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LEEKS IN VINAIGRETTE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Nomite*</w:t>
      </w:r>
    </w:p>
    <w:p>
      <w:pPr>
        <w:pStyle w:val="ListBullet"/>
      </w:pPr>
      <w:r>
        <w:t>200 g Smoked Butter*</w:t>
      </w:r>
    </w:p>
    <w:p>
      <w:pPr>
        <w:pStyle w:val="ListBullet"/>
      </w:pPr>
      <w:r>
        <w:t>One Hundred g ancho chile</w:t>
      </w:r>
    </w:p>
    <w:p>
      <w:pPr>
        <w:pStyle w:val="ListBullet"/>
      </w:pPr>
      <w:r>
        <w:t>One kg Koji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15 Ancho Chile -Koji Oil</w:t>
      </w:r>
    </w:p>
    <w:p>
      <w:pPr>
        <w:pStyle w:val="ListBullet"/>
      </w:pPr>
      <w:r>
        <w:t>Thirty-Five g butter, at roo m temperature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Sixty g parsley purée</w:t>
      </w:r>
    </w:p>
    <w:p>
      <w:pPr>
        <w:pStyle w:val="ListBullet"/>
      </w:pPr>
      <w:r>
        <w:t>Fourteen g Peaso* , passed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Four g Nordic Shoyu*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