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Once rested, unwrap the steamed fish and lay it on a cutting board so that it is lying on its side</w:t>
      </w:r>
    </w:p>
    <w:p>
      <w:r>
        <w:rPr>
          <w:b/>
          <w:color w:val="3E2723"/>
        </w:rPr>
        <w:t>Cuisine Type:</w:t>
      </w:r>
      <w:r>
        <w:t xml:space="preserve"> Modern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Add 3 spoons of foamy sauce to the plate. Lay the fish on the left side of the plate with the tailclosest to the guest. Loosely roll up the blanched and marinated cabbage and plate it diagonallyto the right of the fish, offset in a “V” shape. Serve immediately.</w:t>
      </w:r>
    </w:p>
    <w:p>
      <w:r>
        <w:rPr>
          <w:color w:val="1565C0"/>
        </w:rPr>
        <w:t>──────────────────────────────────────────────────</w:t>
      </w:r>
    </w:p>
    <w:p>
      <w:pPr>
        <w:pStyle w:val="Heading2"/>
      </w:pPr>
      <w:r>
        <w:t>Method</w:t>
      </w:r>
    </w:p>
    <w:p>
      <w:r>
        <w:t>*No method provided*</w:t>
      </w:r>
    </w:p>
    <w:p>
      <w:r>
        <w:rPr>
          <w:color w:val="1565C0"/>
        </w:rPr>
        <w:t>──────────────────────────────────────────────────</w:t>
      </w:r>
    </w:p>
    <w:p>
      <w:pPr>
        <w:pStyle w:val="Heading2"/>
      </w:pPr>
      <w:r>
        <w:t>Techniques Used</w:t>
      </w:r>
    </w:p>
    <w:p>
      <w:pPr>
        <w:pStyle w:val="ListBullet"/>
      </w:pPr>
      <w:r>
        <w:t>Slice</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