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Brunswick. r oquefort dressing must be made with r oquefort cheese from r oquefort, France.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Billing a pan-fried item as “roasted” because it sounds better on the menu misrepresents the</w:t>
      </w:r>
    </w:p>
    <w:p>
      <w:pPr>
        <w:pStyle w:val="ListNumber"/>
      </w:pPr>
      <w:r>
        <w:t>item and risks disappointing the customer.</w:t>
      </w:r>
    </w:p>
    <w:p>
      <w:pPr>
        <w:pStyle w:val="ListNumber"/>
      </w:pPr>
      <w:r>
        <w:t>4. “Fresh.”</w:t>
      </w:r>
    </w:p>
    <w:p>
      <w:pPr>
        <w:pStyle w:val="ListNumber"/>
      </w:pPr>
      <w:r>
        <w:t>if you call something fresh, it must be fresh, not frozen, canned, or dried. there is no such thing</w:t>
      </w:r>
    </w:p>
    <w:p>
      <w:pPr>
        <w:pStyle w:val="ListNumber"/>
      </w:pPr>
      <w:r>
        <w:t>5. Origin.chefs and restaurateurs who champion local food sources and farm-to-table cuisine () often</w:t>
      </w:r>
    </w:p>
    <w:p>
      <w:pPr>
        <w:pStyle w:val="ListNumber"/>
      </w:pPr>
      <w:r>
        <w:t>include the sources of ingredients, such as names of farms, on the menu. i t is essential that</w:t>
      </w:r>
    </w:p>
    <w:p>
      <w:pPr>
        <w:pStyle w:val="ListNumber"/>
      </w:pPr>
      <w:r>
        <w:t>the sources listed be accurate. similarly, an item labeled imported must come from outside</w:t>
      </w:r>
    </w:p>
    <w:p>
      <w:pPr>
        <w:pStyle w:val="ListNumber"/>
      </w:pPr>
      <w:r>
        <w:t>the country. Better and more specific than using the term imported is to indicate the country</w:t>
      </w:r>
    </w:p>
    <w:p>
      <w:pPr>
        <w:pStyle w:val="ListNumber"/>
      </w:pPr>
      <w:r>
        <w:t>6. “Homemade.”</w:t>
      </w:r>
    </w:p>
    <w:p>
      <w:pPr>
        <w:pStyle w:val="ListNumber"/>
      </w:pPr>
      <w:r>
        <w:t>the word homemade means the item was made on the premises. a dding a few fresh carrots</w:t>
      </w:r>
    </w:p>
    <w:p>
      <w:pPr>
        <w:pStyle w:val="ListNumber"/>
      </w:pPr>
      <w:r>
        <w:t>to canned vegetable soup does not make it homemade.</w:t>
      </w:r>
    </w:p>
    <w:p>
      <w:pPr>
        <w:pStyle w:val="ListNumber"/>
      </w:pPr>
      <w:r>
        <w:t>7. “Organic.”</w:t>
      </w:r>
    </w:p>
    <w:p>
      <w:pPr>
        <w:pStyle w:val="ListNumber"/>
      </w:pPr>
      <w:r>
        <w:t>sewage. i n some countries, including the united s tates, the use of the word organic on labels</w:t>
      </w:r>
    </w:p>
    <w:p>
      <w:pPr>
        <w:pStyle w:val="ListNumber"/>
      </w:pPr>
      <w:r>
        <w:t>8. Size or portion.</w:t>
      </w:r>
    </w:p>
    <w:p>
      <w:pPr>
        <w:pStyle w:val="ListNumber"/>
      </w:pPr>
      <w:r>
        <w:t>if you indicate a portion size on the menu, be sure you serve that size (within allowable toler -</w:t>
      </w:r>
    </w:p>
    <w:p>
      <w:pPr>
        <w:pStyle w:val="ListNumber"/>
      </w:pPr>
      <w:r>
        <w:t>ances). a “10-ounce steak” must weigh at least 10 ounces before cooking. “Jumbo shrimp” are</w:t>
      </w:r>
    </w:p>
    <w:p>
      <w:pPr>
        <w:pStyle w:val="ListNumber"/>
      </w:pPr>
      <w:r>
        <w:t>not just big shrimp. they are a specific size.</w:t>
      </w:r>
    </w:p>
    <w:p>
      <w:pPr>
        <w:pStyle w:val="ListNumber"/>
      </w:pPr>
      <w:r>
        <w:t>9. Appearance.</w:t>
      </w:r>
    </w:p>
    <w:p>
      <w:pPr>
        <w:pStyle w:val="ListNumber"/>
      </w:pPr>
      <w:r>
        <w:t>Family-style restaurants that use illustrated menus should serve food that looks like the illus -</w:t>
      </w:r>
    </w:p>
    <w:p>
      <w:pPr>
        <w:pStyle w:val="ListNumber"/>
      </w:pPr>
      <w:r>
        <w:t>trations. i f an illustration of a shrimp plate shows six shrimp, it would be a mistake to serve</w:t>
      </w:r>
    </w:p>
    <w:p>
      <w:pPr>
        <w:pStyle w:val="ListNumber"/>
      </w:pPr>
      <w:r>
        <w:t>Listing “maple syrup” and serving maple-flavored syrup.</w:t>
      </w:r>
    </w:p>
    <w:p>
      <w:pPr>
        <w:pStyle w:val="ListNumber"/>
      </w:pPr>
      <w:r>
        <w:t>Listing “butter” and serving margarine.</w:t>
      </w:r>
    </w:p>
    <w:p>
      <w:pPr>
        <w:pStyle w:val="ListNumber"/>
      </w:pPr>
      <w:r>
        <w:t>Listing coffee or breakfast cereal “with cream” and serving milk or artificial cream.Listing “ground round” and serving other ground beef.</w:t>
      </w:r>
    </w:p>
    <w:p>
      <w:pPr>
        <w:pStyle w:val="ListNumber"/>
      </w:pPr>
      <w:r>
        <w:t>Finally, please use a dictionary. unfortunately, it is common to see menus full of misspellings.</w:t>
      </w:r>
    </w:p>
    <w:p>
      <w:pPr>
        <w:pStyle w:val="ListNumber"/>
      </w:pPr>
      <w:r>
        <w:t>these errors reflect poorly on the restaurant. c ustomers may think that if you don’t care enough</w:t>
      </w:r>
    </w:p>
    <w:p>
      <w:pPr>
        <w:pStyle w:val="ListNumber"/>
      </w:pPr>
      <w:r>
        <w:t>either. i f you use terms from French, i talian, or another language, make sure the terms are spelled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