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Other Starches</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sauce  sTRuc TuRe 181</w:t>
      </w:r>
    </w:p>
    <w:p>
      <w:r>
        <w:t>Other Starches</w:t>
      </w:r>
    </w:p>
    <w:p>
      <w:pPr>
        <w:pStyle w:val="ListNumber"/>
      </w:pPr>
      <w:r>
        <w:t>Beurre manié (burr mahnyay) is a mixture of equal parts soft, raw butter and flour worked</w:t>
      </w:r>
    </w:p>
    <w:p>
      <w:r>
        <w:t>together to form a smooth paste. It is used for quick thickening at the end of cooking to finish a</w:t>
      </w:r>
    </w:p>
    <w:p>
      <w:r>
        <w:t>sauce. The raw butter adds flavor and gives a sheen to the sauce when it melts.</w:t>
      </w:r>
    </w:p>
    <w:p>
      <w:r>
        <w:t>To use, drop very small pieces into a simmering sauce and stir with a whip until smooth.</w:t>
      </w:r>
    </w:p>
    <w:p>
      <w:r>
        <w:t>Repeat until desired consistency is reached. simmer just a few minutes more to cook the flour, and</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Beurre manié (burr mahnyay) is a mixture of equal parts soft, raw butter and flour worked</w:t>
      </w:r>
    </w:p>
    <w:p>
      <w:pPr>
        <w:pStyle w:val="ListNumber"/>
      </w:pPr>
      <w:r>
        <w:t>Whitewash is a thin mixture of flour and cold water. sauces made with whitewash have neither as good a flavor nor as fine a texture as those made with roux. Whitewash is not</w:t>
      </w:r>
    </w:p>
    <w:p>
      <w:pPr>
        <w:pStyle w:val="ListNumber"/>
      </w:pPr>
      <w:r>
        <w:t>Cornstarch produces a sauce that is almost clear, with a glossy texture.</w:t>
      </w:r>
    </w:p>
    <w:p>
      <w:pPr>
        <w:pStyle w:val="ListNumber"/>
      </w:pPr>
      <w:r>
        <w:t>Arrowroot is used like cornstarch, but it gives an even clearer sauce. Its use is limited by its high cost. Nevertheless, because of its quality, it is the preferred starch for thickening jus lié. It is less</w:t>
      </w:r>
    </w:p>
    <w:p>
      <w:pPr>
        <w:pStyle w:val="ListNumber"/>
      </w:pPr>
      <w:r>
        <w:t>Waxy maize is used for sauces that are to be frozen. Flour and other starches break down and lose their thickening power when frozen. Waxy maize does not. It is handled like cornstarch.</w:t>
      </w:r>
    </w:p>
    <w:p>
      <w:pPr>
        <w:pStyle w:val="ListNumber"/>
      </w:pPr>
      <w:r>
        <w:t>Pregelatinized or instant starches have been cooked, or gelatinized, and then redried. Thus,</w:t>
      </w:r>
    </w:p>
    <w:p>
      <w:pPr>
        <w:pStyle w:val="ListNumber"/>
      </w:pPr>
      <w:r>
        <w:t>Bread crumbs and other crumbs will thicken a liquid quickly because they have already been cooked, like instant starches. Bread crumbs may be used when smoothness of texture is not</w:t>
      </w:r>
    </w:p>
    <w:p>
      <w:pPr>
        <w:pStyle w:val="ListNumber"/>
      </w:pPr>
      <w:r>
        <w:t>Vegetable purées, ground nuts, and other solids can also be used. a simple tomato sauce is</w:t>
      </w:r>
    </w:p>
    <w:p>
      <w:pPr>
        <w:pStyle w:val="ListNumber"/>
      </w:pPr>
      <w:r>
        <w:t>Beat together the egg yolks and cream in a stainless-steel bowl. Normal proportions are 2 to 3 parts cream to 1 part egg yolks.</w:t>
      </w:r>
    </w:p>
    <w:p>
      <w:pPr>
        <w:pStyle w:val="ListNumber"/>
      </w:pPr>
      <w:r>
        <w:t>Very slowly, add a little of the hot liquid to the liaison, beating constantly. This is known as tempering.</w:t>
      </w:r>
    </w:p>
    <w:p>
      <w:pPr>
        <w:pStyle w:val="ListNumber"/>
      </w:pPr>
      <w:r>
        <w:t>Off the heat, add the warmed, diluted liaison to the rest of the sauce, stirring well as you pour it in.</w:t>
      </w:r>
    </w:p>
    <w:p>
      <w:pPr>
        <w:pStyle w:val="ListNumber"/>
      </w:pPr>
      <w:r>
        <w:t>Return the sauce to low heat to warm it gently, but do not heat it higher than 180°F (82°C) or it will curdle. Under no</w:t>
      </w:r>
    </w:p>
    <w:p>
      <w:pPr>
        <w:pStyle w:val="ListNumber"/>
      </w:pPr>
      <w:r>
        <w:t>Hold for service above 135°F (57°C) for sanitation reasons, but lower than 180°F (82°C).</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