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DETAIL 7: PROOF PERFECTLY TO POINT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DETAIL 7: PROOF PERFECTLY TO POINT</w:t>
      </w:r>
    </w:p>
    <w:p>
      <w:r>
        <w:t>After the dough has been shaped into loaves, it undergoes one final rise, called proofing.</w:t>
      </w:r>
    </w:p>
    <w:p>
      <w:r>
        <w:t>This can take anywhere from one to sixteen hours, depending on the dough and the</w:t>
      </w:r>
    </w:p>
    <w:p>
      <w:r>
        <w:t>ambient temperature. Just as you can slow a dough’s development during bulk</w:t>
      </w:r>
    </w:p>
    <w:p>
      <w:r>
        <w:t>fermentation by putting it in a refrigerator or retarder, you can chill shaped loaves to</w:t>
      </w:r>
    </w:p>
    <w:p>
      <w:r>
        <w:t>prolong the proofing process. Slowing the rise during either bulk fermentation or</w:t>
      </w:r>
    </w:p>
    <w:p>
      <w:r>
        <w:t>proofing (but not both) is critical to achievi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DETAIL 7: PROOF PERFECTLY TO POINT</w:t>
      </w:r>
    </w:p>
    <w:p>
      <w:r>
        <w:t>After the dough has been shaped into loaves, it undergoes one final rise, called proofing</w:t>
      </w:r>
    </w:p>
    <w:p>
      <w:pPr>
        <w:pStyle w:val="ListNumber"/>
      </w:pPr>
      <w:r>
        <w:t>This can take anywhere from one to sixteen hours, depending on the dough and the</w:t>
      </w:r>
    </w:p>
    <w:p>
      <w:r>
        <w:t>ambient temperature</w:t>
      </w:r>
    </w:p>
    <w:p>
      <w:pPr>
        <w:pStyle w:val="ListNumber"/>
      </w:pPr>
      <w:r>
        <w:t>Just as you can slow a dough’s development during bulk</w:t>
      </w:r>
    </w:p>
    <w:p>
      <w:r>
        <w:t>fermentation by putting it in a refrigerator or retarder, you can chill shaped loaves to</w:t>
      </w:r>
    </w:p>
    <w:p>
      <w:r>
        <w:t>prolong the proofing process</w:t>
      </w:r>
    </w:p>
    <w:p>
      <w:pPr>
        <w:pStyle w:val="ListNumber"/>
      </w:pPr>
      <w:r>
        <w:t>Slowing the rise during either bulk fermentation or</w:t>
      </w:r>
    </w:p>
    <w:p>
      <w:r>
        <w:t>proofing (but not both) is critical to achieving the complexity of flavors we look for in</w:t>
      </w:r>
    </w:p>
    <w:p>
      <w:r>
        <w:t>the breads at Ken’s Artisan Bakery</w:t>
      </w:r>
    </w:p>
    <w:p>
      <w:pPr>
        <w:pStyle w:val="ListNumber"/>
      </w:pPr>
      <w:r>
        <w:t>It also helps us manage our schedule and bake</w:t>
      </w:r>
    </w:p>
    <w:p>
      <w:r>
        <w:t>previously shaped loaves as soon as we get into the bakery in the early morning</w:t>
      </w:r>
    </w:p>
    <w:p>
      <w:pPr>
        <w:pStyle w:val="ListNumber"/>
      </w:pPr>
      <w:r>
        <w:t>It’s usually difficult for home bakers to put bulk dough</w:t>
      </w:r>
    </w:p>
    <w:p>
      <w:r>
        <w:t>in the refrigerator overnight</w:t>
      </w:r>
    </w:p>
    <w:p>
      <w:r>
        <w:t>because of the size of the 12-quart dough tubs I call for in this book</w:t>
      </w:r>
    </w:p>
    <w:p>
      <w:pPr>
        <w:pStyle w:val="ListNumber"/>
      </w:pPr>
      <w:r>
        <w:t>It’s easier to put</w:t>
      </w:r>
    </w:p>
    <w:p>
      <w:r>
        <w:t>shaped loaves of bread in the refrigerator, so in this book, doughs are chilled only at the</w:t>
      </w:r>
    </w:p>
    <w:p>
      <w:r>
        <w:t>proofing stage</w:t>
      </w:r>
    </w:p>
    <w:p>
      <w:pPr>
        <w:pStyle w:val="ListNumber"/>
      </w:pPr>
      <w:r>
        <w:t>Not only do you get improved flavor and better keeping quality from the</w:t>
      </w:r>
    </w:p>
    <w:p>
      <w:r>
        <w:t>acidity that develops, but this overnight proof schedule also gives you the chance to bake</w:t>
      </w:r>
    </w:p>
    <w:p>
      <w:r>
        <w:t>bread first thing in the morning</w:t>
      </w:r>
    </w:p>
    <w:p>
      <w:pPr>
        <w:pStyle w:val="ListNumber"/>
      </w:pPr>
      <w:r>
        <w:t>It’s a great way to start your day</w:t>
      </w:r>
    </w:p>
    <w:p>
      <w:pPr>
        <w:pStyle w:val="ListNumber"/>
      </w:pPr>
      <w:r>
        <w:t>The timing works this way: mix the dough in the afternoon, do the bulk fermentation at</w:t>
      </w:r>
    </w:p>
    <w:p>
      <w:r>
        <w:t>room temperature following the recipe timing (usually around five hours), and then shape</w:t>
      </w:r>
    </w:p>
    <w:p>
      <w:r>
        <w:t>the loaves in the evening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