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Me THoDs 979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MiXiNG Me THoDs 979</w:t>
      </w:r>
    </w:p>
    <w:p>
      <w:pPr>
        <w:pStyle w:val="ListNumber"/>
      </w:pPr>
      <w:r>
        <w:t>Flour.</w:t>
      </w:r>
    </w:p>
    <w:p>
      <w:r>
        <w:t>strong flour or activation of gluten decreases spread.</w:t>
      </w:r>
    </w:p>
    <w:p>
      <w:pPr>
        <w:pStyle w:val="ListNumber"/>
      </w:pPr>
      <w:r>
        <w:t>Pan grease. cookies spread more if baked on a heavily greased pan.</w:t>
      </w:r>
    </w:p>
    <w:p>
      <w:r>
        <w:t>MIXING METHODS</w:t>
      </w:r>
    </w:p>
    <w:p>
      <w:r>
        <w:t>cookie-mixing methods are much like cake-</w:t>
      </w:r>
    </w:p>
    <w:p>
      <w:r>
        <w:t>mixing methods. The major difference is that less</w:t>
      </w:r>
    </w:p>
    <w:p>
      <w:r>
        <w:t>liquid is usually incorporated, so mixing is somewhat</w:t>
      </w:r>
    </w:p>
    <w:p>
      <w:r>
        <w:t>easier.</w:t>
      </w:r>
    </w:p>
    <w:p>
      <w:r>
        <w:t>Less liquid means gluten is less developed by</w:t>
      </w:r>
    </w:p>
    <w:p>
      <w:r>
        <w:t>the mixing. Also, a smooth, uniform mix is easier to</w:t>
      </w:r>
    </w:p>
    <w:p>
      <w:r>
        <w:t>obtain.</w:t>
      </w:r>
    </w:p>
    <w:p>
      <w:r>
        <w:t>The three most important cookie mixing methods</w:t>
      </w:r>
    </w:p>
    <w:p>
      <w:r>
        <w:t>are the fo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Pan grease. cookies spread more if baked on a heavily greased pan.</w:t>
      </w:r>
    </w:p>
    <w:p>
      <w:pPr>
        <w:pStyle w:val="ListNumber"/>
      </w:pPr>
      <w:r>
        <w:t>Scale ingredients accurately. Have all ingredients at room temperature.</w:t>
      </w:r>
    </w:p>
    <w:p>
      <w:pPr>
        <w:pStyle w:val="ListNumber"/>
      </w:pPr>
      <w:r>
        <w:t>Place all ingredients in mixer. With the paddle attachment, mix at low</w:t>
      </w:r>
    </w:p>
    <w:p>
      <w:pPr>
        <w:pStyle w:val="ListNumber"/>
      </w:pPr>
      <w:r>
        <w:t>Scale ingredients accurately. Have all ingredients at room temperature.</w:t>
      </w:r>
    </w:p>
    <w:p>
      <w:pPr>
        <w:pStyle w:val="ListNumber"/>
      </w:pPr>
      <w:r>
        <w:t>Place the fat, sugar, salt, and spices in the mixing bowl. With the paddle</w:t>
      </w:r>
    </w:p>
    <w:p>
      <w:pPr>
        <w:pStyle w:val="ListNumber"/>
      </w:pPr>
      <w:r>
        <w:t>Add the eggs and liquid, if any, and blend in at low speed.</w:t>
      </w:r>
    </w:p>
    <w:p>
      <w:pPr>
        <w:pStyle w:val="ListNumber"/>
      </w:pPr>
      <w:r>
        <w:t>Sift in the flour and leavening. Mix until just combined.</w:t>
      </w:r>
    </w:p>
    <w:p>
      <w:pPr>
        <w:pStyle w:val="ListNumber"/>
      </w:pPr>
      <w:r>
        <w:t>Scale all ingredients accurately. Have all ingredients at room tempera-ture, or warm the eggs slightly for greater volume, as for sponge cakes.</w:t>
      </w:r>
    </w:p>
    <w:p>
      <w:pPr>
        <w:pStyle w:val="ListNumber"/>
      </w:pPr>
      <w:r>
        <w:t>Following the procedure given in the formula used, whip the eggs (whole, yolks, or whites) and the sugar to the proper stage: soft peaks for whites, thick and light for whole eggs or yolks.</w:t>
      </w:r>
    </w:p>
    <w:p>
      <w:pPr>
        <w:pStyle w:val="ListNumber"/>
      </w:pPr>
      <w:r>
        <w:t>Fold in the remaining ingredients as specified in the recipe. Be careful not to overmix or to deflate the eggs.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