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levain recipes in this book assume you have a mature levain culture. If you’re going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levain recipes in this book assume you have a mature levain culture. If you’re going</w:t>
      </w:r>
    </w:p>
    <w:p>
      <w:r>
        <w:t>to bake with your levain several days each week, you’ll want to have a daily routine for</w:t>
      </w:r>
    </w:p>
    <w:p>
      <w:r>
        <w:t>feeding the levain. You can do it each morning, ideally at about the same time, but it can</w:t>
      </w:r>
    </w:p>
    <w:p>
      <w:r>
        <w:t>vary by an hour or two in either direction without causing problems. When it’s time to</w:t>
      </w:r>
    </w:p>
    <w:p>
      <w:r>
        <w:t>feed the levain, use the following formula:</w:t>
      </w:r>
    </w:p>
    <w:p>
      <w:r>
        <w:t>• 100 grams (⅓ cup + 1½ tablespoons) of levain (or a little more in winter; see</w:t>
      </w:r>
    </w:p>
    <w:p>
      <w:r>
        <w:t>“</w:t>
      </w:r>
    </w:p>
    <w:p>
      <w:r>
        <w:t>Seasonal Variation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levain recipes in this book assume you have a mature levain culture</w:t>
      </w:r>
    </w:p>
    <w:p>
      <w:pPr>
        <w:pStyle w:val="ListNumber"/>
      </w:pPr>
      <w:r>
        <w:t>If you’re going</w:t>
      </w:r>
    </w:p>
    <w:p>
      <w:r>
        <w:t>to bake with your levain several days each week, you’ll want to have a daily routine for</w:t>
      </w:r>
    </w:p>
    <w:p>
      <w:r>
        <w:t>feeding the levain</w:t>
      </w:r>
    </w:p>
    <w:p>
      <w:pPr>
        <w:pStyle w:val="ListNumber"/>
      </w:pPr>
      <w:r>
        <w:t>You can do it each morning, ideally at about the same time, but it can</w:t>
      </w:r>
    </w:p>
    <w:p>
      <w:r>
        <w:t>vary by an hour or two in either direction without causing problems</w:t>
      </w:r>
    </w:p>
    <w:p>
      <w:pPr>
        <w:pStyle w:val="ListNumber"/>
      </w:pPr>
      <w:r>
        <w:t>If you aren’t sure what temperature of water to use, measure the</w:t>
      </w:r>
    </w:p>
    <w:p>
      <w:r>
        <w:t>temperature of the levain after you’ve mixed it and adjust accordingly next time</w:t>
      </w:r>
    </w:p>
    <w:p>
      <w:pPr>
        <w:pStyle w:val="ListNumber"/>
      </w:pPr>
      <w:r>
        <w:t>Between feedings, cover the levain and let it rest at room temperature</w:t>
      </w:r>
    </w:p>
    <w:p>
      <w:pPr>
        <w:pStyle w:val="ListNumber"/>
      </w:pPr>
      <w:r>
        <w:t>You can pare down the amount of levain, fresh flour, and fresh water used with each</w:t>
      </w:r>
    </w:p>
    <w:p>
      <w:r>
        <w:t>feeding as long as you maintain the same ratios</w:t>
      </w:r>
    </w:p>
    <w:p>
      <w:pPr>
        <w:pStyle w:val="ListNumber"/>
      </w:pPr>
      <w:r>
        <w:t>It’s not</w:t>
      </w:r>
    </w:p>
    <w:p>
      <w:r>
        <w:t>much, but it holds a lot of potential</w:t>
      </w:r>
    </w:p>
    <w:p>
      <w:pPr>
        <w:pStyle w:val="ListNumber"/>
      </w:pPr>
      <w:r>
        <w:t>When you have thrown away all but 100 grams (⅓ cup + 1½ tablespoons) of the</w:t>
      </w:r>
    </w:p>
    <w:p>
      <w:r>
        <w:t>levain (think of it as spent fuel), zero the scale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