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Twin urn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812 Chapter 26  dairy and beverages</w:t>
      </w:r>
    </w:p>
    <w:p>
      <w:r>
        <w:t>Twin urn</w:t>
      </w:r>
    </w:p>
    <w:p>
      <w:r>
        <w:t>Coffee is grown in many tropical countries, and each producing area is known for certain</w:t>
      </w:r>
    </w:p>
    <w:p>
      <w:r>
        <w:t>quality and flavor characteristics. excellent coffees are grown in Colombia, brazil, venezuela, Mexico,</w:t>
      </w:r>
    </w:p>
    <w:p>
      <w:r>
        <w:t>Jamaica, Hawaii, i ndonesia, and nations in a frica and the Middle east.</w:t>
      </w:r>
    </w:p>
    <w:p>
      <w:r>
        <w:t>Most ground coffees are blends of several varieties. blending enables the processor to combine</w:t>
      </w:r>
    </w:p>
    <w:p>
      <w:r>
        <w:t>desirable quantities from a number of beans to produce a well-balanced beverage.</w:t>
      </w:r>
    </w:p>
    <w:p>
      <w:r>
        <w:t>Coffee may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Instant coffee is a powdered, soluble extract from coffee beans. To simplify somewhat, instant coffee is made by brewing regular coffee and drying it. in the process, the coffee loses a portion</w:t>
      </w:r>
    </w:p>
    <w:p>
      <w:pPr>
        <w:pStyle w:val="ListNumber"/>
      </w:pPr>
      <w:r>
        <w:t>Decaffeinated coffee. Caffeine is a chemical stimulant that occurs naturally in coffee, tea, and chocolate. decaffeinated coffee is coffee from which the caffeine has been removed. Most</w:t>
      </w:r>
    </w:p>
    <w:p>
      <w:pPr>
        <w:pStyle w:val="ListNumber"/>
      </w:pPr>
      <w:r>
        <w:t>Be familiar with your equipment. Models differ in details.</w:t>
      </w:r>
    </w:p>
    <w:p>
      <w:pPr>
        <w:pStyle w:val="ListNumber"/>
      </w:pPr>
      <w:r>
        <w:t>Check to make sure the urn holds sufficient fresh water at</w:t>
      </w:r>
    </w:p>
    <w:p>
      <w:pPr>
        <w:pStyle w:val="ListNumber"/>
      </w:pPr>
      <w:r>
        <w:t>Fit the filter securely in place.</w:t>
      </w:r>
    </w:p>
    <w:p>
      <w:pPr>
        <w:pStyle w:val="ListNumber"/>
      </w:pPr>
      <w:r>
        <w:t>Spread a measured amount of coffee evenly in the filter. An even bed is necessary for uniform extraction.</w:t>
      </w:r>
    </w:p>
    <w:p>
      <w:pPr>
        <w:pStyle w:val="ListNumber"/>
      </w:pPr>
      <w:r>
        <w:t>Pass the correct amount of water through the ground coffee. If the urn is manual, pour the water slowly in a circular motion. If it is automatic, all you need to do is make sure the nozzle is in place.</w:t>
      </w:r>
    </w:p>
    <w:p>
      <w:pPr>
        <w:pStyle w:val="ListNumber"/>
      </w:pPr>
      <w:r>
        <w:t>Keep the top covered during brewing to retain heat.</w:t>
      </w:r>
    </w:p>
    <w:p>
      <w:pPr>
        <w:pStyle w:val="ListNumber"/>
      </w:pPr>
      <w:r>
        <w:t>Remove the filter with the used grounds as soon as brewing is complete. Leaving the grounds in the urn results in over-extraction and bitterness.</w:t>
      </w:r>
    </w:p>
    <w:p>
      <w:pPr>
        <w:pStyle w:val="ListNumber"/>
      </w:pPr>
      <w:r>
        <w:t>Mix the coffee. Because the coffee at the bottom is stronger, you must draw out some of it—about 1 gallon</w:t>
      </w:r>
    </w:p>
    <w:p>
      <w:pPr>
        <w:pStyle w:val="ListNumber"/>
      </w:pPr>
      <w:r>
        <w:t>Hold at 185°−190°F (85°−88°C) for up to 1 hour.</w:t>
      </w:r>
    </w:p>
    <w:p>
      <w:pPr>
        <w:pStyle w:val="ListNumber"/>
      </w:pPr>
      <w:r>
        <w:t>Clean the urn thoroughly after use.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