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YEAST AND BAKING POWDER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45   storage tips: Prior to opening, canned chestnut products have a long shelf life when kept in a cool,</w:t>
      </w:r>
    </w:p>
    <w:p>
      <w:r>
        <w:t>dry place, but they should be consumed before the use-by date. Once opened, they should be transferred</w:t>
      </w:r>
    </w:p>
    <w:p>
      <w:r>
        <w:t>to an airtight container, stored in the refrigerator, and used within several days.</w:t>
      </w:r>
    </w:p>
    <w:p>
      <w:r>
        <w:t>YEAST AND BAKING POWDER</w:t>
      </w:r>
    </w:p>
    <w:p>
      <w:r>
        <w:t>BAKER’S YEAST</w:t>
      </w:r>
    </w:p>
    <w:p>
      <w:r>
        <w:t>Baker’s yeast, a living, microscopic fungus, is a vital ingredient in leavened breads. Through the process of fermentation, yeast transforms the sugars in flour into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45   storage tips: Prior to opening, canned chestnut products have a long shelf life when kept in a cool,</w:t>
      </w:r>
    </w:p>
    <w:p>
      <w:r>
        <w:t>dry place, but they should be consumed before the use-by date</w:t>
      </w:r>
    </w:p>
    <w:p>
      <w:pPr>
        <w:pStyle w:val="ListNumber"/>
      </w:pPr>
      <w:r>
        <w:t>Once opened, they should be transferred</w:t>
      </w:r>
    </w:p>
    <w:p>
      <w:r>
        <w:t>to an airtight container, stored in the refrigerator, and used within several days</w:t>
      </w:r>
    </w:p>
    <w:p>
      <w:pPr>
        <w:pStyle w:val="ListNumber"/>
      </w:pPr>
      <w:r>
        <w:t>YEAST AND BAKING POWDER</w:t>
      </w:r>
    </w:p>
    <w:p>
      <w:r>
        <w:t>BAKER’S YEAST</w:t>
      </w:r>
    </w:p>
    <w:p>
      <w:r>
        <w:t>Baker’s yeast, a living, microscopic fungus, is a vital ingredient in leavened breads</w:t>
      </w:r>
    </w:p>
    <w:p>
      <w:pPr>
        <w:pStyle w:val="ListNumber"/>
      </w:pPr>
      <w:r>
        <w:t>Through the process of fermentation, yeast transforms the sugars in flour into carbon dioxide, which in turn makes dough and bread rise</w:t>
      </w:r>
    </w:p>
    <w:p>
      <w:pPr>
        <w:pStyle w:val="ListNumber"/>
      </w:pPr>
      <w:r>
        <w:t>Yeast also gives bread a distinctive aroma and flavor</w:t>
      </w:r>
    </w:p>
    <w:p>
      <w:pPr>
        <w:pStyle w:val="ListNumber"/>
      </w:pPr>
      <w:r>
        <w:t>Baker’s yeast comes in many forms: fresh (also known as cake or compressed yeast); active dry; instant; and rapid- or quick-rise</w:t>
      </w:r>
    </w:p>
    <w:p>
      <w:pPr>
        <w:pStyle w:val="ListNumber"/>
      </w:pPr>
      <w:r>
        <w:t>Most professional bakers and pastry chefs use fresh yeast, although active dry and instant yeasts (both dried) also produce excellent results if used properly</w:t>
      </w:r>
    </w:p>
    <w:p>
      <w:pPr>
        <w:pStyle w:val="ListNumber"/>
      </w:pPr>
      <w:r>
        <w:t>If a recipe calls for fresh yeast, use 50%  of the weight in active dry</w:t>
      </w:r>
    </w:p>
    <w:p>
      <w:r>
        <w:t>yeast or 40%  of the weight in instant yeast</w:t>
      </w:r>
    </w:p>
    <w:p>
      <w:pPr>
        <w:pStyle w:val="ListNumber"/>
      </w:pPr>
      <w:r>
        <w:t>Fresh and instant yeasts can be directly added to doughs, but</w:t>
      </w:r>
    </w:p>
    <w:p>
      <w:r>
        <w:t>active dry yeast must first be proofed in warm water to activate the dormant yeast cells</w:t>
      </w:r>
    </w:p>
    <w:p>
      <w:pPr>
        <w:pStyle w:val="ListNumber"/>
      </w:pPr>
      <w:r>
        <w:t>Rapid- or quick-rise yeast works faster than other yeasts, but it is not recommended for the recipes in this book because it also produces an inferior flavor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