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COLD pL atter preSeNtatION</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900 Chapter 30  food presentation</w:t>
      </w:r>
    </w:p>
    <w:p>
      <w:r>
        <w:t>COLD pL atter  preSeNtatION</w:t>
      </w:r>
    </w:p>
    <w:p>
      <w:r>
        <w:t>the cold platter is the mainstay of the buffet and offers the most opportunity for visual artistry. i t</w:t>
      </w:r>
    </w:p>
    <w:p>
      <w:r>
        <w:t>also can be one of the most demanding forms of food presentation, particularly in the case of show</w:t>
      </w:r>
    </w:p>
    <w:p>
      <w:r>
        <w:t>platters, which require great precision, patience, and artistic sense.</w:t>
      </w:r>
    </w:p>
    <w:p>
      <w:r>
        <w:t>Cold platters can range from a simple tray of cold cuts to elaborate constructions of pâtés,</w:t>
      </w:r>
    </w:p>
    <w:p>
      <w:r>
        <w:t>meats, poultry, or fish decorated with aspic, truffles, and vegetabl</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the classic buffet platter has three elements:</w:t>
      </w:r>
    </w:p>
    <w:p>
      <w:pPr>
        <w:pStyle w:val="ListNumber"/>
      </w:pPr>
      <w:r>
        <w:t>the food should be easy to handle and serve, so one portion can be removed without ruining the arrangement.</w:t>
      </w:r>
    </w:p>
    <w:p>
      <w:pPr>
        <w:pStyle w:val="ListNumber"/>
      </w:pPr>
      <w:r>
        <w:t>a simple design is best. simple arrangements are easier to serve, more appetizing than overworked food, and more likely to remain attractive when they are half demolished by the guests.</w:t>
      </w:r>
    </w:p>
    <w:p>
      <w:pPr>
        <w:pStyle w:val="ListNumber"/>
      </w:pPr>
      <w:r>
        <w:t>attractive platter presentations may be made on silver or other metals, mirrors, china, plastic, wood, or many other materials, as long as they are presentable and suitable for use with food. Metal platters that might cause discoloration or metallic flavors are often covered with a thin</w:t>
      </w:r>
    </w:p>
    <w:p>
      <w:pPr>
        <w:pStyle w:val="ListNumber"/>
      </w:pPr>
      <w:r>
        <w:t>once a piece of food has touched the tray, do not remove it. shiny silver or mirror trays are easily smudged, and you’ll have to wash the tray and start over again. this shows the impor-</w:t>
      </w:r>
    </w:p>
    <w:p>
      <w:pPr>
        <w:pStyle w:val="ListNumber"/>
      </w:pPr>
      <w:r>
        <w:t>think of the platter as part of the whole buffet. it must look attractive and appropriate not only by itself but among the other presentations on the table. the arrangement should always be</w:t>
      </w:r>
    </w:p>
    <w:p>
      <w:pPr>
        <w:pStyle w:val="ListNumber"/>
      </w:pPr>
      <w:r>
        <w:t>Plan ahead.</w:t>
      </w:r>
    </w:p>
    <w:p>
      <w:pPr>
        <w:pStyle w:val="ListNumber"/>
      </w:pPr>
      <w:r>
        <w:t>this helps you avoid lopsided or crooked arrangements by giving you equally spaced</w:t>
      </w:r>
    </w:p>
    <w:p>
      <w:pPr>
        <w:pStyle w:val="ListNumber"/>
      </w:pPr>
      <w:r>
        <w:t>Plan for movement in your design. this doesn’t mean you should mount the food on little wheels. i t means that a good design</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