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COMpart MeNt Stea MING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654 Chapter 21  COOKING FISH  AND SHELLFISH</w:t>
      </w:r>
    </w:p>
    <w:p>
      <w:pPr>
        <w:pStyle w:val="ListNumber"/>
      </w:pPr>
      <w:r>
        <w:t>Serve the seafood with an appropriate sauce. Accompaniments as simple</w:t>
      </w:r>
    </w:p>
    <w:p>
      <w:r>
        <w:t>as melted butter and lemon wedges are classic accompaniments to</w:t>
      </w:r>
    </w:p>
    <w:p>
      <w:r>
        <w:t>steamed seafood.</w:t>
      </w:r>
    </w:p>
    <w:p>
      <w:r>
        <w:t>COMpart MeNt Stea MING</w:t>
      </w:r>
    </w:p>
    <w:p>
      <w:r>
        <w:t>Two precautions should be observed if you cook fish and shellfish in a</w:t>
      </w:r>
    </w:p>
    <w:p>
      <w:r>
        <w:t>compartment steamer:</w:t>
      </w:r>
    </w:p>
    <w:p>
      <w:pPr>
        <w:pStyle w:val="ListNumber"/>
      </w:pPr>
      <w:r>
        <w:t>Watch the cooking time carefully. Fish cooks quickly, especially in the</w:t>
      </w:r>
    </w:p>
    <w:p>
      <w:r>
        <w:t>high heat of a steamer, and is easily overcooked.</w:t>
      </w:r>
    </w:p>
    <w:p>
      <w:pPr>
        <w:pStyle w:val="ListNumber"/>
      </w:pPr>
      <w:r>
        <w:t>Avoid pressure-steaming fish and shellfish, if possible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Serve the seafood with an appropriate sauce. Accompaniments as simple</w:t>
      </w:r>
    </w:p>
    <w:p>
      <w:pPr>
        <w:pStyle w:val="ListNumber"/>
      </w:pPr>
      <w:r>
        <w:t>Watch the cooking time carefully. Fish cooks quickly, especially in the</w:t>
      </w:r>
    </w:p>
    <w:p>
      <w:pPr>
        <w:pStyle w:val="ListNumber"/>
      </w:pPr>
      <w:r>
        <w:t>Avoid pressure-steaming fish and shellfish, if possible. The high temper-atures toughen fish protein very quickly. Lobster tails and similar items</w:t>
      </w:r>
    </w:p>
    <w:p>
      <w:pPr>
        <w:pStyle w:val="ListNumber"/>
      </w:pPr>
      <w:r>
        <w:t>Cut up the lobster as shown in Figure 20.14.</w:t>
      </w:r>
    </w:p>
    <w:p>
      <w:pPr>
        <w:pStyle w:val="ListNumber"/>
      </w:pPr>
      <w:r>
        <w:t>remove the tomalley (liver) and coral (if any). Mash them in a</w:t>
      </w:r>
    </w:p>
    <w:p>
      <w:pPr>
        <w:pStyle w:val="ListNumber"/>
      </w:pPr>
      <w:r>
        <w:t>heat the oil in a sauté pan and add the lobster pieces. Sauté over</w:t>
      </w:r>
    </w:p>
    <w:p>
      <w:pPr>
        <w:pStyle w:val="ListNumber"/>
      </w:pPr>
      <w:r>
        <w:t>Drain off the oil by tilting the pan and holding the lobster in with</w:t>
      </w:r>
    </w:p>
    <w:p>
      <w:pPr>
        <w:pStyle w:val="ListNumber"/>
      </w:pPr>
      <w:r>
        <w:t>add the shallot and garlic to the pan. Sauté for a few seconds.</w:t>
      </w:r>
    </w:p>
    <w:p>
      <w:pPr>
        <w:pStyle w:val="ListNumber"/>
      </w:pPr>
      <w:r>
        <w:t>remove from the heat (to avoid burning yourself if the brandy flares up) and add the brandy. return to the heat and add the</w:t>
      </w:r>
    </w:p>
    <w:p>
      <w:pPr>
        <w:pStyle w:val="ListNumber"/>
      </w:pPr>
      <w:r>
        <w:t>Cover the pan and simmer until the lobster is cooked, about</w:t>
      </w:r>
    </w:p>
    <w:p>
      <w:pPr>
        <w:pStyle w:val="ListNumber"/>
      </w:pPr>
      <w:r>
        <w:t>remove the lobster from the cooking liquid and place it on a</w:t>
      </w:r>
    </w:p>
    <w:p>
      <w:pPr>
        <w:pStyle w:val="ListNumber"/>
      </w:pPr>
      <w:r>
        <w:t>reduce the cooking liquid over high heat to about 6 oz (175 mL).</w:t>
      </w:r>
    </w:p>
    <w:p>
      <w:pPr>
        <w:pStyle w:val="ListNumber"/>
      </w:pPr>
      <w:r>
        <w:t>remove from the heat and stir in the mixture of butter, tomalley,</w:t>
      </w:r>
    </w:p>
    <w:p>
      <w:pPr>
        <w:pStyle w:val="ListNumber"/>
      </w:pPr>
      <w:r>
        <w:t>heat the sauce gently for a minute, but do</w:t>
      </w:r>
    </w:p>
    <w:p>
      <w:pPr>
        <w:pStyle w:val="ListNumber"/>
      </w:pPr>
      <w:r>
        <w:t>Strain the sauce and pour it over the lobster. Serve immediately.</w:t>
      </w:r>
    </w:p>
    <w:p>
      <w:pPr>
        <w:pStyle w:val="ListNumber"/>
      </w:pPr>
      <w:r>
        <w:t>Omit remaining ingredients. Instead, add 1 tbsp (15 mL) brandy, 3 tbsp (45 mL) sherry or Marsala or Madeira wine, and 3 fl oz (100 mL) fish stock. Cover and simmer as in the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