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DOUBLE-FED SWEET LEVAIN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DOUBLE-FED SWEET LEVAIN BREAD</w:t>
      </w:r>
    </w:p>
    <w:p>
      <w:r>
        <w:t>This bread involves feeding the levain two times, just a few hours apart, before mixing</w:t>
      </w:r>
    </w:p>
    <w:p>
      <w:r>
        <w:t>the final dough, a technique that I learned from</w:t>
      </w:r>
    </w:p>
    <w:p>
      <w:r>
        <w:t>Chad Robertson of</w:t>
      </w:r>
    </w:p>
    <w:p>
      <w:r>
        <w:t>Tartine Bakery when I</w:t>
      </w:r>
    </w:p>
    <w:p>
      <w:r>
        <w:t>was learning to be a baker. The idea is to build up an active population of yeast in the</w:t>
      </w:r>
    </w:p>
    <w:p>
      <w:r>
        <w:t>levain culture with two feedings using very warm water, in a way that limits the buildup</w:t>
      </w:r>
    </w:p>
    <w:p>
      <w:r>
        <w:t>of sour flavors. You may notice a larger amount of levain here than in the other bread</w:t>
      </w:r>
    </w:p>
    <w:p>
      <w:r>
        <w:t>recipes in this book,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DOUBLE-FED SWEET LEVAIN BREAD</w:t>
      </w:r>
    </w:p>
    <w:p>
      <w:r>
        <w:t>This bread involves feeding the levain two times, just a few hours apart, before mixing</w:t>
      </w:r>
    </w:p>
    <w:p>
      <w:r>
        <w:t>the final dough, a technique that I learned from</w:t>
      </w:r>
    </w:p>
    <w:p>
      <w:r>
        <w:t>Chad Robertson of</w:t>
      </w:r>
    </w:p>
    <w:p>
      <w:r>
        <w:t>Tartine Bakery when I</w:t>
      </w:r>
    </w:p>
    <w:p>
      <w:r>
        <w:t>was learning to be a baker</w:t>
      </w:r>
    </w:p>
    <w:p>
      <w:pPr>
        <w:pStyle w:val="ListNumber"/>
      </w:pPr>
      <w:r>
        <w:t>The idea is to build up an active population of yeast in the</w:t>
      </w:r>
    </w:p>
    <w:p>
      <w:r>
        <w:t>levain culture with two feedings using very warm water, in a way that limits the buildup</w:t>
      </w:r>
    </w:p>
    <w:p>
      <w:r>
        <w:t>of sour flavors</w:t>
      </w:r>
    </w:p>
    <w:p>
      <w:pPr>
        <w:pStyle w:val="ListNumber"/>
      </w:pPr>
      <w:r>
        <w:t>You may notice a larger amount of levain here than in the other bread</w:t>
      </w:r>
    </w:p>
    <w:p>
      <w:r>
        <w:t>recipes in this book, the reason being that this levain is less active at the time I introduce</w:t>
      </w:r>
    </w:p>
    <w:p>
      <w:r>
        <w:t>it into the dough mix</w:t>
      </w:r>
    </w:p>
    <w:p>
      <w:pPr>
        <w:pStyle w:val="ListNumber"/>
      </w:pPr>
      <w:r>
        <w:t>A long, slow fermentation, followed by retarding the loaves</w:t>
      </w:r>
    </w:p>
    <w:p>
      <w:r>
        <w:t>overnight in the refrigerator, creates a bread with an excellent, sweetish levain flavor</w:t>
      </w:r>
    </w:p>
    <w:p>
      <w:pPr>
        <w:pStyle w:val="ListNumber"/>
      </w:pPr>
      <w:r>
        <w:t>The first time I baked this bread in my home kitchen, I thought, “Oh yeah, this is really</w:t>
      </w:r>
    </w:p>
    <w:p>
      <w:r>
        <w:t>good.” It has a slight musky levain odor to its crumb and a gentle warmth of fermentation</w:t>
      </w:r>
    </w:p>
    <w:p>
      <w:r>
        <w:t>flavors that I find very pleasant, especially in the crusty slices</w:t>
      </w:r>
    </w:p>
    <w:p>
      <w:pPr>
        <w:pStyle w:val="ListNumber"/>
      </w:pPr>
      <w:r>
        <w:t>When you are ready to mix the final dough, I recommend sticking your nose in the</w:t>
      </w:r>
    </w:p>
    <w:p>
      <w:r>
        <w:t>levain bucket and taking in a big, deep draft of its odor</w:t>
      </w:r>
    </w:p>
    <w:p>
      <w:pPr>
        <w:pStyle w:val="ListNumber"/>
      </w:pPr>
      <w:r>
        <w:t>Almost, but not</w:t>
      </w:r>
    </w:p>
    <w:p>
      <w:r>
        <w:t>quite, kind of like beer, with a slight edge of sour wheat</w:t>
      </w:r>
    </w:p>
    <w:p>
      <w:pPr>
        <w:pStyle w:val="ListNumber"/>
      </w:pPr>
      <w:r>
        <w:t>I wish I had the words</w:t>
      </w:r>
    </w:p>
    <w:p>
      <w:pPr>
        <w:pStyle w:val="ListNumber"/>
      </w:pPr>
      <w:r>
        <w:t>THIS RECIPE MAKES 2 LOAVES, EACH ABOUT 1½ POUNDS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