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food presentation 897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Hot  food  presentation 897</w:t>
      </w:r>
    </w:p>
    <w:p>
      <w:r>
        <w:t>Grilled Pork Tenderloin</w:t>
      </w:r>
    </w:p>
    <w:p>
      <w:r>
        <w:t>Base dish: Grilled Marinated p ork tenderloin (p. 510) with greens, sweet potato, and apple</w:t>
      </w:r>
    </w:p>
    <w:p>
      <w:r>
        <w:t>Plate 1: i n a traditional arrangement in the center of a square plate, slices of pork tender -</w:t>
      </w:r>
    </w:p>
    <w:p>
      <w:r>
        <w:t>loin rest against mashed sweet potatoes and spinach sautéed with diced shallot. applesauce</w:t>
      </w:r>
    </w:p>
    <w:p>
      <w:r>
        <w:t>(p. 219) is a traditional accompaniment for pork.</w:t>
      </w:r>
    </w:p>
    <w:p>
      <w:r>
        <w:t>Plate 2: i n this plating, the sliced pork is served on a bed of spinach in the center of a large,</w:t>
      </w:r>
    </w:p>
    <w:p>
      <w:r>
        <w:t>square plate, wit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with greens, sweet potato, and apple</w:t>
      </w:r>
    </w:p>
    <w:p>
      <w:pPr>
        <w:pStyle w:val="ListNumber"/>
      </w:pPr>
      <w:r>
        <w:t>is a traditional accompaniment for pork.</w:t>
      </w:r>
    </w:p>
    <w:p>
      <w:pPr>
        <w:pStyle w:val="ListNumber"/>
      </w:pPr>
      <w:r>
        <w:t>but without the garlic and herbs) before being puréed.</w:t>
      </w:r>
    </w:p>
    <w:p>
      <w:pPr>
        <w:pStyle w:val="ListNumber"/>
      </w:pPr>
      <w:r>
        <w:t>at the opposite end. Between are two small mounds of r oman-s tyle spinach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