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Lightly flour each length and layer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Lightly flour each length and layer</w:t>
      </w:r>
    </w:p>
    <w:p>
      <w:r>
        <w:t>them on a floured surface with a kitchen</w:t>
      </w:r>
    </w:p>
    <w:p>
      <w:r>
        <w:t>towel between each layer and on the</w:t>
      </w:r>
    </w:p>
    <w:p>
      <w:r>
        <w:t>top of the stack. Let the sheets rest for</w:t>
      </w:r>
    </w:p>
    <w:p>
      <w:r>
        <w:t>10 minutes.</w:t>
      </w:r>
    </w:p>
    <w:p>
      <w:pPr>
        <w:pStyle w:val="ListNumber"/>
      </w:pPr>
      <w:r>
        <w:t>Working with one sheet at a time, cut</w:t>
      </w:r>
    </w:p>
    <w:p>
      <w:r>
        <w:t>lengthwise strips 3/4 to 1 inch wide. Cut</w:t>
      </w:r>
    </w:p>
    <w:p>
      <w:r>
        <w:t>the strips in half to make pieces that are</w:t>
      </w:r>
    </w:p>
    <w:p>
      <w:r>
        <w:t>12 inches long. Hang the noodles to rest</w:t>
      </w:r>
    </w:p>
    <w:p>
      <w:r>
        <w:t>(see page 16) and repeat the process with</w:t>
      </w:r>
    </w:p>
    <w:p>
      <w:r>
        <w:t>the remaining sheets. Let the pappardelle rest for 30 minutes</w:t>
      </w:r>
    </w:p>
    <w:p>
      <w:r>
        <w:t>or up to 2 hours at room temperature</w:t>
      </w:r>
    </w:p>
    <w:p>
      <w:r>
        <w:t>before boilin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Working with one sheet at a time, cut</w:t>
      </w:r>
    </w:p>
    <w:p>
      <w:pPr>
        <w:pStyle w:val="ListNumber"/>
      </w:pPr>
      <w:r>
        <w:t>and repeat the process with</w:t>
      </w:r>
    </w:p>
    <w:p>
      <w:pPr>
        <w:pStyle w:val="ListNumber"/>
      </w:pPr>
      <w:r>
        <w:t>Boil in salted water for 2 minutes,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