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PAPPARDELLE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PAPPARDELLE</w:t>
      </w:r>
    </w:p>
    <w:p>
      <w:r>
        <w:t>Pappardelle is one of the easiest shapes of pasta to make, and a good “by hand”</w:t>
      </w:r>
    </w:p>
    <w:p>
      <w:r>
        <w:t>option to practice your rolling cutter skills, as you can easily make it without a pasta</w:t>
      </w:r>
    </w:p>
    <w:p>
      <w:r>
        <w:t>cutting machine attachment. The standard for cutting pappardelle is not exact, and |</w:t>
      </w:r>
    </w:p>
    <w:p>
      <w:r>
        <w:t>like to embrace the homemade look, so if each noodle is a few millimeters bigger than</w:t>
      </w:r>
    </w:p>
    <w:p>
      <w:r>
        <w:t>its neighbor, so be it. | tend to cut my pappardelle 3/4 to 1 inch wide, and a good rule</w:t>
      </w:r>
    </w:p>
    <w:p>
      <w:r>
        <w:t>of thumb for length is 12 inches. It can be cut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Roll the dough to the second-thinnest</w:t>
      </w:r>
    </w:p>
    <w:p>
      <w:pPr>
        <w:pStyle w:val="ListNumber"/>
      </w:pPr>
      <w:r>
        <w:t>Working with one sheet at a time, cut</w:t>
      </w:r>
    </w:p>
    <w:p>
      <w:pPr>
        <w:pStyle w:val="ListNumber"/>
      </w:pPr>
      <w:r>
        <w:t>Let the pappardelle rest for 30 minutes</w:t>
      </w:r>
    </w:p>
    <w:p>
      <w:pPr>
        <w:pStyle w:val="ListNumber"/>
      </w:pPr>
      <w:r>
        <w:t>Boil in salted water for 2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