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PLANNING AND ORGANIZING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140 Chapter 7  mise en place</w:t>
      </w:r>
    </w:p>
    <w:p>
      <w:r>
        <w:t>PLANNING AND ORGANIZING</w:t>
      </w:r>
    </w:p>
    <w:p>
      <w:r>
        <w:t>PRODUCTION</w:t>
      </w:r>
    </w:p>
    <w:p>
      <w:r>
        <w:t>even on the simplest level, pre-preparation is necessary. i f you prepare only one short recipe, you</w:t>
      </w:r>
    </w:p>
    <w:p>
      <w:r>
        <w:t>must first:</w:t>
      </w:r>
    </w:p>
    <w:p>
      <w:r>
        <w:t>•</w:t>
        <w:tab/>
        <w:t>assemble your tools.</w:t>
      </w:r>
    </w:p>
    <w:p>
      <w:r>
        <w:t>•</w:t>
        <w:tab/>
        <w:t>assemble your ingredients.</w:t>
      </w:r>
    </w:p>
    <w:p>
      <w:r>
        <w:t>•</w:t>
        <w:tab/>
        <w:t>Wash, trim, cut, prepare, and measure your raw materials.</w:t>
      </w:r>
    </w:p>
    <w:p>
      <w:r>
        <w:t>•</w:t>
        <w:tab/>
        <w:t>prepare your equipment (preheat oven, line baking sheets, etc.).</w:t>
      </w:r>
    </w:p>
    <w:p>
      <w:r>
        <w:t>Only then can you begin the actual preparation.</w:t>
      </w:r>
    </w:p>
    <w:p>
      <w:r>
        <w:t>When many items are to be prepared in a commercial kitchen, the situation is much more com-</w:t>
      </w:r>
    </w:p>
    <w:p>
      <w:r>
        <w:t>pl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There is far too much work to do in a kitchen to leave until the last minute, so some work must be done ahead.</w:t>
      </w:r>
    </w:p>
    <w:p>
      <w:pPr>
        <w:pStyle w:val="ListNumber"/>
      </w:pPr>
      <w:r>
        <w:t>most foods are at their best quality immediately after preparation, and they deteriorate as they are held.</w:t>
      </w:r>
    </w:p>
    <w:p>
      <w:pPr>
        <w:pStyle w:val="ListNumber"/>
      </w:pPr>
      <w:r>
        <w:t>Break down each menu item into its stages of production.</w:t>
      </w:r>
    </w:p>
    <w:p>
      <w:pPr>
        <w:pStyle w:val="ListNumber"/>
      </w:pPr>
      <w:r>
        <w:t>Determine which stages may be done in advance.</w:t>
      </w:r>
    </w:p>
    <w:p>
      <w:pPr>
        <w:pStyle w:val="ListNumber"/>
      </w:pPr>
      <w:r>
        <w:t>Determine the best way to hold each item at its final stage of pre-preparation.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