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SpeCIFIC atIONS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meat  seLeC tiOn , FaBriC atiOn , and  st Orage 471</w:t>
      </w:r>
    </w:p>
    <w:p>
      <w:r>
        <w:t>SpeCIFIC atIONS</w:t>
      </w:r>
    </w:p>
    <w:p>
      <w:r>
        <w:t>When buying meat, you must indicate the following specifications:</w:t>
      </w:r>
    </w:p>
    <w:p>
      <w:pPr>
        <w:pStyle w:val="ListNumber"/>
      </w:pPr>
      <w:r>
        <w:t>Item name.</w:t>
      </w:r>
    </w:p>
    <w:p>
      <w:r>
        <w:t>include imPs/namPs number, if applicable.</w:t>
      </w:r>
    </w:p>
    <w:p>
      <w:r>
        <w:t>Example: 173 Beef short Loin, r egular</w:t>
      </w:r>
    </w:p>
    <w:p>
      <w:pPr>
        <w:pStyle w:val="ListNumber"/>
      </w:pPr>
      <w:r>
        <w:t>Grade.</w:t>
      </w:r>
    </w:p>
    <w:p>
      <w:r>
        <w:t>Example: u .s. Choice</w:t>
      </w:r>
    </w:p>
    <w:p>
      <w:r>
        <w:t>(You may also want to specify division of grade, such as the upper half or lower half of</w:t>
      </w:r>
    </w:p>
    <w:p>
      <w:r>
        <w:t>u.s. Choice.)</w:t>
      </w:r>
    </w:p>
    <w:p>
      <w:pPr>
        <w:pStyle w:val="ListNumber"/>
      </w:pPr>
      <w:r>
        <w:t>Weight range for roasts and large cuts.</w:t>
      </w:r>
    </w:p>
    <w:p>
      <w:r>
        <w:t>Portion weight or thickness (not both) for steaks and chops.</w:t>
      </w:r>
    </w:p>
    <w:p>
      <w:pPr>
        <w:pStyle w:val="ListNumber"/>
      </w:pPr>
      <w:r>
        <w:t>State of refrigeration.Chill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Weight range for roasts and large cuts.</w:t>
      </w:r>
    </w:p>
    <w:p>
      <w:pPr>
        <w:pStyle w:val="ListNumber"/>
      </w:pPr>
      <w:r>
        <w:t>State of refrigeration.Chilled or frozen.</w:t>
      </w:r>
    </w:p>
    <w:p>
      <w:pPr>
        <w:pStyle w:val="ListNumber"/>
      </w:pPr>
      <w:r>
        <w:t>Fat limitations, or average thickness of surface fat.Example: ¾-inch average, 1-inch maximum.</w:t>
      </w:r>
    </w:p>
    <w:p>
      <w:pPr>
        <w:pStyle w:val="ListNumber"/>
      </w:pPr>
      <w:r>
        <w:t>One term you will encounter often when trimming meat is silverskin, a thin layer or mem-</w:t>
      </w:r>
    </w:p>
    <w:p>
      <w:pPr>
        <w:pStyle w:val="ListNumber"/>
      </w:pPr>
      <w:r>
        <w:t>i t is tough and would be unpleasantly chewy in the cooked product; (2) i t usually</w:t>
      </w:r>
    </w:p>
    <w:p>
      <w:pPr>
        <w:pStyle w:val="ListNumber"/>
      </w:pPr>
      <w:r>
        <w:t>Hold the blade of the knife parallel to the silverskin and perpendicular to the grain of the meat.</w:t>
      </w:r>
    </w:p>
    <w:p>
      <w:pPr>
        <w:pStyle w:val="ListNumber"/>
      </w:pPr>
      <w:r>
        <w:t>insert the tip of the blade just under the silverskin.</w:t>
      </w:r>
    </w:p>
    <w:p>
      <w:pPr>
        <w:pStyle w:val="ListNumber"/>
      </w:pPr>
      <w:r>
        <w:t>Hold the knife so the edge of the blade angles slightly upward. Carefully slip the blade under</w:t>
      </w:r>
    </w:p>
    <w:p>
      <w:pPr>
        <w:pStyle w:val="ListNumber"/>
      </w:pPr>
      <w:r>
        <w:t>repeat until all silverskin is removed.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