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Classical Menu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menus 67</w:t>
      </w:r>
    </w:p>
    <w:p>
      <w:r>
        <w:t>The Classical Menu</w:t>
      </w:r>
    </w:p>
    <w:p>
      <w:r>
        <w:t>today’s menus are descendants of elaborate banquet menus served in the nineteenth and early</w:t>
      </w:r>
    </w:p>
    <w:p>
      <w:r>
        <w:t>twentieth centuries. these menus had 12 or more courses, and the sequence in which they were</w:t>
      </w:r>
    </w:p>
    <w:p>
      <w:r>
        <w:t>served was well established by tradition.</w:t>
      </w:r>
    </w:p>
    <w:p>
      <w:r>
        <w:t>the following sequence of courses is typical of one that may have been served at a great</w:t>
      </w:r>
    </w:p>
    <w:p>
      <w:r>
        <w:t>banquet early in the twentieth century.</w:t>
      </w:r>
    </w:p>
    <w:p>
      <w:pPr>
        <w:pStyle w:val="ListNumber"/>
      </w:pPr>
      <w:r>
        <w:t>Cold hors d’oeuvres.</w:t>
      </w:r>
    </w:p>
    <w:p>
      <w:r>
        <w:t>small, savory appetizers.</w:t>
      </w:r>
    </w:p>
    <w:p>
      <w:pPr>
        <w:pStyle w:val="ListNumber"/>
      </w:pPr>
      <w:r>
        <w:t>Soup.clear soup, thick soup, or broth.</w:t>
      </w:r>
    </w:p>
    <w:p>
      <w:pPr>
        <w:pStyle w:val="ListNumber"/>
      </w:pPr>
      <w:r>
        <w:t>Hot hors d’oeuvres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Cold hors d’oeuvres.</w:t>
      </w:r>
    </w:p>
    <w:p>
      <w:pPr>
        <w:pStyle w:val="ListNumber"/>
      </w:pPr>
      <w:r>
        <w:t>Soup.clear soup, thick soup, or broth.</w:t>
      </w:r>
    </w:p>
    <w:p>
      <w:pPr>
        <w:pStyle w:val="ListNumber"/>
      </w:pPr>
      <w:r>
        <w:t>Hot hors d’oeuvres.small, hot appetizers.</w:t>
      </w:r>
    </w:p>
    <w:p>
      <w:pPr>
        <w:pStyle w:val="ListNumber"/>
      </w:pPr>
      <w:r>
        <w:t>Fish.any seafood item.</w:t>
      </w:r>
    </w:p>
    <w:p>
      <w:pPr>
        <w:pStyle w:val="ListNumber"/>
      </w:pPr>
      <w:r>
        <w:t>Main course, or pièce de résistance.a large cut of roasted or braised meat, usually beef, lamb, or ven-</w:t>
      </w:r>
    </w:p>
    <w:p>
      <w:pPr>
        <w:pStyle w:val="ListNumber"/>
      </w:pPr>
      <w:r>
        <w:t>Hot entrée.individual portions of meat or poultry, broiled, braised, or pan-</w:t>
      </w:r>
    </w:p>
    <w:p>
      <w:pPr>
        <w:pStyle w:val="ListNumber"/>
      </w:pPr>
      <w:r>
        <w:t>Cold entrée.</w:t>
      </w:r>
    </w:p>
    <w:p>
      <w:pPr>
        <w:pStyle w:val="ListNumber"/>
      </w:pPr>
      <w:r>
        <w:t>Sorbet.a light ice or sherbet, sometimes made of wine, to refresh the appe -</w:t>
      </w:r>
    </w:p>
    <w:p>
      <w:pPr>
        <w:pStyle w:val="ListNumber"/>
      </w:pPr>
      <w:r>
        <w:t>Vegetable.usually a special vegetable preparation, such as artichokes or aspar -</w:t>
      </w:r>
    </w:p>
    <w:p>
      <w:pPr>
        <w:pStyle w:val="ListNumber"/>
      </w:pPr>
      <w:r>
        <w:t>Sweet.What we call dessert—cakes and tarts, pudding, soufflés, etc.</w:t>
      </w:r>
    </w:p>
    <w:p>
      <w:pPr>
        <w:pStyle w:val="ListNumber"/>
      </w:pPr>
      <w:r>
        <w:t>Dessert.Fruit and cheese and, sometimes, small cookies or petits fours.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