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Water boils at 212°f (100°c ) at sea level and at standard atmospheric pressure. When water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118 Chapter 6  basic principles of cooking and food science</w:t>
      </w:r>
    </w:p>
    <w:p>
      <w:r>
        <w:t>Water boils at 212°f (100°c ) at sea level and at standard atmospheric pressure. When water</w:t>
      </w:r>
    </w:p>
    <w:p>
      <w:r>
        <w:t>is boiling, any additional heat is used to turn water to steam, which then carries the heat away. no</w:t>
      </w:r>
    </w:p>
    <w:p>
      <w:r>
        <w:t>matter how high you turn the heat, the water can never rise above 212°f (100°c ). in other words,</w:t>
      </w:r>
    </w:p>
    <w:p>
      <w:r>
        <w:t>turning up the heat under a pot that is already boiling is a waste of energy and does not decrease</w:t>
      </w:r>
    </w:p>
    <w:p>
      <w:r>
        <w:t>cooking time. f urthermore, the increased agit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118 Chapter 6  basic principles of cooking and food science</w:t>
      </w:r>
    </w:p>
    <w:p>
      <w:r>
        <w:t>Water boils at 212°f (100°c ) at sea level and at standard atmospheric pressure</w:t>
      </w:r>
    </w:p>
    <w:p>
      <w:pPr>
        <w:pStyle w:val="ListNumber"/>
      </w:pPr>
      <w:r>
        <w:t>When water</w:t>
      </w:r>
    </w:p>
    <w:p>
      <w:r>
        <w:t>is boiling, any additional heat is used to turn water to steam, which then carries the heat away</w:t>
      </w:r>
    </w:p>
    <w:p>
      <w:pPr>
        <w:pStyle w:val="ListNumber"/>
      </w:pPr>
      <w:r>
        <w:t>no</w:t>
      </w:r>
    </w:p>
    <w:p>
      <w:r>
        <w:t>matter how high you turn the heat, the water can never rise above 212°f (100°c )</w:t>
      </w:r>
    </w:p>
    <w:p>
      <w:pPr>
        <w:pStyle w:val="ListNumber"/>
      </w:pPr>
      <w:r>
        <w:t>in other words,</w:t>
      </w:r>
    </w:p>
    <w:p>
      <w:r>
        <w:t>turning up the heat under a pot that is already boiling is a waste of energy and does not decrease</w:t>
      </w:r>
    </w:p>
    <w:p>
      <w:r>
        <w:t>cooking time</w:t>
      </w:r>
    </w:p>
    <w:p>
      <w:pPr>
        <w:pStyle w:val="ListNumber"/>
      </w:pPr>
      <w:r>
        <w:t>f urthermore, the increased agitation of rapidly boiling water does more damage to</w:t>
      </w:r>
    </w:p>
    <w:p>
      <w:r>
        <w:t>delicate foods</w:t>
      </w:r>
    </w:p>
    <w:p>
      <w:pPr>
        <w:pStyle w:val="ListNumber"/>
      </w:pPr>
      <w:r>
        <w:t>r emember, a rapid boil is no hotter than a slow boil</w:t>
      </w:r>
    </w:p>
    <w:p>
      <w:pPr>
        <w:pStyle w:val="ListNumber"/>
      </w:pPr>
      <w:r>
        <w:t>COOKING t O the  CeNter</w:t>
      </w:r>
    </w:p>
    <w:p>
      <w:r>
        <w:t>as we read earlier, heat is transferred from the outside of food to the inside by conduction</w:t>
      </w:r>
    </w:p>
    <w:p>
      <w:pPr>
        <w:pStyle w:val="ListNumber"/>
      </w:pPr>
      <w:r>
        <w:t>conduction takes time, so cooking takes time</w:t>
      </w:r>
    </w:p>
    <w:p>
      <w:pPr>
        <w:pStyle w:val="ListNumber"/>
      </w:pPr>
      <w:r>
        <w:t>Think of a steak cooking on a grill</w:t>
      </w:r>
    </w:p>
    <w:p>
      <w:pPr>
        <w:pStyle w:val="ListNumber"/>
      </w:pPr>
      <w:r>
        <w:t>let’s say we want to cook the steak to an interior temper -</w:t>
      </w:r>
    </w:p>
    <w:p>
      <w:r>
        <w:t>ature of 140°f (60°c ), for medium doneness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