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bicolored sheet is through the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rolling pin, then with a pasta machine.</w:t>
      </w:r>
    </w:p>
    <w:p>
      <w:r>
        <w:t>When the bicolored sheet is through the</w:t>
      </w:r>
    </w:p>
    <w:p>
      <w:r>
        <w:t>third-thinnest pasta machine setting, it’s</w:t>
      </w:r>
    </w:p>
    <w:p>
      <w:r>
        <w:t>ready to become fusilli.</w:t>
      </w:r>
    </w:p>
    <w:p>
      <w:pPr>
        <w:pStyle w:val="ListNumber"/>
      </w:pPr>
      <w:r>
        <w:t>Using a straight rolling cutter, cut the</w:t>
      </w:r>
    </w:p>
    <w:p>
      <w:r>
        <w:t>pasta sheet crosswise into four pieces.</w:t>
      </w:r>
    </w:p>
    <w:p>
      <w:r>
        <w:t>Work with a quarter sheet of pasta at</w:t>
      </w:r>
    </w:p>
    <w:p>
      <w:r>
        <w:t>a time, keeping the remaining sheets</w:t>
      </w:r>
    </w:p>
    <w:p>
      <w:r>
        <w:t>covered with a kitchen towel to prevent</w:t>
      </w:r>
    </w:p>
    <w:p>
      <w:r>
        <w:t>drying. Cut the jagged end off your</w:t>
      </w:r>
    </w:p>
    <w:p>
      <w:r>
        <w:t>quarter sheet so that you have a pasta</w:t>
      </w:r>
    </w:p>
    <w:p>
      <w:r>
        <w:t>rectangle. Lightly flour this sheet so that</w:t>
      </w:r>
    </w:p>
    <w:p>
      <w:r>
        <w:t>it does not stick to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Using a straight rolling cutter, cut the</w:t>
      </w:r>
    </w:p>
    <w:p>
      <w:pPr>
        <w:pStyle w:val="ListNumber"/>
      </w:pPr>
      <w:r>
        <w:t>Using the same rolling cutter, cut the</w:t>
      </w:r>
    </w:p>
    <w:p>
      <w:pPr>
        <w:pStyle w:val="ListNumber"/>
      </w:pPr>
      <w:r>
        <w:t>Gently slide the noodle off the skewer,</w:t>
      </w:r>
    </w:p>
    <w:p>
      <w:pPr>
        <w:pStyle w:val="ListNumber"/>
      </w:pPr>
      <w:r>
        <w:t>Repeat to make the remaining fusilli,</w:t>
      </w:r>
    </w:p>
    <w:p>
      <w:pPr>
        <w:pStyle w:val="ListNumber"/>
      </w:pPr>
      <w:r>
        <w:t>Let the fusilli rest for at least</w:t>
      </w:r>
    </w:p>
    <w:p>
      <w:pPr>
        <w:pStyle w:val="ListNumber"/>
      </w:pPr>
      <w:r>
        <w:t>Boil in salted water for 1 to 2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