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Working with one sheet at a time, cut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layer them on a floured surface with a</w:t>
      </w:r>
    </w:p>
    <w:p>
      <w:r>
        <w:t>kitchen towel between each layer and on</w:t>
      </w:r>
    </w:p>
    <w:p>
      <w:r>
        <w:t>the top of the stack. Allow the sheets to</w:t>
      </w:r>
    </w:p>
    <w:p>
      <w:r>
        <w:t>rest for 15 minutes.</w:t>
      </w:r>
    </w:p>
    <w:p>
      <w:r>
        <w:t>Working with one sheet at a time, cut</w:t>
      </w:r>
    </w:p>
    <w:p>
      <w:r>
        <w:t>lengthwise strips 3 inches wide. Cut the</w:t>
      </w:r>
    </w:p>
    <w:p>
      <w:r>
        <w:t>strips into thirds to make pieces that</w:t>
      </w:r>
    </w:p>
    <w:p>
      <w:r>
        <w:t>measure 3 by 8 inches.</w:t>
      </w:r>
    </w:p>
    <w:p>
      <w:pPr>
        <w:pStyle w:val="ListNumber"/>
      </w:pPr>
      <w:r>
        <w:t>Allow the lasagne sheets to rest for</w:t>
      </w:r>
    </w:p>
    <w:p>
      <w:r>
        <w:t>30 minutes or up to 2 hours at room temperature before boiling. If you would</w:t>
      </w:r>
    </w:p>
    <w:p>
      <w:r>
        <w:t>like to cook them another day, after they</w:t>
      </w:r>
    </w:p>
    <w:p>
      <w:r>
        <w:t>are leathery to the touch and no longer</w:t>
      </w:r>
    </w:p>
    <w:p>
      <w:r>
        <w:t>sticky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Allow the lasagne sheets to rest for</w:t>
      </w:r>
    </w:p>
    <w:p>
      <w:pPr>
        <w:pStyle w:val="ListNumber"/>
      </w:pPr>
      <w:r>
        <w:t>Boil each sheet in salted water for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