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Prikazari ime i posao upravnika i analiticara iz odeljenja 10.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pet imena zaposlenih cije ime ne sadrzi slovo A. 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ime i platu zaposlenih cija je plata izmedju 2600 i 3000.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ime, platu i premiju zaposlenih koji obavljaju posao vozaca. Rezultate poredjati po premiji u opadajucem redosledu.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ime, posao FROM radnik WHERE broj_odeljenja = 10 AND posao = 'upravnik' OR broj_odeljenja = 10 AND posao = 'analiticar';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ili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ime, posao FROM radnik WHERE broj_odeljenja = 10 AND posao IN('upravnik', 'analiticar');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ime FROM radnik WHERE ime NOT LIKE '%a%' AND ime NOT LIKE '%A%' LIMIT 5;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ime, plata FROM radnik WHERE plata BETWEEN 2600 and 3000;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ime, plata, premija FROM radnik WHERE posao = 'vozac' ORDER BY premija DESC;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