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72EC" w:rsidRDefault="00AD72EC" w:rsidP="00AD72EC">
      <w:pPr>
        <w:pStyle w:val="Heading"/>
        <w:tabs>
          <w:tab w:val="left" w:pos="2970"/>
          <w:tab w:val="left" w:pos="3060"/>
        </w:tabs>
        <w:jc w:val="right"/>
        <w:rPr>
          <w:sz w:val="72"/>
          <w:szCs w:val="20"/>
          <w:lang w:val="sr-Latn-CS"/>
        </w:rPr>
      </w:pPr>
    </w:p>
    <w:p w:rsidR="00AD72EC" w:rsidRDefault="00AD72EC" w:rsidP="00AD72EC">
      <w:pPr>
        <w:pStyle w:val="Heading"/>
        <w:tabs>
          <w:tab w:val="left" w:pos="2970"/>
          <w:tab w:val="left" w:pos="3060"/>
        </w:tabs>
        <w:jc w:val="right"/>
        <w:rPr>
          <w:sz w:val="72"/>
          <w:lang w:val="sr-Latn-CS"/>
        </w:rPr>
      </w:pPr>
      <w:r>
        <w:rPr>
          <w:sz w:val="72"/>
          <w:lang w:val="sr-Latn-CS"/>
        </w:rPr>
        <w:t>Mensarium</w:t>
      </w:r>
    </w:p>
    <w:p w:rsidR="00AD72EC" w:rsidRDefault="00AD72EC" w:rsidP="00AD72EC">
      <w:pPr>
        <w:pStyle w:val="Heading"/>
        <w:tabs>
          <w:tab w:val="left" w:pos="2970"/>
          <w:tab w:val="left" w:pos="3060"/>
        </w:tabs>
        <w:jc w:val="right"/>
        <w:rPr>
          <w:sz w:val="72"/>
          <w:lang w:val="sr-Latn-CS"/>
        </w:rPr>
      </w:pPr>
    </w:p>
    <w:p w:rsidR="00AD72EC" w:rsidRDefault="00AD72EC" w:rsidP="00AD72EC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AD72EC" w:rsidRDefault="00AD72EC" w:rsidP="00AD72EC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</w:p>
    <w:p w:rsidR="00AD72EC" w:rsidRDefault="00AD72EC" w:rsidP="00AD72EC">
      <w:pPr>
        <w:pStyle w:val="Heading"/>
        <w:tabs>
          <w:tab w:val="left" w:pos="2970"/>
          <w:tab w:val="left" w:pos="3060"/>
        </w:tabs>
        <w:jc w:val="right"/>
        <w:sectPr w:rsidR="00AD72EC">
          <w:headerReference w:type="default" r:id="rId8"/>
          <w:pgSz w:w="12240" w:h="15840"/>
          <w:pgMar w:top="1440" w:right="1440" w:bottom="1440" w:left="1440" w:header="708" w:footer="720" w:gutter="0"/>
          <w:cols w:space="720"/>
          <w:vAlign w:val="center"/>
          <w:docGrid w:linePitch="360"/>
        </w:sectPr>
      </w:pPr>
      <w:r>
        <w:rPr>
          <w:sz w:val="28"/>
          <w:lang w:val="sr-Latn-CS"/>
        </w:rPr>
        <w:t>Verzija 1.0</w:t>
      </w:r>
    </w:p>
    <w:p w:rsidR="0094500A" w:rsidRDefault="0094500A"/>
    <w:p w:rsidR="0094500A" w:rsidRPr="00AD72EC" w:rsidRDefault="0094500A" w:rsidP="00AD72EC">
      <w:pPr>
        <w:sectPr w:rsidR="0094500A" w:rsidRPr="00AD72EC" w:rsidSect="00AD72EC">
          <w:headerReference w:type="default" r:id="rId9"/>
          <w:footerReference w:type="default" r:id="rId10"/>
          <w:pgSz w:w="12240" w:h="15840"/>
          <w:pgMar w:top="1440" w:right="1440" w:bottom="1440" w:left="1440" w:header="0" w:footer="720" w:gutter="0"/>
          <w:pgNumType w:start="2"/>
          <w:cols w:space="720"/>
          <w:docGrid w:linePitch="326"/>
        </w:sectPr>
      </w:pPr>
    </w:p>
    <w:p w:rsidR="0094500A" w:rsidRDefault="00AD72EC">
      <w:pPr>
        <w:pStyle w:val="Title"/>
      </w:pPr>
      <w:r>
        <w:lastRenderedPageBreak/>
        <w:t>Istorija revizija</w:t>
      </w:r>
    </w:p>
    <w:p w:rsidR="00AD72EC" w:rsidRPr="00AD72EC" w:rsidRDefault="00AD72EC" w:rsidP="00AD72EC"/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4500A">
        <w:tc>
          <w:tcPr>
            <w:tcW w:w="2304" w:type="dxa"/>
          </w:tcPr>
          <w:p w:rsidR="0094500A" w:rsidRDefault="00AD72EC">
            <w:pPr>
              <w:keepLines/>
              <w:spacing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1152" w:type="dxa"/>
          </w:tcPr>
          <w:p w:rsidR="0094500A" w:rsidRDefault="00AD72EC">
            <w:pPr>
              <w:keepLines/>
              <w:spacing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Verzija </w:t>
            </w:r>
          </w:p>
        </w:tc>
        <w:tc>
          <w:tcPr>
            <w:tcW w:w="3744" w:type="dxa"/>
          </w:tcPr>
          <w:p w:rsidR="0094500A" w:rsidRDefault="00AD72EC">
            <w:pPr>
              <w:keepLines/>
              <w:spacing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Opis</w:t>
            </w:r>
          </w:p>
        </w:tc>
        <w:tc>
          <w:tcPr>
            <w:tcW w:w="2304" w:type="dxa"/>
          </w:tcPr>
          <w:p w:rsidR="0094500A" w:rsidRDefault="00AD72EC">
            <w:pPr>
              <w:keepLines/>
              <w:spacing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94500A">
        <w:tc>
          <w:tcPr>
            <w:tcW w:w="2304" w:type="dxa"/>
          </w:tcPr>
          <w:p w:rsidR="0094500A" w:rsidRDefault="00AD72EC">
            <w:pPr>
              <w:keepLines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07.05.2017.</w:t>
            </w:r>
          </w:p>
        </w:tc>
        <w:tc>
          <w:tcPr>
            <w:tcW w:w="1152" w:type="dxa"/>
          </w:tcPr>
          <w:p w:rsidR="0094500A" w:rsidRDefault="00AD72EC">
            <w:pPr>
              <w:keepLines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:rsidR="0094500A" w:rsidRDefault="00AD72EC">
            <w:pPr>
              <w:keepLines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Inicijalna verzija</w:t>
            </w:r>
          </w:p>
        </w:tc>
        <w:tc>
          <w:tcPr>
            <w:tcW w:w="2304" w:type="dxa"/>
          </w:tcPr>
          <w:p w:rsidR="0094500A" w:rsidRDefault="00AD72EC">
            <w:pPr>
              <w:keepLines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Marija Stojković, 15422</w:t>
            </w:r>
          </w:p>
          <w:p w:rsidR="0094500A" w:rsidRDefault="00AD72EC">
            <w:pPr>
              <w:keepLines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Stefan Stanković, 15382</w:t>
            </w:r>
          </w:p>
        </w:tc>
      </w:tr>
      <w:tr w:rsidR="0094500A">
        <w:tc>
          <w:tcPr>
            <w:tcW w:w="2304" w:type="dxa"/>
          </w:tcPr>
          <w:p w:rsidR="0094500A" w:rsidRDefault="00AD72EC">
            <w:pPr>
              <w:keepLines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12.05.2017.</w:t>
            </w:r>
          </w:p>
        </w:tc>
        <w:tc>
          <w:tcPr>
            <w:tcW w:w="1152" w:type="dxa"/>
          </w:tcPr>
          <w:p w:rsidR="0094500A" w:rsidRDefault="00AD72EC">
            <w:pPr>
              <w:keepLines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744" w:type="dxa"/>
          </w:tcPr>
          <w:p w:rsidR="0094500A" w:rsidRDefault="00AD72EC">
            <w:pPr>
              <w:keepLines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Konačna verzija</w:t>
            </w:r>
          </w:p>
        </w:tc>
        <w:tc>
          <w:tcPr>
            <w:tcW w:w="2304" w:type="dxa"/>
          </w:tcPr>
          <w:p w:rsidR="0094500A" w:rsidRDefault="00AD72EC">
            <w:pPr>
              <w:keepLines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Nikola Savić, 15355</w:t>
            </w:r>
          </w:p>
          <w:p w:rsidR="0094500A" w:rsidRDefault="00AD72EC">
            <w:pPr>
              <w:keepLines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Dalibor Aleksić, 15024</w:t>
            </w:r>
          </w:p>
        </w:tc>
      </w:tr>
      <w:tr w:rsidR="0094500A">
        <w:tc>
          <w:tcPr>
            <w:tcW w:w="2304" w:type="dxa"/>
          </w:tcPr>
          <w:p w:rsidR="0094500A" w:rsidRDefault="0094500A">
            <w:pPr>
              <w:keepLines/>
              <w:spacing w:after="120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94500A" w:rsidRDefault="0094500A">
            <w:pPr>
              <w:keepLines/>
              <w:spacing w:after="120"/>
              <w:rPr>
                <w:sz w:val="20"/>
                <w:szCs w:val="20"/>
              </w:rPr>
            </w:pPr>
          </w:p>
        </w:tc>
        <w:tc>
          <w:tcPr>
            <w:tcW w:w="3744" w:type="dxa"/>
          </w:tcPr>
          <w:p w:rsidR="0094500A" w:rsidRDefault="0094500A">
            <w:pPr>
              <w:keepLines/>
              <w:spacing w:after="120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:rsidR="0094500A" w:rsidRDefault="0094500A">
            <w:pPr>
              <w:keepLines/>
              <w:spacing w:after="120"/>
              <w:rPr>
                <w:sz w:val="20"/>
                <w:szCs w:val="20"/>
              </w:rPr>
            </w:pPr>
          </w:p>
        </w:tc>
      </w:tr>
      <w:tr w:rsidR="0094500A">
        <w:tc>
          <w:tcPr>
            <w:tcW w:w="2304" w:type="dxa"/>
          </w:tcPr>
          <w:p w:rsidR="0094500A" w:rsidRDefault="0094500A">
            <w:pPr>
              <w:keepLines/>
              <w:spacing w:after="120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94500A" w:rsidRDefault="0094500A">
            <w:pPr>
              <w:keepLines/>
              <w:spacing w:after="120"/>
              <w:rPr>
                <w:sz w:val="20"/>
                <w:szCs w:val="20"/>
              </w:rPr>
            </w:pPr>
          </w:p>
        </w:tc>
        <w:tc>
          <w:tcPr>
            <w:tcW w:w="3744" w:type="dxa"/>
          </w:tcPr>
          <w:p w:rsidR="0094500A" w:rsidRDefault="0094500A">
            <w:pPr>
              <w:keepLines/>
              <w:spacing w:after="120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:rsidR="0094500A" w:rsidRDefault="0094500A">
            <w:pPr>
              <w:keepLines/>
              <w:spacing w:after="120"/>
              <w:rPr>
                <w:sz w:val="20"/>
                <w:szCs w:val="20"/>
              </w:rPr>
            </w:pPr>
          </w:p>
        </w:tc>
      </w:tr>
    </w:tbl>
    <w:p w:rsidR="0094500A" w:rsidRDefault="0094500A"/>
    <w:p w:rsidR="0094500A" w:rsidRDefault="00AD72EC">
      <w:r>
        <w:br w:type="page"/>
      </w:r>
    </w:p>
    <w:p w:rsidR="0094500A" w:rsidRDefault="00AD72EC">
      <w:pPr>
        <w:pStyle w:val="Title"/>
      </w:pPr>
      <w:r>
        <w:lastRenderedPageBreak/>
        <w:t>Sadržaj</w:t>
      </w:r>
    </w:p>
    <w:p w:rsidR="00160AE9" w:rsidRPr="00160AE9" w:rsidRDefault="00160AE9" w:rsidP="00160AE9"/>
    <w:sdt>
      <w:sdtPr>
        <w:id w:val="294105393"/>
        <w:docPartObj>
          <w:docPartGallery w:val="Table of Contents"/>
          <w:docPartUnique/>
        </w:docPartObj>
      </w:sdtPr>
      <w:sdtContent>
        <w:p w:rsidR="00160AE9" w:rsidRPr="00160AE9" w:rsidRDefault="00F423B4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r w:rsidRPr="00160AE9">
            <w:rPr>
              <w:sz w:val="22"/>
            </w:rPr>
            <w:fldChar w:fldCharType="begin"/>
          </w:r>
          <w:r w:rsidR="00AD72EC" w:rsidRPr="00160AE9">
            <w:rPr>
              <w:sz w:val="22"/>
            </w:rPr>
            <w:instrText xml:space="preserve"> TOC \h \u \z </w:instrText>
          </w:r>
          <w:r w:rsidRPr="00160AE9">
            <w:rPr>
              <w:sz w:val="22"/>
            </w:rPr>
            <w:fldChar w:fldCharType="separate"/>
          </w:r>
          <w:hyperlink w:anchor="_Toc482546602" w:history="1">
            <w:r w:rsidR="00160AE9" w:rsidRPr="00160AE9">
              <w:rPr>
                <w:rStyle w:val="Hyperlink"/>
                <w:b/>
                <w:noProof/>
                <w:sz w:val="22"/>
              </w:rPr>
              <w:t>1.</w:t>
            </w:r>
            <w:r w:rsidR="00160AE9" w:rsidRPr="00160AE9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b/>
                <w:noProof/>
                <w:sz w:val="22"/>
              </w:rPr>
              <w:t>Test slučajevi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_Toc482546602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4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03" w:history="1">
            <w:r w:rsidR="00160AE9" w:rsidRPr="00160AE9">
              <w:rPr>
                <w:rStyle w:val="Hyperlink"/>
                <w:noProof/>
                <w:sz w:val="22"/>
              </w:rPr>
              <w:t>1.1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Registracija na sistem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_Toc482546603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4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04" w:history="1">
            <w:r w:rsidR="00160AE9" w:rsidRPr="00160AE9">
              <w:rPr>
                <w:rStyle w:val="Hyperlink"/>
                <w:noProof/>
                <w:sz w:val="22"/>
              </w:rPr>
              <w:t>1.2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Inicijalno ažuriranje informacija o sebi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_Toc482546604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4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05" w:history="1">
            <w:r w:rsidR="00160AE9" w:rsidRPr="00160AE9">
              <w:rPr>
                <w:rStyle w:val="Hyperlink"/>
                <w:noProof/>
                <w:sz w:val="22"/>
              </w:rPr>
              <w:t>1.3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Uplata putem SMS-a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_Toc482546605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5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06" w:history="1">
            <w:r w:rsidR="00160AE9" w:rsidRPr="00160AE9">
              <w:rPr>
                <w:rStyle w:val="Hyperlink"/>
                <w:noProof/>
                <w:sz w:val="22"/>
              </w:rPr>
              <w:t>1.4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Ažuriranje informacija o menzama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_Toc482546606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5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07" w:history="1">
            <w:r w:rsidR="00160AE9" w:rsidRPr="00160AE9">
              <w:rPr>
                <w:rStyle w:val="Hyperlink"/>
                <w:noProof/>
                <w:sz w:val="22"/>
              </w:rPr>
              <w:t>1.5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Obaveštavanje o trenutnim obrocima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_Toc482546607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5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08" w:history="1">
            <w:r w:rsidR="00160AE9" w:rsidRPr="00160AE9">
              <w:rPr>
                <w:rStyle w:val="Hyperlink"/>
                <w:noProof/>
                <w:sz w:val="22"/>
              </w:rPr>
              <w:t>1.6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Pozivanje na obrok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_Toc482546608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6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09" w:history="1">
            <w:r w:rsidR="00160AE9" w:rsidRPr="00160AE9">
              <w:rPr>
                <w:rStyle w:val="Hyperlink"/>
                <w:noProof/>
                <w:sz w:val="22"/>
              </w:rPr>
              <w:t>1.7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Praćenje objava korisnika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_Toc482546609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6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10" w:history="1">
            <w:r w:rsidR="00160AE9" w:rsidRPr="00160AE9">
              <w:rPr>
                <w:rStyle w:val="Hyperlink"/>
                <w:noProof/>
                <w:sz w:val="22"/>
              </w:rPr>
              <w:t>1.8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Pregled ličnih informacija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_Toc482546610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7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11" w:history="1">
            <w:r w:rsidR="00160AE9" w:rsidRPr="00160AE9">
              <w:rPr>
                <w:rStyle w:val="Hyperlink"/>
                <w:noProof/>
                <w:sz w:val="22"/>
              </w:rPr>
              <w:t>1.9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Uplata obroka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_Toc482546611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7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12" w:history="1">
            <w:r w:rsidR="00160AE9" w:rsidRPr="00160AE9">
              <w:rPr>
                <w:rStyle w:val="Hyperlink"/>
                <w:noProof/>
                <w:sz w:val="22"/>
              </w:rPr>
              <w:t>1.10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Umanjenje broja obroka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_Toc482546612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7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13" w:history="1">
            <w:r w:rsidR="00160AE9" w:rsidRPr="00160AE9">
              <w:rPr>
                <w:rStyle w:val="Hyperlink"/>
                <w:noProof/>
                <w:sz w:val="22"/>
              </w:rPr>
              <w:t>1.11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Provera stanja naloga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_Toc482546613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8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14" w:history="1">
            <w:r w:rsidR="00160AE9" w:rsidRPr="00160AE9">
              <w:rPr>
                <w:rStyle w:val="Hyperlink"/>
                <w:noProof/>
                <w:sz w:val="22"/>
              </w:rPr>
              <w:t>1.12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Prijavljivanje na sistem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_Toc482546614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8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15" w:history="1">
            <w:r w:rsidR="00160AE9" w:rsidRPr="00160AE9">
              <w:rPr>
                <w:rStyle w:val="Hyperlink"/>
                <w:noProof/>
                <w:sz w:val="22"/>
              </w:rPr>
              <w:t>1.13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Pregled gužve u menzama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_Toc482546615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9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16" w:history="1">
            <w:r w:rsidR="00160AE9" w:rsidRPr="00160AE9">
              <w:rPr>
                <w:rStyle w:val="Hyperlink"/>
                <w:noProof/>
                <w:sz w:val="22"/>
              </w:rPr>
              <w:t>1.14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Pregled informacija o radnom vremenu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_Toc482546616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9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17" w:history="1">
            <w:r w:rsidR="00160AE9" w:rsidRPr="00160AE9">
              <w:rPr>
                <w:rStyle w:val="Hyperlink"/>
                <w:noProof/>
                <w:sz w:val="22"/>
              </w:rPr>
              <w:t>1.15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Uređivanje naloga administratora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_Toc482546617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10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18" w:history="1">
            <w:r w:rsidR="00160AE9" w:rsidRPr="00160AE9">
              <w:rPr>
                <w:rStyle w:val="Hyperlink"/>
                <w:noProof/>
                <w:sz w:val="22"/>
              </w:rPr>
              <w:t>1.16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Uređivanje naloga upošljenika za kreiranje studentskih naloga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_Toc482546618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10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19" w:history="1">
            <w:r w:rsidR="00160AE9" w:rsidRPr="00160AE9">
              <w:rPr>
                <w:rStyle w:val="Hyperlink"/>
                <w:noProof/>
                <w:sz w:val="22"/>
              </w:rPr>
              <w:t>1.17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Uređivanje naloga šalterskih radnika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_Toc482546619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11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20" w:history="1">
            <w:r w:rsidR="00160AE9" w:rsidRPr="00160AE9">
              <w:rPr>
                <w:rStyle w:val="Hyperlink"/>
                <w:noProof/>
                <w:sz w:val="22"/>
              </w:rPr>
              <w:t>1.18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Uređivanje naloga upošljenika za umanjenje obroka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_Toc482546620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12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21" w:history="1">
            <w:r w:rsidR="00160AE9" w:rsidRPr="00160AE9">
              <w:rPr>
                <w:rStyle w:val="Hyperlink"/>
                <w:noProof/>
                <w:sz w:val="22"/>
              </w:rPr>
              <w:t>1.19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Performanse pozivanja na obrok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_Toc482546621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12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22" w:history="1">
            <w:r w:rsidR="00160AE9" w:rsidRPr="00160AE9">
              <w:rPr>
                <w:rStyle w:val="Hyperlink"/>
                <w:noProof/>
                <w:sz w:val="22"/>
              </w:rPr>
              <w:t>1.20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Performanse prijavljivanja na sistem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_Toc482546622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13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23" w:history="1">
            <w:r w:rsidR="00160AE9" w:rsidRPr="00160AE9">
              <w:rPr>
                <w:rStyle w:val="Hyperlink"/>
                <w:noProof/>
                <w:sz w:val="22"/>
              </w:rPr>
              <w:t>1.21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Performanse ažuriranja informacija o menzama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_Toc482546623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13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24" w:history="1">
            <w:r w:rsidR="00160AE9" w:rsidRPr="00160AE9">
              <w:rPr>
                <w:rStyle w:val="Hyperlink"/>
                <w:noProof/>
                <w:sz w:val="22"/>
              </w:rPr>
              <w:t>1.22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Performanse praćenja objava korisnika.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_Toc482546624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14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25" w:history="1">
            <w:r w:rsidR="00160AE9" w:rsidRPr="00160AE9">
              <w:rPr>
                <w:rStyle w:val="Hyperlink"/>
                <w:noProof/>
                <w:sz w:val="22"/>
              </w:rPr>
              <w:t>1.23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Standardizacija pristupa sistemu klijentskog dela namenjenog upošljenicima u menzi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_Toc482546625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14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26" w:history="1">
            <w:r w:rsidR="00160AE9" w:rsidRPr="00160AE9">
              <w:rPr>
                <w:rStyle w:val="Hyperlink"/>
                <w:noProof/>
                <w:sz w:val="22"/>
              </w:rPr>
              <w:t>1.24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Standardizacija pristupa sistemu klijentskog dela namenjenog studentima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_Toc482546626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14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 w:rsidP="00160AE9">
          <w:pPr>
            <w:pStyle w:val="TOC2"/>
            <w:tabs>
              <w:tab w:val="left" w:pos="1100"/>
              <w:tab w:val="right" w:pos="9350"/>
            </w:tabs>
            <w:rPr>
              <w:rStyle w:val="Hyperlink"/>
              <w:noProof/>
              <w:sz w:val="22"/>
            </w:rPr>
          </w:pPr>
          <w:hyperlink w:anchor="_Toc482546627" w:history="1">
            <w:r w:rsidR="00160AE9" w:rsidRPr="00160AE9">
              <w:rPr>
                <w:rStyle w:val="Hyperlink"/>
                <w:noProof/>
                <w:sz w:val="22"/>
              </w:rPr>
              <w:t>1.25</w:t>
            </w:r>
            <w:r w:rsidR="00160AE9" w:rsidRPr="00160AE9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2"/>
              </w:rPr>
              <w:tab/>
            </w:r>
            <w:r w:rsidR="00160AE9" w:rsidRPr="00160AE9">
              <w:rPr>
                <w:rStyle w:val="Hyperlink"/>
                <w:noProof/>
                <w:sz w:val="22"/>
              </w:rPr>
              <w:t>Stabilnost sistema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_Toc482546627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15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160AE9" w:rsidRPr="00160AE9" w:rsidRDefault="00F423B4" w:rsidP="00160AE9">
          <w:pPr>
            <w:pStyle w:val="TOC2"/>
            <w:tabs>
              <w:tab w:val="left" w:pos="1100"/>
              <w:tab w:val="right" w:pos="9350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2"/>
            </w:rPr>
          </w:pPr>
          <w:hyperlink w:anchor="_Toc482546628" w:history="1">
            <w:r w:rsidR="00160AE9" w:rsidRPr="00160AE9">
              <w:rPr>
                <w:rStyle w:val="Hyperlink"/>
                <w:b/>
                <w:noProof/>
                <w:sz w:val="22"/>
              </w:rPr>
              <w:t>Izveštaj o izvršenom testiranju</w:t>
            </w:r>
            <w:r w:rsidR="00160AE9" w:rsidRPr="00160AE9">
              <w:rPr>
                <w:noProof/>
                <w:webHidden/>
                <w:sz w:val="22"/>
              </w:rPr>
              <w:tab/>
            </w:r>
            <w:r w:rsidRPr="00160AE9">
              <w:rPr>
                <w:noProof/>
                <w:webHidden/>
                <w:sz w:val="22"/>
              </w:rPr>
              <w:fldChar w:fldCharType="begin"/>
            </w:r>
            <w:r w:rsidR="00160AE9" w:rsidRPr="00160AE9">
              <w:rPr>
                <w:noProof/>
                <w:webHidden/>
                <w:sz w:val="22"/>
              </w:rPr>
              <w:instrText xml:space="preserve"> PAGEREF _Toc482546628 \h </w:instrText>
            </w:r>
            <w:r w:rsidRPr="00160AE9">
              <w:rPr>
                <w:noProof/>
                <w:webHidden/>
                <w:sz w:val="22"/>
              </w:rPr>
            </w:r>
            <w:r w:rsidRPr="00160AE9">
              <w:rPr>
                <w:noProof/>
                <w:webHidden/>
                <w:sz w:val="22"/>
              </w:rPr>
              <w:fldChar w:fldCharType="separate"/>
            </w:r>
            <w:r w:rsidR="00160AE9" w:rsidRPr="00160AE9">
              <w:rPr>
                <w:noProof/>
                <w:webHidden/>
                <w:sz w:val="22"/>
              </w:rPr>
              <w:t>16</w:t>
            </w:r>
            <w:r w:rsidRPr="00160AE9">
              <w:rPr>
                <w:noProof/>
                <w:webHidden/>
                <w:sz w:val="22"/>
              </w:rPr>
              <w:fldChar w:fldCharType="end"/>
            </w:r>
          </w:hyperlink>
        </w:p>
        <w:p w:rsidR="0094500A" w:rsidRPr="00160AE9" w:rsidRDefault="00F423B4" w:rsidP="00160AE9">
          <w:pPr>
            <w:tabs>
              <w:tab w:val="right" w:pos="8640"/>
            </w:tabs>
            <w:spacing w:before="60" w:after="80"/>
            <w:rPr>
              <w:lang/>
            </w:rPr>
          </w:pPr>
          <w:r w:rsidRPr="00160AE9">
            <w:rPr>
              <w:sz w:val="22"/>
            </w:rPr>
            <w:fldChar w:fldCharType="end"/>
          </w:r>
        </w:p>
      </w:sdtContent>
    </w:sdt>
    <w:p w:rsidR="0094500A" w:rsidRDefault="00AD72EC">
      <w:r>
        <w:br w:type="page"/>
      </w:r>
      <w:bookmarkStart w:id="0" w:name="_GoBack"/>
      <w:bookmarkEnd w:id="0"/>
    </w:p>
    <w:p w:rsidR="0094500A" w:rsidRDefault="00AD72EC">
      <w:pPr>
        <w:pStyle w:val="Title"/>
      </w:pPr>
      <w:r>
        <w:lastRenderedPageBreak/>
        <w:t xml:space="preserve">Test specifikacija </w:t>
      </w:r>
    </w:p>
    <w:p w:rsidR="0094500A" w:rsidRDefault="0094500A">
      <w:pPr>
        <w:pStyle w:val="Heading1"/>
      </w:pPr>
      <w:bookmarkStart w:id="1" w:name="_gjdgxs" w:colFirst="0" w:colLast="0"/>
      <w:bookmarkEnd w:id="1"/>
    </w:p>
    <w:p w:rsidR="0094500A" w:rsidRDefault="00AD72EC">
      <w:pPr>
        <w:pStyle w:val="Heading1"/>
        <w:numPr>
          <w:ilvl w:val="0"/>
          <w:numId w:val="11"/>
        </w:numPr>
        <w:ind w:hanging="720"/>
      </w:pPr>
      <w:bookmarkStart w:id="2" w:name="_Toc482546602"/>
      <w:r>
        <w:t>Test slučajevi</w:t>
      </w:r>
      <w:bookmarkEnd w:id="2"/>
    </w:p>
    <w:p w:rsidR="0094500A" w:rsidRDefault="0094500A">
      <w:bookmarkStart w:id="3" w:name="_30j0zll" w:colFirst="0" w:colLast="0"/>
      <w:bookmarkEnd w:id="3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4" w:name="_Toc482546603"/>
      <w:r>
        <w:t>Registracija na sistem</w:t>
      </w:r>
      <w:bookmarkEnd w:id="4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Registracija studenta na sistem i otključavanje svih funkcionalnosti sistema.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Student je dobio ID i inicijalnu šifru od strane upošljenika 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3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Izabrati opciju “Registracija” na inicijalnoj strani mobilne aplikacije</w:t>
      </w:r>
    </w:p>
    <w:p w:rsidR="0094500A" w:rsidRDefault="00AD72EC">
      <w:pPr>
        <w:keepLines/>
        <w:numPr>
          <w:ilvl w:val="0"/>
          <w:numId w:val="3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Prikazuje se stranica sa poljima za ID i inicijalnu šifru.</w:t>
      </w:r>
    </w:p>
    <w:p w:rsidR="0094500A" w:rsidRDefault="00AD72EC">
      <w:pPr>
        <w:keepLines/>
        <w:numPr>
          <w:ilvl w:val="0"/>
          <w:numId w:val="3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Uneti ID i inicijalnu šifru u polja određena za to.</w:t>
      </w:r>
    </w:p>
    <w:p w:rsidR="0094500A" w:rsidRDefault="00AD72EC">
      <w:pPr>
        <w:keepLines/>
        <w:numPr>
          <w:ilvl w:val="0"/>
          <w:numId w:val="3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Pritisnuti dugme “Registruj se”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Ako je unet validan ID i validna šifra korisnik je uspešno registrovan na sistem i prikazuje se stranica za inicijalno ažuriranje informacija o sebi, ako su ID i šifra pogrešno uneti osvežava se stranica koja je bila prikazana, kako bi korisnik mogao da pokuša opet.</w:t>
      </w:r>
    </w:p>
    <w:p w:rsidR="0094500A" w:rsidRDefault="00AD72EC">
      <w:pPr>
        <w:keepNext/>
        <w:keepLines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Proveriti rad testa za sledeće slučajeve:</w:t>
      </w:r>
    </w:p>
    <w:p w:rsidR="0094500A" w:rsidRDefault="00AD72EC">
      <w:pPr>
        <w:keepLines/>
        <w:numPr>
          <w:ilvl w:val="0"/>
          <w:numId w:val="28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tačno uneti ID i šifra</w:t>
      </w:r>
    </w:p>
    <w:p w:rsidR="0094500A" w:rsidRDefault="00AD72EC">
      <w:pPr>
        <w:keepLines/>
        <w:numPr>
          <w:ilvl w:val="0"/>
          <w:numId w:val="28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tačno unet ID i netačno uneta šifra</w:t>
      </w:r>
    </w:p>
    <w:p w:rsidR="0094500A" w:rsidRDefault="00AD72EC">
      <w:pPr>
        <w:keepLines/>
        <w:numPr>
          <w:ilvl w:val="0"/>
          <w:numId w:val="28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netačno unet ID i tačno uneta šifra</w:t>
      </w:r>
    </w:p>
    <w:p w:rsidR="0094500A" w:rsidRDefault="00AD72EC">
      <w:pPr>
        <w:keepLines/>
        <w:numPr>
          <w:ilvl w:val="0"/>
          <w:numId w:val="28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netačno uneti ID i šifra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Test ponoviti nekoloko puta za svaki od slučajeva.</w:t>
      </w:r>
    </w:p>
    <w:p w:rsidR="0094500A" w:rsidRDefault="0094500A">
      <w:pPr>
        <w:keepLines/>
        <w:spacing w:after="120"/>
        <w:ind w:left="720"/>
        <w:rPr>
          <w:sz w:val="20"/>
          <w:szCs w:val="20"/>
        </w:rPr>
      </w:pPr>
      <w:bookmarkStart w:id="5" w:name="_1fob9te" w:colFirst="0" w:colLast="0"/>
      <w:bookmarkEnd w:id="5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6" w:name="_Toc482546604"/>
      <w:r>
        <w:t>Inicijalno ažuriranje informacija o sebi</w:t>
      </w:r>
      <w:bookmarkEnd w:id="6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Unos ličnih podataka o korisniku i validacija istih.</w:t>
      </w:r>
    </w:p>
    <w:p w:rsidR="0094500A" w:rsidRDefault="00AD72EC">
      <w:pPr>
        <w:keepNext/>
        <w:keepLines/>
        <w:tabs>
          <w:tab w:val="left" w:pos="1390"/>
        </w:tabs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  <w:r>
        <w:rPr>
          <w:b/>
          <w:sz w:val="20"/>
          <w:szCs w:val="20"/>
        </w:rPr>
        <w:tab/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uspešno obavio registraciju na sistem unošenjem ID-a i inicijalne šifre.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5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Popuniti polja forme sa podacima o sebi.</w:t>
      </w:r>
    </w:p>
    <w:p w:rsidR="0094500A" w:rsidRDefault="00AD72EC">
      <w:pPr>
        <w:keepLines/>
        <w:numPr>
          <w:ilvl w:val="0"/>
          <w:numId w:val="5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Pritisnuti dume “Sačuvaj”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Ako je validacija uspešna, svi podaci su sačuvani i prikazuje se stranica inicijalna za registrovane korisnike. Ako validacija nije uspešna, prikazuje se poruka o tome koji podaci nisu validnog formata.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7" w:name="_3znysh7" w:colFirst="0" w:colLast="0"/>
      <w:bookmarkEnd w:id="7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8" w:name="_Toc482546605"/>
      <w:r>
        <w:t>Uplata putem SMS-a</w:t>
      </w:r>
      <w:bookmarkEnd w:id="8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Uplaćivanje obroka putem SMS poruke.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ima dovoljno kredita na telefonu da bi izvršio plaćanje obroka.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13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Poslati SMS poruku sa tekstom u zahtevanom formatu.</w:t>
      </w:r>
    </w:p>
    <w:p w:rsidR="0094500A" w:rsidRDefault="00AD72EC">
      <w:pPr>
        <w:keepLines/>
        <w:numPr>
          <w:ilvl w:val="0"/>
          <w:numId w:val="13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Korisnik dobija odgovor od strane sistema putem SMS-a o statusu uplate. 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bookmarkStart w:id="9" w:name="_2et92p0" w:colFirst="0" w:colLast="0"/>
      <w:bookmarkEnd w:id="9"/>
      <w:r>
        <w:rPr>
          <w:sz w:val="20"/>
          <w:szCs w:val="20"/>
        </w:rPr>
        <w:t>Ako je uplata uspešna, dolazi do promene podataka o obrocima u bazi. Ako nije, podaci ostaju nepromenjeni.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94500A" w:rsidRDefault="0094500A">
      <w:pPr>
        <w:keepLines/>
        <w:spacing w:after="120"/>
        <w:rPr>
          <w:sz w:val="20"/>
          <w:szCs w:val="20"/>
        </w:rPr>
      </w:pPr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10" w:name="_Toc482546606"/>
      <w:r>
        <w:t>Ažuriranje informacija o menzama</w:t>
      </w:r>
      <w:bookmarkEnd w:id="10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Promena informacija o menzama.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sistem sa privilegijama koje dozvoljavaju ovu radnju.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6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Otvotiti sekciju aplikacije vezanu za informacije o menzama.</w:t>
      </w:r>
    </w:p>
    <w:p w:rsidR="0094500A" w:rsidRDefault="00AD72EC">
      <w:pPr>
        <w:keepLines/>
        <w:numPr>
          <w:ilvl w:val="0"/>
          <w:numId w:val="6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Modifikovati polja sa informacijama o menzi.</w:t>
      </w:r>
    </w:p>
    <w:p w:rsidR="0094500A" w:rsidRDefault="00AD72EC">
      <w:pPr>
        <w:keepLines/>
        <w:numPr>
          <w:ilvl w:val="0"/>
          <w:numId w:val="6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Klikom na dugme “Sačuvaj” ažuriraju informacije o menzama i čuvaju promene u bazi sistema.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Osvežava se prikaz informacija o menzama.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11" w:name="_tyjcwt" w:colFirst="0" w:colLast="0"/>
      <w:bookmarkEnd w:id="11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12" w:name="_Toc482546607"/>
      <w:r>
        <w:t>Obaveštavanje o trenutnim obrocima</w:t>
      </w:r>
      <w:bookmarkEnd w:id="12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prikaza stranice sa spiskom trenutnih obroka prijavljenog korisnika.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Student je prijavljen na sistem sa pivilegijama studenta korišćenjem mobilne aplikacije.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8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Izabrati opciju sa slanje obaveštenja o trenutnoj ponudi u menzi drugim korisnicima.</w:t>
      </w:r>
    </w:p>
    <w:p w:rsidR="0094500A" w:rsidRDefault="00AD72EC">
      <w:pPr>
        <w:keepLines/>
        <w:numPr>
          <w:ilvl w:val="0"/>
          <w:numId w:val="8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lastRenderedPageBreak/>
        <w:t>Izabrati od ponuđenih jela odgovarajuća.</w:t>
      </w:r>
    </w:p>
    <w:p w:rsidR="0094500A" w:rsidRDefault="00AD72EC">
      <w:pPr>
        <w:keepLines/>
        <w:numPr>
          <w:ilvl w:val="0"/>
          <w:numId w:val="8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Pritisnuti dugme “Obavesti”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Studenti koji interaguju sa ovim korisnikom u svojoj aplikaciju mogu videti ovo obaveštenje kada izaberu odgovarajuću sekciju.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Test izvesti za nekoliko proizvoljno izabranih studenata</w:t>
      </w:r>
      <w:r w:rsidR="006241DF">
        <w:rPr>
          <w:sz w:val="20"/>
          <w:szCs w:val="20"/>
        </w:rPr>
        <w:t xml:space="preserve"> i  ponuđenih jela</w:t>
      </w:r>
      <w:r>
        <w:rPr>
          <w:sz w:val="20"/>
          <w:szCs w:val="20"/>
        </w:rPr>
        <w:t>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13" w:name="_3dy6vkm" w:colFirst="0" w:colLast="0"/>
      <w:bookmarkEnd w:id="13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14" w:name="_Toc482546608"/>
      <w:r>
        <w:t>Pozivanje na obrok</w:t>
      </w:r>
      <w:bookmarkEnd w:id="14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funkcionalnosti opcije gde jedan korisnik student šalje poziv za zajednički odlazak u menzu drugim studentima.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sistem. On i pozivan korisnik (jedan ili više) međusobno interaguju.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9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Izabrati opciju za kreiranje poziva.</w:t>
      </w:r>
    </w:p>
    <w:p w:rsidR="0094500A" w:rsidRDefault="00AD72EC">
      <w:pPr>
        <w:keepLines/>
        <w:numPr>
          <w:ilvl w:val="0"/>
          <w:numId w:val="9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Prikazuje se prozor za izbor studenata i dodatnih informacija. </w:t>
      </w:r>
    </w:p>
    <w:p w:rsidR="0094500A" w:rsidRDefault="00AD72EC">
      <w:pPr>
        <w:keepLines/>
        <w:numPr>
          <w:ilvl w:val="0"/>
          <w:numId w:val="9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Izabrati korisnike kojima će biti poslat poziv, izabrati vreme i mesto i koliko poziv traje.</w:t>
      </w:r>
    </w:p>
    <w:p w:rsidR="0094500A" w:rsidRDefault="00AD72EC">
      <w:pPr>
        <w:keepLines/>
        <w:numPr>
          <w:ilvl w:val="0"/>
          <w:numId w:val="9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Pritisnuti dugme “Pošalji”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Prikazuje se poruka o uspešnosti slanja poziva.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bookmarkStart w:id="15" w:name="_1t3h5sf" w:colFirst="0" w:colLast="0"/>
      <w:bookmarkEnd w:id="15"/>
      <w:r>
        <w:rPr>
          <w:sz w:val="20"/>
          <w:szCs w:val="20"/>
        </w:rPr>
        <w:t>Test izvesti za nekoliko proizvoljno izabranih korisnika, koji šalju obaveštenja drugim proizvoljno izabranim korisnicima.</w:t>
      </w:r>
    </w:p>
    <w:p w:rsidR="0094500A" w:rsidRDefault="0094500A">
      <w:pPr>
        <w:keepLines/>
        <w:spacing w:after="120"/>
        <w:rPr>
          <w:sz w:val="20"/>
          <w:szCs w:val="20"/>
        </w:rPr>
      </w:pPr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16" w:name="_Toc482546609"/>
      <w:r>
        <w:t>Praćenje objava korisnika</w:t>
      </w:r>
      <w:bookmarkEnd w:id="16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prikaza stranice o trenutnoj ponudi u menzi.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sistem sa privilegijama studenta.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25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Izvršiti test slučaj 6.</w:t>
      </w:r>
    </w:p>
    <w:p w:rsidR="0094500A" w:rsidRDefault="00AD72EC">
      <w:pPr>
        <w:keepLines/>
        <w:numPr>
          <w:ilvl w:val="0"/>
          <w:numId w:val="25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Izabrati stranicu koja prikazuje trenutnu ponudu u menzi.</w:t>
      </w:r>
    </w:p>
    <w:p w:rsidR="0094500A" w:rsidRDefault="00AD72EC">
      <w:pPr>
        <w:keepLines/>
        <w:numPr>
          <w:ilvl w:val="0"/>
          <w:numId w:val="25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Osvežiti izabranu stranicu.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Prikazuju se objave drugih studenata koje prati ovaj korisnik, poslate izvršavanjem test slučaja 6.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Test izvesti za nekoliko proizvoljno izabranih korisnika.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17" w:name="_4d34og8" w:colFirst="0" w:colLast="0"/>
      <w:bookmarkEnd w:id="17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18" w:name="_Toc482546610"/>
      <w:r>
        <w:t>Pregled ličnih informacija</w:t>
      </w:r>
      <w:bookmarkEnd w:id="18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prikaza stranice sa ličnim informacijama.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sistem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26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Izabrati opciju za prikaz informacija o sebi.</w:t>
      </w:r>
    </w:p>
    <w:p w:rsidR="0094500A" w:rsidRDefault="00AD72EC">
      <w:pPr>
        <w:keepLines/>
        <w:numPr>
          <w:ilvl w:val="0"/>
          <w:numId w:val="26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Prikazuje se stranica sa infomacijama o korisniku.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Stranica sadrži ime, prezime i ostale lične podatke.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19" w:name="_2s8eyo1" w:colFirst="0" w:colLast="0"/>
      <w:bookmarkEnd w:id="19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20" w:name="_Toc482546611"/>
      <w:r>
        <w:t>Uplata obroka</w:t>
      </w:r>
      <w:bookmarkEnd w:id="20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da li se uvećava broj obroka u bazi prilikom uplate.</w:t>
      </w:r>
    </w:p>
    <w:p w:rsidR="0094500A" w:rsidRDefault="00AD72EC">
      <w:pPr>
        <w:keepNext/>
        <w:keepLines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sistem sa privilegijama šalterskog radnika.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29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Izabrati opciju za uplatu obroka.</w:t>
      </w:r>
    </w:p>
    <w:p w:rsidR="0094500A" w:rsidRDefault="00AD72EC">
      <w:pPr>
        <w:keepLines/>
        <w:numPr>
          <w:ilvl w:val="0"/>
          <w:numId w:val="29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Odabrati studenta kome je potrebno dodati obroke.</w:t>
      </w:r>
    </w:p>
    <w:p w:rsidR="0094500A" w:rsidRDefault="00AD72EC">
      <w:pPr>
        <w:keepLines/>
        <w:numPr>
          <w:ilvl w:val="0"/>
          <w:numId w:val="29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Dodati odgovarajući broj obroka izabranom tipu obroka.</w:t>
      </w:r>
    </w:p>
    <w:p w:rsidR="0094500A" w:rsidRDefault="00AD72EC">
      <w:pPr>
        <w:keepLines/>
        <w:numPr>
          <w:ilvl w:val="0"/>
          <w:numId w:val="29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Osvežava se stanje obroka na nalogu studenta.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Ako je broj obroka uspešno promenjen, prikazuje se stanica sa sadržajem koja je prethodno bila prikazana, u suprotnom se pojavljuje se poruka o grešci.</w:t>
      </w:r>
    </w:p>
    <w:p w:rsidR="0094500A" w:rsidRDefault="00AD72EC">
      <w:pPr>
        <w:keepNext/>
        <w:keepLines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Proveriti rad testa za sledeće slučajeve:</w:t>
      </w:r>
    </w:p>
    <w:p w:rsidR="0094500A" w:rsidRDefault="00AD72EC">
      <w:pPr>
        <w:keepLines/>
        <w:numPr>
          <w:ilvl w:val="0"/>
          <w:numId w:val="16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pokušaj prekoračenja limita obroka na mesečnom nivou</w:t>
      </w:r>
    </w:p>
    <w:p w:rsidR="0094500A" w:rsidRDefault="00AD72EC">
      <w:pPr>
        <w:keepLines/>
        <w:numPr>
          <w:ilvl w:val="0"/>
          <w:numId w:val="16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pokušaj dodavanja negativnog broja obroka</w:t>
      </w:r>
    </w:p>
    <w:p w:rsidR="0094500A" w:rsidRDefault="0094500A">
      <w:pPr>
        <w:keepLines/>
        <w:spacing w:after="120"/>
        <w:rPr>
          <w:sz w:val="20"/>
          <w:szCs w:val="20"/>
        </w:rPr>
      </w:pPr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21" w:name="_Toc482546612"/>
      <w:r>
        <w:t>Umanjenje broja obroka</w:t>
      </w:r>
      <w:bookmarkEnd w:id="21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da li se uvećava broj obroka u bazi prilikom umanjenja broja obroka.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sistem sa privilegijama upošljenika za umanjenje broja obroka.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21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Izabrati opciju za umanjenje broja obroka.</w:t>
      </w:r>
    </w:p>
    <w:p w:rsidR="0094500A" w:rsidRDefault="00AD72EC">
      <w:pPr>
        <w:keepLines/>
        <w:numPr>
          <w:ilvl w:val="0"/>
          <w:numId w:val="21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Odabrati studenta kome je potrebno umanjiti broj obroka.</w:t>
      </w:r>
    </w:p>
    <w:p w:rsidR="0094500A" w:rsidRDefault="00AD72EC">
      <w:pPr>
        <w:keepLines/>
        <w:numPr>
          <w:ilvl w:val="0"/>
          <w:numId w:val="21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Umanjiti odgovarajući broj obroka izabranom tipu obroka.</w:t>
      </w:r>
    </w:p>
    <w:p w:rsidR="0094500A" w:rsidRDefault="00AD72EC">
      <w:pPr>
        <w:keepLines/>
        <w:numPr>
          <w:ilvl w:val="0"/>
          <w:numId w:val="21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Osvežava se stanje obroka na nalogu studenta.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Ako je broj obroka uspešno promenjen, prikazuje se stanica sa sadržajem koja je prethodno bila prikazana, u suprotnom se pojavljuje se poruka o grešci.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Test izvesti pokušavanjem umanjenja broja obroka za tip obroka čije je stanje 0.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22" w:name="_3rdcrjn" w:colFirst="0" w:colLast="0"/>
      <w:bookmarkEnd w:id="22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23" w:name="_Toc482546613"/>
      <w:r>
        <w:t>Provera stanja naloga</w:t>
      </w:r>
      <w:bookmarkEnd w:id="23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funkcionalnosti prikaza broja obroka na nalogu.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sistem sa privilegijama studenta.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19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Korisnik otvara aplikaciju.</w:t>
      </w:r>
    </w:p>
    <w:p w:rsidR="0094500A" w:rsidRDefault="00AD72EC">
      <w:pPr>
        <w:keepLines/>
        <w:numPr>
          <w:ilvl w:val="0"/>
          <w:numId w:val="19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Broj obroka je vidljiv na početnoj stranici.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Ako je povezivanje na sistem uspešno, prikazuje se stanje na nalogu. Ako nije, prikazuje se stanje koje je poslednje bilo pribavljeno, sa napomenom o tome.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Proveriti rad testa za sledeće slučajeve:</w:t>
      </w:r>
    </w:p>
    <w:p w:rsidR="0094500A" w:rsidRDefault="00AD72EC">
      <w:pPr>
        <w:widowControl/>
        <w:numPr>
          <w:ilvl w:val="0"/>
          <w:numId w:val="18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sistem je funkcionalan</w:t>
      </w:r>
    </w:p>
    <w:p w:rsidR="0094500A" w:rsidRDefault="00AD72EC">
      <w:pPr>
        <w:widowControl/>
        <w:numPr>
          <w:ilvl w:val="0"/>
          <w:numId w:val="18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sistem trenutno nije funkcionalan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Test izvesti ponoviti nekoliko puta za svaki od slučajeva.</w:t>
      </w:r>
    </w:p>
    <w:p w:rsidR="0094500A" w:rsidRDefault="0094500A">
      <w:pPr>
        <w:keepLines/>
        <w:spacing w:after="120"/>
        <w:ind w:left="720"/>
        <w:rPr>
          <w:sz w:val="20"/>
          <w:szCs w:val="20"/>
        </w:rPr>
      </w:pPr>
      <w:bookmarkStart w:id="24" w:name="_26in1rg" w:colFirst="0" w:colLast="0"/>
      <w:bookmarkEnd w:id="24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25" w:name="_Toc482546614"/>
      <w:r>
        <w:t>Prijavljivanje na sistem</w:t>
      </w:r>
      <w:bookmarkEnd w:id="25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prijavljivanja korisnika na sistem u cilju pristupa specifičnim funkcijama koje zahtevaju autorizaciju.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rPr>
          <w:sz w:val="20"/>
          <w:szCs w:val="20"/>
        </w:rPr>
      </w:pPr>
      <w:r>
        <w:rPr>
          <w:sz w:val="20"/>
          <w:szCs w:val="20"/>
        </w:rPr>
        <w:t>Korisnik nije trenutno prijavljen.</w:t>
      </w:r>
    </w:p>
    <w:p w:rsidR="0094500A" w:rsidRDefault="0094500A">
      <w:pPr>
        <w:rPr>
          <w:sz w:val="20"/>
          <w:szCs w:val="20"/>
        </w:rPr>
      </w:pP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20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Izabrati opciju prijavljivanje sa početne strane aplikacije.</w:t>
      </w:r>
    </w:p>
    <w:p w:rsidR="0094500A" w:rsidRDefault="00AD72EC">
      <w:pPr>
        <w:keepLines/>
        <w:numPr>
          <w:ilvl w:val="0"/>
          <w:numId w:val="20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Prikazuje se forma za prijavljivanje.</w:t>
      </w:r>
    </w:p>
    <w:p w:rsidR="0094500A" w:rsidRDefault="00AD72EC">
      <w:pPr>
        <w:keepLines/>
        <w:numPr>
          <w:ilvl w:val="0"/>
          <w:numId w:val="20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Uneti korisničko ime i lozinku, te nakon toga pritisnuti dugme “Prijavi se”</w:t>
      </w:r>
    </w:p>
    <w:p w:rsidR="0094500A" w:rsidRDefault="00AD72EC">
      <w:pPr>
        <w:keepLines/>
        <w:numPr>
          <w:ilvl w:val="0"/>
          <w:numId w:val="20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Uneti podaci se proveravaju [izuzetak: pogrešno korisničko ime/e-mail i/ili lozinka].</w:t>
      </w:r>
    </w:p>
    <w:p w:rsidR="0094500A" w:rsidRDefault="00AD72EC">
      <w:pPr>
        <w:keepLines/>
        <w:numPr>
          <w:ilvl w:val="0"/>
          <w:numId w:val="20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Generiše se jedinstveni identifikator sesije (SID).</w:t>
      </w:r>
    </w:p>
    <w:p w:rsidR="0094500A" w:rsidRDefault="00AD72EC">
      <w:pPr>
        <w:keepLines/>
        <w:numPr>
          <w:ilvl w:val="0"/>
          <w:numId w:val="20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Osvežava se polazna stranica sa SID-om kao parametrom.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Ako je korisnik tačno uneo korisničko ime/e-mail i lozinku prikazuje se stanica sa sadržajem koji je dostupan korisniku sa privilegijama prijavljenog, ako su ime ili lozinka pogrešno uneti pojavljuje se poruka o grešci.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Proveriti rad testa za sledeće slučajeve: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za tačno uneto korisničko ime/e-mail i lozinku,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za tačno uneto korisničko ime/e-mail, a pogrešno unetu lozinku,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za pogrešno uneto korisničko ime/e-mail, a tačno unetu lozinku i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>za pogrešno uneto korisničko ime/e-mail i lozinku.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Test ponoviti nekoliko puta za svaki od slučajeva.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26" w:name="_lnxbz9" w:colFirst="0" w:colLast="0"/>
      <w:bookmarkEnd w:id="26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27" w:name="_Toc482546615"/>
      <w:r>
        <w:t>Pregled gužve u menzama</w:t>
      </w:r>
      <w:bookmarkEnd w:id="27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prikaza stranice za statistiku gužve u menzama.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sistem sa privilegijama studenta.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22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Izabrati opciju za pregled gužve u menzama.</w:t>
      </w:r>
    </w:p>
    <w:p w:rsidR="0094500A" w:rsidRDefault="00AD72EC">
      <w:pPr>
        <w:keepLines/>
        <w:numPr>
          <w:ilvl w:val="0"/>
          <w:numId w:val="22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Prikazuje se stranica sa ponuđenim menzama za koje se mogu dobiti informacije o gužvi.</w:t>
      </w:r>
    </w:p>
    <w:p w:rsidR="0094500A" w:rsidRDefault="00AD72EC">
      <w:pPr>
        <w:keepLines/>
        <w:numPr>
          <w:ilvl w:val="0"/>
          <w:numId w:val="22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Izabrati željenu menzu.</w:t>
      </w:r>
    </w:p>
    <w:p w:rsidR="0094500A" w:rsidRDefault="00AD72EC">
      <w:pPr>
        <w:keepLines/>
        <w:numPr>
          <w:ilvl w:val="0"/>
          <w:numId w:val="22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Prikazuje se pregled gužve u izabranoj menzi u toku trenutnog obroka.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Prikazuje se statistika o broju prisutnih u izabranoj menzi.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28" w:name="_35nkun2" w:colFirst="0" w:colLast="0"/>
      <w:bookmarkEnd w:id="28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29" w:name="_Toc482546616"/>
      <w:r>
        <w:t>Pregled informacija o radnom vremenu</w:t>
      </w:r>
      <w:bookmarkEnd w:id="29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prikaza stranice za informacije o radnom vremenu.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sistem sa privilegijama studenta.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23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Izabrati opciju za pregled informacija o radnom vremenu menzi.</w:t>
      </w:r>
    </w:p>
    <w:p w:rsidR="0094500A" w:rsidRDefault="00AD72EC">
      <w:pPr>
        <w:keepLines/>
        <w:numPr>
          <w:ilvl w:val="0"/>
          <w:numId w:val="23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Prikazuje se stranica sa ponuđenim menzama za koje se mogu dobiti informacije o radnom vremenu.</w:t>
      </w:r>
    </w:p>
    <w:p w:rsidR="0094500A" w:rsidRDefault="00AD72EC">
      <w:pPr>
        <w:keepLines/>
        <w:numPr>
          <w:ilvl w:val="0"/>
          <w:numId w:val="23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Izabrati željenu menzu.</w:t>
      </w:r>
    </w:p>
    <w:p w:rsidR="0094500A" w:rsidRDefault="00AD72EC">
      <w:pPr>
        <w:keepLines/>
        <w:numPr>
          <w:ilvl w:val="0"/>
          <w:numId w:val="23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lastRenderedPageBreak/>
        <w:t>Prikazuje se radno vreme izabrane menze.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Prikazuje se radno vreme izabrane menze.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30" w:name="_1ksv4uv" w:colFirst="0" w:colLast="0"/>
      <w:bookmarkEnd w:id="30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31" w:name="_Toc482546617"/>
      <w:r>
        <w:t>Uređivanje naloga administratora</w:t>
      </w:r>
      <w:bookmarkEnd w:id="31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finkcionalnosti sledećih opcija: prikaz, kreiranje, modifikacija i brisanje naloga administratora.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sistem sa privilegijama administratora.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14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Izabrati opciju za uređivanje naloga administratora.</w:t>
      </w:r>
    </w:p>
    <w:p w:rsidR="0094500A" w:rsidRDefault="00AD72EC">
      <w:pPr>
        <w:keepLines/>
        <w:numPr>
          <w:ilvl w:val="0"/>
          <w:numId w:val="14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Izabrati željenu radnju, kreiranje, modifikacija ili brisanje naloga administratora.</w:t>
      </w:r>
    </w:p>
    <w:p w:rsidR="0094500A" w:rsidRDefault="00AD72EC">
      <w:pPr>
        <w:keepLines/>
        <w:numPr>
          <w:ilvl w:val="0"/>
          <w:numId w:val="14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Izabrati nalog nad kojim se želi izvršiti radnja.</w:t>
      </w:r>
    </w:p>
    <w:p w:rsidR="0094500A" w:rsidRDefault="00AD72EC">
      <w:pPr>
        <w:keepLines/>
        <w:numPr>
          <w:ilvl w:val="0"/>
          <w:numId w:val="14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Ako je izabrana opcija za brisanje naloga, prikazuje se dijalog za potvrdu brisanja naloga.</w:t>
      </w:r>
    </w:p>
    <w:p w:rsidR="0094500A" w:rsidRDefault="00AD72EC">
      <w:pPr>
        <w:keepLines/>
        <w:numPr>
          <w:ilvl w:val="0"/>
          <w:numId w:val="14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Ako je izabrana opcija za brisanje naloga, potvrditi brisanje izabranog naloga ili odustati od njegovog brisanja. </w:t>
      </w:r>
    </w:p>
    <w:p w:rsidR="0094500A" w:rsidRDefault="00AD72EC">
      <w:pPr>
        <w:keepLines/>
        <w:numPr>
          <w:ilvl w:val="0"/>
          <w:numId w:val="14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Ako je izabrana opcija za dodavanje ili modifikaciju popuniti odgovarajuća polja.</w:t>
      </w:r>
    </w:p>
    <w:p w:rsidR="0094500A" w:rsidRDefault="00AD72EC">
      <w:pPr>
        <w:keepLines/>
        <w:numPr>
          <w:ilvl w:val="0"/>
          <w:numId w:val="14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Pritisnuti dugme “Sačuvaj”.</w:t>
      </w:r>
    </w:p>
    <w:p w:rsidR="0094500A" w:rsidRDefault="00AD72EC">
      <w:pPr>
        <w:keepLines/>
        <w:numPr>
          <w:ilvl w:val="0"/>
          <w:numId w:val="14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Vrši se kreiranje, modifikacija ili brisanje (ako je izabrana opcija za brisanje i ako je potvrđena) izabranog naloga i osvežava se prikaz.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Ako je izabrano kreiranje u listi naloga administratora se prikazuje se nov nalog. Ako je izabrana modifikacija u listi se vide promene. Ako je izabrano i potvrđeno brisanje u naloga se vidi da nalog više ne postoji, u suprotnom lista ostaje nepromenjena.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Proveriti rad testa za sledeće slučajeve:</w:t>
      </w:r>
    </w:p>
    <w:p w:rsidR="0094500A" w:rsidRDefault="00AD72EC">
      <w:pPr>
        <w:widowControl/>
        <w:numPr>
          <w:ilvl w:val="0"/>
          <w:numId w:val="15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kreiranje naloga</w:t>
      </w:r>
    </w:p>
    <w:p w:rsidR="0094500A" w:rsidRDefault="00AD72EC">
      <w:pPr>
        <w:widowControl/>
        <w:numPr>
          <w:ilvl w:val="0"/>
          <w:numId w:val="15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modifikacija naloga</w:t>
      </w:r>
    </w:p>
    <w:p w:rsidR="0094500A" w:rsidRDefault="00AD72EC">
      <w:pPr>
        <w:widowControl/>
        <w:numPr>
          <w:ilvl w:val="0"/>
          <w:numId w:val="15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potvrđeno brisanje</w:t>
      </w:r>
    </w:p>
    <w:p w:rsidR="0094500A" w:rsidRDefault="00AD72EC">
      <w:pPr>
        <w:widowControl/>
        <w:numPr>
          <w:ilvl w:val="0"/>
          <w:numId w:val="15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brisanje od koga se odustalo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Test izvesti ponoviti nekoliko puta za svaki od slučajeva.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32" w:name="_2jxsxqh" w:colFirst="0" w:colLast="0"/>
      <w:bookmarkEnd w:id="32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33" w:name="_Toc482546618"/>
      <w:r>
        <w:t>Uređivanje naloga upošljenika za kreiranje studentskih naloga</w:t>
      </w:r>
      <w:bookmarkEnd w:id="33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finkcionalnosti sledećih opcija: prikaz, kreiranje, modifikacija i brisanje naloga upošljenika za kreiranje studentskih naloga.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sistem sa privilegijama administratora.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Izabrati opciju za uređivanje naloga upošljenika za kreiranje studentskih naloga.</w:t>
      </w:r>
    </w:p>
    <w:p w:rsidR="0094500A" w:rsidRDefault="00AD72EC">
      <w:pPr>
        <w:keepLines/>
        <w:numPr>
          <w:ilvl w:val="0"/>
          <w:numId w:val="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Izabrati željenu radnju, kreiranje, modifikacija ili brisanje naloga upošljenika za kreiranje studentskih naloga.</w:t>
      </w:r>
    </w:p>
    <w:p w:rsidR="0094500A" w:rsidRDefault="00AD72EC">
      <w:pPr>
        <w:keepLines/>
        <w:numPr>
          <w:ilvl w:val="0"/>
          <w:numId w:val="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Izabrati nalog nad kojim se želi izvršiti radnja.</w:t>
      </w:r>
    </w:p>
    <w:p w:rsidR="0094500A" w:rsidRDefault="00AD72EC">
      <w:pPr>
        <w:keepLines/>
        <w:numPr>
          <w:ilvl w:val="0"/>
          <w:numId w:val="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Ako je izabrana opcija za brisanje naloga, prikazuje se dijalog za potvrdu brisanja naloga.</w:t>
      </w:r>
    </w:p>
    <w:p w:rsidR="0094500A" w:rsidRDefault="00AD72EC">
      <w:pPr>
        <w:keepLines/>
        <w:numPr>
          <w:ilvl w:val="0"/>
          <w:numId w:val="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Ako je izabrana opcija za brisanje naloga, potvrditi brisanje izabranog naloga ili odustati od njegovog brisanja. </w:t>
      </w:r>
    </w:p>
    <w:p w:rsidR="0094500A" w:rsidRDefault="00AD72EC">
      <w:pPr>
        <w:keepLines/>
        <w:numPr>
          <w:ilvl w:val="0"/>
          <w:numId w:val="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Ako je izabrana opcija za dodavanje ili modifikaciju popuniti odgovarajuća polja.</w:t>
      </w:r>
    </w:p>
    <w:p w:rsidR="0094500A" w:rsidRDefault="00AD72EC">
      <w:pPr>
        <w:keepLines/>
        <w:numPr>
          <w:ilvl w:val="0"/>
          <w:numId w:val="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Pritisnuti dugme “Sačuvaj”.</w:t>
      </w:r>
    </w:p>
    <w:p w:rsidR="0094500A" w:rsidRDefault="00AD72EC">
      <w:pPr>
        <w:keepLines/>
        <w:numPr>
          <w:ilvl w:val="0"/>
          <w:numId w:val="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Vrši se kreiranje, modifikacija ili brisanje (ako je izabrana opcija za brisanje i ako je potvrđena) izabranog naloga i osvežava se prikaz.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Ako je izabrano kreiranje u listi naloga upošljenika za kreiranje studentskih naloga se prikazuje se nov nalog. Ako je izabrana modifikacija u listi se vide promene. Ako je izabrano i potvrđeno brisanje u naloga se vidi da nalog više ne postoji, u suprotnom lista ostaje nepromenjena.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Proveriti rad testa za sledeće slučajeve:</w:t>
      </w:r>
    </w:p>
    <w:p w:rsidR="0094500A" w:rsidRDefault="00AD72EC">
      <w:pPr>
        <w:widowControl/>
        <w:numPr>
          <w:ilvl w:val="0"/>
          <w:numId w:val="3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kreiranje naloga</w:t>
      </w:r>
    </w:p>
    <w:p w:rsidR="0094500A" w:rsidRDefault="00AD72EC">
      <w:pPr>
        <w:widowControl/>
        <w:numPr>
          <w:ilvl w:val="0"/>
          <w:numId w:val="3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modifikacija naloga</w:t>
      </w:r>
    </w:p>
    <w:p w:rsidR="0094500A" w:rsidRDefault="00AD72EC">
      <w:pPr>
        <w:widowControl/>
        <w:numPr>
          <w:ilvl w:val="0"/>
          <w:numId w:val="3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potvrđeno brisanje</w:t>
      </w:r>
    </w:p>
    <w:p w:rsidR="0094500A" w:rsidRDefault="00AD72EC">
      <w:pPr>
        <w:widowControl/>
        <w:numPr>
          <w:ilvl w:val="0"/>
          <w:numId w:val="3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brisanje od koga se odustalo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Test izvesti ponoviti nekoliko puta za svaki od slučajeva.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34" w:name="_z337ya" w:colFirst="0" w:colLast="0"/>
      <w:bookmarkEnd w:id="34"/>
    </w:p>
    <w:p w:rsidR="0094500A" w:rsidRDefault="00AD72EC">
      <w:pPr>
        <w:pStyle w:val="Heading2"/>
        <w:numPr>
          <w:ilvl w:val="1"/>
          <w:numId w:val="11"/>
        </w:numPr>
        <w:contextualSpacing/>
      </w:pPr>
      <w:bookmarkStart w:id="35" w:name="_hedw8qkw8w4l" w:colFirst="0" w:colLast="0"/>
      <w:bookmarkStart w:id="36" w:name="_Toc482546619"/>
      <w:bookmarkEnd w:id="35"/>
      <w:r>
        <w:t>Uređivanje naloga šalterskih radnika</w:t>
      </w:r>
      <w:bookmarkEnd w:id="36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finkcionalnosti sledećih opcija: prikaz, kreiranje, modifikacija i brisanje naloga šalterskih radnika.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sistem sa privilegijama administratora.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1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Izabrati opciju za uređivanje naloga šalterskih radnika.</w:t>
      </w:r>
    </w:p>
    <w:p w:rsidR="0094500A" w:rsidRDefault="00AD72EC">
      <w:pPr>
        <w:keepLines/>
        <w:numPr>
          <w:ilvl w:val="0"/>
          <w:numId w:val="1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Izabrati željenu radnju, kreiranje, modifikacija ili brisanje naloga šalterskog radnka.</w:t>
      </w:r>
    </w:p>
    <w:p w:rsidR="0094500A" w:rsidRDefault="00AD72EC">
      <w:pPr>
        <w:keepLines/>
        <w:numPr>
          <w:ilvl w:val="0"/>
          <w:numId w:val="1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Izabrati nalog nad kojim se želi izvršiti radnja.</w:t>
      </w:r>
    </w:p>
    <w:p w:rsidR="0094500A" w:rsidRDefault="00AD72EC">
      <w:pPr>
        <w:keepLines/>
        <w:numPr>
          <w:ilvl w:val="0"/>
          <w:numId w:val="1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Ako je izabrana opcija za brisanje naloga, prikazuje se dijalog za potvrdu brisanja naloga.</w:t>
      </w:r>
    </w:p>
    <w:p w:rsidR="0094500A" w:rsidRDefault="00AD72EC">
      <w:pPr>
        <w:keepLines/>
        <w:numPr>
          <w:ilvl w:val="0"/>
          <w:numId w:val="1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Ako je izabrana opcija za brisanje naloga, potvrditi brisanje izabranog naloga ili odustati od njegovog brisanja. </w:t>
      </w:r>
    </w:p>
    <w:p w:rsidR="0094500A" w:rsidRDefault="00AD72EC">
      <w:pPr>
        <w:keepLines/>
        <w:numPr>
          <w:ilvl w:val="0"/>
          <w:numId w:val="1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Ako je izabrana opcija za dodavanje ili modifikaciju popuniti odgovarajuća polja.</w:t>
      </w:r>
    </w:p>
    <w:p w:rsidR="0094500A" w:rsidRDefault="00AD72EC">
      <w:pPr>
        <w:keepLines/>
        <w:numPr>
          <w:ilvl w:val="0"/>
          <w:numId w:val="1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Pritisnuti dugme “Sačuvaj”.</w:t>
      </w:r>
    </w:p>
    <w:p w:rsidR="0094500A" w:rsidRDefault="00AD72EC">
      <w:pPr>
        <w:keepLines/>
        <w:numPr>
          <w:ilvl w:val="0"/>
          <w:numId w:val="1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Vrši se kreiranje, modifikacija ili brisanje (ako je izabrana opcija za brisanje i ako je potvrđena) izabranog naloga i osvežava se prikaz.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Ako je izabrano kreiranje u listi naloga šaltrskih radnika se prikazuje se nov nalog. Ako je izabrana modifikacija u listi se vide promene. Ako je izabrano i potvrđeno brisanje u naloga se vidi da nalog više ne postoji, u suprotnom lista ostaje nepromenjena.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Proveriti rad testa za sledeće slučajeve:</w:t>
      </w:r>
    </w:p>
    <w:p w:rsidR="0094500A" w:rsidRDefault="00AD72EC">
      <w:pPr>
        <w:widowControl/>
        <w:numPr>
          <w:ilvl w:val="0"/>
          <w:numId w:val="1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kreiranje naloga</w:t>
      </w:r>
    </w:p>
    <w:p w:rsidR="0094500A" w:rsidRDefault="00AD72EC">
      <w:pPr>
        <w:widowControl/>
        <w:numPr>
          <w:ilvl w:val="0"/>
          <w:numId w:val="1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modifikacija naloga</w:t>
      </w:r>
    </w:p>
    <w:p w:rsidR="0094500A" w:rsidRDefault="00AD72EC">
      <w:pPr>
        <w:widowControl/>
        <w:numPr>
          <w:ilvl w:val="0"/>
          <w:numId w:val="1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potvrđeno brisanje</w:t>
      </w:r>
    </w:p>
    <w:p w:rsidR="0094500A" w:rsidRDefault="00AD72EC">
      <w:pPr>
        <w:widowControl/>
        <w:numPr>
          <w:ilvl w:val="0"/>
          <w:numId w:val="12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brisanje od koga se odustalo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Test izvesti ponoviti nekoliko puta za svaki od slučajeva.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37" w:name="_3j2qqm3" w:colFirst="0" w:colLast="0"/>
      <w:bookmarkEnd w:id="37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38" w:name="_Toc482546620"/>
      <w:r>
        <w:t>Uređivanje naloga upošljenika za umanjenje obroka</w:t>
      </w:r>
      <w:bookmarkEnd w:id="38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finkcionalnosti sledećih opcija: prikaz, kreiranje, modifikacija i brisanje naloga upošljenika za umanjenje obroka.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sistem sa privilegijama administratora.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4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Izabrati opciju za uređivanje naloga upošljenika za umanjenje obroka.</w:t>
      </w:r>
    </w:p>
    <w:p w:rsidR="0094500A" w:rsidRDefault="00AD72EC">
      <w:pPr>
        <w:keepLines/>
        <w:numPr>
          <w:ilvl w:val="0"/>
          <w:numId w:val="4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Izabrati željenu radnju, kreiranje, modifikacija ili brisanje naloga upošljenika za umanjenje obroka.</w:t>
      </w:r>
    </w:p>
    <w:p w:rsidR="0094500A" w:rsidRDefault="00AD72EC">
      <w:pPr>
        <w:keepLines/>
        <w:numPr>
          <w:ilvl w:val="0"/>
          <w:numId w:val="4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Izabrati nalog nad kojim se želi izvršiti radnja.</w:t>
      </w:r>
    </w:p>
    <w:p w:rsidR="0094500A" w:rsidRDefault="00AD72EC">
      <w:pPr>
        <w:keepLines/>
        <w:numPr>
          <w:ilvl w:val="0"/>
          <w:numId w:val="4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Ako je izabrana opcija za brisanje naloga, prikazuje se dijalog za potvrdu brisanja naloga.</w:t>
      </w:r>
    </w:p>
    <w:p w:rsidR="0094500A" w:rsidRDefault="00AD72EC">
      <w:pPr>
        <w:keepLines/>
        <w:numPr>
          <w:ilvl w:val="0"/>
          <w:numId w:val="4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Ako je izabrana opcija za brisanje naloga, potvrditi brisanje izabranog naloga ili odustati od njegovog brisanja. </w:t>
      </w:r>
    </w:p>
    <w:p w:rsidR="0094500A" w:rsidRDefault="00AD72EC">
      <w:pPr>
        <w:keepLines/>
        <w:numPr>
          <w:ilvl w:val="0"/>
          <w:numId w:val="4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Ako je izabrana opcija za dodavanje ili modifikaciju popuniti odgovarajuća polja.</w:t>
      </w:r>
    </w:p>
    <w:p w:rsidR="0094500A" w:rsidRDefault="00AD72EC">
      <w:pPr>
        <w:keepLines/>
        <w:numPr>
          <w:ilvl w:val="0"/>
          <w:numId w:val="4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Pritisnuti dugme “Sačuvaj”.</w:t>
      </w:r>
    </w:p>
    <w:p w:rsidR="0094500A" w:rsidRDefault="00AD72EC">
      <w:pPr>
        <w:keepLines/>
        <w:numPr>
          <w:ilvl w:val="0"/>
          <w:numId w:val="4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Vrši se kreiranje, modifikacija ili brisanje (ako je izabrana opcija za brisanje i ako je potvrđena) izabranog naloga i osvežava se prikaz.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Ako je izabrano kreiranje u listi naloga upošljenika za umanjenje obroka se prikazuje se nov nalog. Ako je izabrana modifikacija u listi se vide promene. Ako je izabrano i potvrđeno brisanje u naloga se vidi da nalog više ne postoji, u suprotnom lista ostaje nepromenjena.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Proveriti rad testa za sledeće slučajeve:</w:t>
      </w:r>
    </w:p>
    <w:p w:rsidR="0094500A" w:rsidRDefault="00AD72EC">
      <w:pPr>
        <w:widowControl/>
        <w:numPr>
          <w:ilvl w:val="0"/>
          <w:numId w:val="30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kreiranje naloga</w:t>
      </w:r>
    </w:p>
    <w:p w:rsidR="0094500A" w:rsidRDefault="00AD72EC">
      <w:pPr>
        <w:widowControl/>
        <w:numPr>
          <w:ilvl w:val="0"/>
          <w:numId w:val="30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modifikacija naloga</w:t>
      </w:r>
    </w:p>
    <w:p w:rsidR="0094500A" w:rsidRDefault="00AD72EC">
      <w:pPr>
        <w:widowControl/>
        <w:numPr>
          <w:ilvl w:val="0"/>
          <w:numId w:val="30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potvrđeno brisanje</w:t>
      </w:r>
    </w:p>
    <w:p w:rsidR="0094500A" w:rsidRDefault="00AD72EC">
      <w:pPr>
        <w:widowControl/>
        <w:numPr>
          <w:ilvl w:val="0"/>
          <w:numId w:val="30"/>
        </w:num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brisanje od koga se odustalo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Test izvesti ponoviti nekoliko puta za svaki od slučajeva.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39" w:name="_1y810tw" w:colFirst="0" w:colLast="0"/>
      <w:bookmarkEnd w:id="39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40" w:name="_Toc482546621"/>
      <w:r>
        <w:t>Performanse pozivanja na obrok</w:t>
      </w:r>
      <w:bookmarkEnd w:id="40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Merenje vremena potrebnog za pozivanje na obrok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sistem sa privilegijama studenta.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7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Izvršiti test slučaj 6.</w:t>
      </w:r>
    </w:p>
    <w:p w:rsidR="0094500A" w:rsidRDefault="00AD72EC">
      <w:pPr>
        <w:keepLines/>
        <w:numPr>
          <w:ilvl w:val="0"/>
          <w:numId w:val="7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lastRenderedPageBreak/>
        <w:t>Izmeriti vreme potrebno za slanje poziva.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Vreme potrebno za slanje poziva ne prelazi 5 sekundi.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41" w:name="_4i7ojhp" w:colFirst="0" w:colLast="0"/>
      <w:bookmarkEnd w:id="41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42" w:name="_Toc482546622"/>
      <w:r>
        <w:t>Performanse prijavljivanja na sistem</w:t>
      </w:r>
      <w:bookmarkEnd w:id="42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Merenje vremena potrebnog za prijavljivanje na sistem.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nije prijavljen na sistem.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24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Izvršiti test slučaj 12.</w:t>
      </w:r>
    </w:p>
    <w:p w:rsidR="0094500A" w:rsidRDefault="00AD72EC">
      <w:pPr>
        <w:keepLines/>
        <w:numPr>
          <w:ilvl w:val="0"/>
          <w:numId w:val="24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Izmeriti vreme potrebno za prijavljivanje na sistem.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Vreme potrebno za prijavljivanje na sistem ne prelazi 5 sekundi.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Proveriti rad testa za sledeće slučajeve: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za tačno uneto korisničko ime/e-mail i lozinku,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za tačno uneto korisničko ime/e-mail, a pogrešno unetu lozinku,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za pogrešno uneto korisničko ime/e-mail, a tačno unetu lozinku i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>za pogrešno uneto korisničko ime/e-mail i lozinku.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Test ponoviti nekoliko puta za svaki od slučajeva.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43" w:name="_2xcytpi" w:colFirst="0" w:colLast="0"/>
      <w:bookmarkEnd w:id="43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44" w:name="_Toc482546623"/>
      <w:r>
        <w:t>Performanse ažuriranja informacija o menzama</w:t>
      </w:r>
      <w:bookmarkEnd w:id="44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Merenje vremena potrebnog da se ažuriraju informacije o menzama.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nije prijavljen na portal.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24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Pokrenuti Test slučaj 4.</w:t>
      </w:r>
    </w:p>
    <w:p w:rsidR="0094500A" w:rsidRDefault="00AD72EC">
      <w:pPr>
        <w:keepLines/>
        <w:numPr>
          <w:ilvl w:val="0"/>
          <w:numId w:val="24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Izmeriti vreme potrebno za čuvanje ažuriranih informacija o menzama.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Vreme potrebno za čuvanje informacija ne prelazi 5 sekundi.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45" w:name="_1ci93xb" w:colFirst="0" w:colLast="0"/>
      <w:bookmarkEnd w:id="45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46" w:name="_Toc482546624"/>
      <w:r>
        <w:t>Performanse praćenja objava korisnika.</w:t>
      </w:r>
      <w:bookmarkEnd w:id="46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Merenje vremena potrebnog da se osveži stranica sa objavama korisnika koje student prati.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sistem sa privilegijama studenta.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10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Pokrenuti Test slučaj 7.</w:t>
      </w:r>
    </w:p>
    <w:p w:rsidR="0094500A" w:rsidRDefault="00AD72EC">
      <w:pPr>
        <w:keepLines/>
        <w:numPr>
          <w:ilvl w:val="0"/>
          <w:numId w:val="10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Izmeriti vreme potrebno da se osveži stranica.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Vreme potrebno za osvežavanje stranice ne prelazi 5 sekundi.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Proveriti rad testa za slučaj da je potrebno učitati 100 novih objava.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47" w:name="_3whwml4" w:colFirst="0" w:colLast="0"/>
      <w:bookmarkEnd w:id="47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48" w:name="_Toc482546625"/>
      <w:r>
        <w:t>Standardizacija pristupa sistemu klijentskog dela namenjenog upošljenicima u menzi</w:t>
      </w:r>
      <w:bookmarkEnd w:id="48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da li klijentski deo Mensarium sistema može da se koristi pomoću računara sa Pentium IV procesorom i 512MB RAM memorije.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Klijentski deo sistema namenjen upošljenicima u menzi je instaliran.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3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Pristupiti sistemu korišćenjem računara sa Pentium IV procesorom i 512MB RAM memorije.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Vreme potrebno za pristup sistemu ne prelazi 10 sekundi.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Proveriti rad testa za sledeće slučaj da je zauzetost RAM memorije 70%.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49" w:name="_2bn6wsx" w:colFirst="0" w:colLast="0"/>
      <w:bookmarkEnd w:id="49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50" w:name="_Toc482546626"/>
      <w:r>
        <w:t>Standardizacija pristupa sistemu klijentskog dela namenjenog studentima</w:t>
      </w:r>
      <w:bookmarkEnd w:id="50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da li klijentski deo Mensarium sistema može da se koristi pomoću pametnog telefona sa Android operativnim sistemom verzije 4.0.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Klijentski deo sistema namenjen studentima je instaliran.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17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Pristupiti sistemi korišćenjem telefona sa verzijom Android-a 4.0.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Vreme potrebno za prijavljivanje na sistem ne prelazi 10 sekundi.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Napomene:</w:t>
      </w:r>
    </w:p>
    <w:p w:rsidR="0094500A" w:rsidRDefault="00AD72EC">
      <w:pPr>
        <w:widowControl/>
        <w:spacing w:after="120"/>
        <w:rPr>
          <w:sz w:val="20"/>
          <w:szCs w:val="20"/>
        </w:rPr>
      </w:pPr>
      <w:r>
        <w:rPr>
          <w:sz w:val="20"/>
          <w:szCs w:val="20"/>
        </w:rPr>
        <w:t>Pokrenuti test istovremeno na 100 mobilnih telefona.</w:t>
      </w:r>
    </w:p>
    <w:p w:rsidR="0094500A" w:rsidRDefault="0094500A">
      <w:pPr>
        <w:keepLines/>
        <w:spacing w:after="120"/>
        <w:rPr>
          <w:sz w:val="20"/>
          <w:szCs w:val="20"/>
        </w:rPr>
      </w:pPr>
      <w:bookmarkStart w:id="51" w:name="_qsh70q" w:colFirst="0" w:colLast="0"/>
      <w:bookmarkEnd w:id="51"/>
    </w:p>
    <w:p w:rsidR="0094500A" w:rsidRDefault="00AD72EC">
      <w:pPr>
        <w:pStyle w:val="Heading2"/>
        <w:numPr>
          <w:ilvl w:val="1"/>
          <w:numId w:val="11"/>
        </w:numPr>
        <w:ind w:hanging="720"/>
      </w:pPr>
      <w:bookmarkStart w:id="52" w:name="_Toc482546627"/>
      <w:r>
        <w:t>Stabilnost sistema</w:t>
      </w:r>
      <w:bookmarkEnd w:id="52"/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Provera da li Mensarium sistem radi stabilno u toku dužeg vremenskog perioda.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Klijentske komponente sistema su instalirane.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94500A" w:rsidRDefault="00AD72EC">
      <w:pPr>
        <w:keepLines/>
        <w:numPr>
          <w:ilvl w:val="0"/>
          <w:numId w:val="27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Obavestiti zainteresovane da je sistem Mensarium dostupan i da mogu da mu pristupaju.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Sistem ne sme da bude nedostupan više od 10% ukupnog vremena praćenja. Vreme između dva sukcesivna otkaza ne sme da prelazi 120 sati.</w:t>
      </w:r>
    </w:p>
    <w:p w:rsidR="0094500A" w:rsidRDefault="00AD72EC">
      <w:pPr>
        <w:keepNext/>
        <w:keepLine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94500A" w:rsidRDefault="00AD72EC">
      <w:pPr>
        <w:keepLines/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94500A" w:rsidRDefault="0094500A"/>
    <w:p w:rsidR="0094500A" w:rsidRDefault="0094500A"/>
    <w:p w:rsidR="0094500A" w:rsidRPr="00160AE9" w:rsidRDefault="00AD72EC" w:rsidP="00160AE9">
      <w:pPr>
        <w:pStyle w:val="Heading8"/>
        <w:rPr>
          <w:rFonts w:ascii="Times New Roman" w:hAnsi="Times New Roman" w:cs="Times New Roman"/>
          <w:b/>
          <w:sz w:val="24"/>
        </w:rPr>
      </w:pPr>
      <w:r>
        <w:br w:type="page"/>
      </w:r>
      <w:bookmarkStart w:id="53" w:name="_Toc482546628"/>
      <w:r w:rsidRPr="00160AE9">
        <w:rPr>
          <w:rFonts w:ascii="Times New Roman" w:hAnsi="Times New Roman" w:cs="Times New Roman"/>
          <w:b/>
          <w:sz w:val="32"/>
        </w:rPr>
        <w:lastRenderedPageBreak/>
        <w:t>Izveštaj o izvršenom testiranju</w:t>
      </w:r>
      <w:bookmarkEnd w:id="53"/>
    </w:p>
    <w:p w:rsidR="0094500A" w:rsidRDefault="0094500A"/>
    <w:p w:rsidR="0094500A" w:rsidRDefault="0094500A">
      <w:bookmarkStart w:id="54" w:name="_147n2zr" w:colFirst="0" w:colLast="0"/>
      <w:bookmarkEnd w:id="54"/>
    </w:p>
    <w:tbl>
      <w:tblPr>
        <w:tblStyle w:val="a0"/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975"/>
        <w:gridCol w:w="435"/>
        <w:gridCol w:w="855"/>
        <w:gridCol w:w="1485"/>
        <w:gridCol w:w="1425"/>
        <w:gridCol w:w="1260"/>
      </w:tblGrid>
      <w:tr w:rsidR="0094500A">
        <w:tc>
          <w:tcPr>
            <w:tcW w:w="441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:rsidR="0094500A" w:rsidRDefault="00AD72EC">
            <w:r>
              <w:rPr>
                <w:b/>
                <w:i/>
                <w:sz w:val="32"/>
                <w:szCs w:val="32"/>
              </w:rPr>
              <w:t>Projekat</w:t>
            </w:r>
          </w:p>
        </w:tc>
        <w:tc>
          <w:tcPr>
            <w:tcW w:w="5025" w:type="dxa"/>
            <w:gridSpan w:val="4"/>
            <w:tcBorders>
              <w:bottom w:val="single" w:sz="4" w:space="0" w:color="000000"/>
            </w:tcBorders>
          </w:tcPr>
          <w:p w:rsidR="0094500A" w:rsidRDefault="00AD72EC">
            <w:r>
              <w:rPr>
                <w:b/>
                <w:sz w:val="32"/>
                <w:szCs w:val="32"/>
              </w:rPr>
              <w:t>Mensarium</w:t>
            </w:r>
          </w:p>
        </w:tc>
      </w:tr>
      <w:tr w:rsidR="0094500A">
        <w:tc>
          <w:tcPr>
            <w:tcW w:w="5265" w:type="dxa"/>
            <w:gridSpan w:val="3"/>
            <w:tcBorders>
              <w:bottom w:val="single" w:sz="4" w:space="0" w:color="000000"/>
            </w:tcBorders>
            <w:shd w:val="clear" w:color="auto" w:fill="E0E0E0"/>
          </w:tcPr>
          <w:p w:rsidR="0094500A" w:rsidRDefault="00AD72EC">
            <w:r>
              <w:rPr>
                <w:b/>
              </w:rPr>
              <w:t>Tip testa</w:t>
            </w:r>
          </w:p>
        </w:tc>
        <w:tc>
          <w:tcPr>
            <w:tcW w:w="291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:rsidR="0094500A" w:rsidRDefault="00AD72EC">
            <w:r>
              <w:rPr>
                <w:b/>
              </w:rPr>
              <w:t>Tester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  <w:shd w:val="clear" w:color="auto" w:fill="E0E0E0"/>
          </w:tcPr>
          <w:p w:rsidR="0094500A" w:rsidRDefault="00AD72EC">
            <w:r>
              <w:rPr>
                <w:b/>
              </w:rPr>
              <w:t>Datum</w:t>
            </w:r>
          </w:p>
        </w:tc>
      </w:tr>
      <w:tr w:rsidR="0094500A">
        <w:tc>
          <w:tcPr>
            <w:tcW w:w="5265" w:type="dxa"/>
            <w:gridSpan w:val="3"/>
            <w:tcBorders>
              <w:top w:val="nil"/>
            </w:tcBorders>
          </w:tcPr>
          <w:p w:rsidR="0094500A" w:rsidRDefault="0094500A"/>
        </w:tc>
        <w:tc>
          <w:tcPr>
            <w:tcW w:w="2910" w:type="dxa"/>
            <w:gridSpan w:val="2"/>
            <w:tcBorders>
              <w:top w:val="nil"/>
            </w:tcBorders>
          </w:tcPr>
          <w:p w:rsidR="0094500A" w:rsidRDefault="0094500A"/>
        </w:tc>
        <w:tc>
          <w:tcPr>
            <w:tcW w:w="1260" w:type="dxa"/>
            <w:tcBorders>
              <w:top w:val="nil"/>
            </w:tcBorders>
          </w:tcPr>
          <w:p w:rsidR="0094500A" w:rsidRDefault="0094500A"/>
        </w:tc>
      </w:tr>
      <w:tr w:rsidR="0094500A">
        <w:tc>
          <w:tcPr>
            <w:tcW w:w="5265" w:type="dxa"/>
            <w:gridSpan w:val="3"/>
          </w:tcPr>
          <w:p w:rsidR="0094500A" w:rsidRDefault="0094500A"/>
        </w:tc>
        <w:tc>
          <w:tcPr>
            <w:tcW w:w="2910" w:type="dxa"/>
            <w:gridSpan w:val="2"/>
          </w:tcPr>
          <w:p w:rsidR="0094500A" w:rsidRDefault="0094500A"/>
        </w:tc>
        <w:tc>
          <w:tcPr>
            <w:tcW w:w="1260" w:type="dxa"/>
          </w:tcPr>
          <w:p w:rsidR="0094500A" w:rsidRDefault="0094500A"/>
        </w:tc>
      </w:tr>
      <w:tr w:rsidR="0094500A">
        <w:tc>
          <w:tcPr>
            <w:tcW w:w="5265" w:type="dxa"/>
            <w:gridSpan w:val="3"/>
          </w:tcPr>
          <w:p w:rsidR="0094500A" w:rsidRDefault="0094500A"/>
        </w:tc>
        <w:tc>
          <w:tcPr>
            <w:tcW w:w="2910" w:type="dxa"/>
            <w:gridSpan w:val="2"/>
          </w:tcPr>
          <w:p w:rsidR="0094500A" w:rsidRDefault="0094500A"/>
        </w:tc>
        <w:tc>
          <w:tcPr>
            <w:tcW w:w="1260" w:type="dxa"/>
          </w:tcPr>
          <w:p w:rsidR="0094500A" w:rsidRDefault="0094500A"/>
        </w:tc>
      </w:tr>
      <w:tr w:rsidR="0094500A">
        <w:tc>
          <w:tcPr>
            <w:tcW w:w="3975" w:type="dxa"/>
            <w:tcBorders>
              <w:bottom w:val="single" w:sz="4" w:space="0" w:color="000000"/>
            </w:tcBorders>
            <w:shd w:val="clear" w:color="auto" w:fill="E0E0E0"/>
          </w:tcPr>
          <w:p w:rsidR="0094500A" w:rsidRDefault="00AD72EC">
            <w:pPr>
              <w:jc w:val="center"/>
            </w:pPr>
            <w:r>
              <w:rPr>
                <w:b/>
              </w:rPr>
              <w:t>TestCase ID</w:t>
            </w:r>
          </w:p>
        </w:tc>
        <w:tc>
          <w:tcPr>
            <w:tcW w:w="129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:rsidR="0094500A" w:rsidRDefault="00AD72EC">
            <w:pPr>
              <w:jc w:val="center"/>
            </w:pPr>
            <w:r>
              <w:rPr>
                <w:b/>
              </w:rPr>
              <w:t>Prošao</w:t>
            </w:r>
            <w:r>
              <w:rPr>
                <w:b/>
              </w:rPr>
              <w:br/>
              <w:t>(DA/NE)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  <w:shd w:val="clear" w:color="auto" w:fill="E0E0E0"/>
          </w:tcPr>
          <w:p w:rsidR="0094500A" w:rsidRDefault="00AD72EC">
            <w:pPr>
              <w:jc w:val="center"/>
            </w:pPr>
            <w:r>
              <w:rPr>
                <w:b/>
              </w:rPr>
              <w:t>Težina greške</w:t>
            </w:r>
          </w:p>
        </w:tc>
        <w:tc>
          <w:tcPr>
            <w:tcW w:w="2685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:rsidR="0094500A" w:rsidRDefault="00AD72EC">
            <w:pPr>
              <w:jc w:val="center"/>
            </w:pPr>
            <w:r>
              <w:rPr>
                <w:b/>
              </w:rPr>
              <w:t>Komentar</w:t>
            </w:r>
          </w:p>
        </w:tc>
      </w:tr>
      <w:tr w:rsidR="0094500A">
        <w:tc>
          <w:tcPr>
            <w:tcW w:w="3975" w:type="dxa"/>
            <w:tcBorders>
              <w:top w:val="nil"/>
            </w:tcBorders>
          </w:tcPr>
          <w:p w:rsidR="0094500A" w:rsidRDefault="00AD72EC">
            <w:r>
              <w:t>Registracija na sistem (TS 1)</w:t>
            </w:r>
          </w:p>
        </w:tc>
        <w:tc>
          <w:tcPr>
            <w:tcW w:w="1290" w:type="dxa"/>
            <w:gridSpan w:val="2"/>
            <w:tcBorders>
              <w:top w:val="nil"/>
            </w:tcBorders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  <w:tcBorders>
              <w:top w:val="nil"/>
            </w:tcBorders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  <w:tcBorders>
              <w:top w:val="nil"/>
            </w:tcBorders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Inicijalno ažuriranje podataka o sebi (TS 2)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Uplata šutem SMS-a(TS 3)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Ažuriranje podataka o menzama (TS 4)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Obaveštavanje o trenutnim obrocima(TS 5)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Pozivanje na obrok (TS 6)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Praćenje objava korisnika (TS 7)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Pregled ličnih informacija (TS 8)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Uplata obroka (TS 9)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Umanjenje broja obroka (TS 10)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Provera stanja naloga (TS 11)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Prijavljivanje na sistem (TS 12)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Pregled gužve u menzama(TS 13)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Pregled informacija o radnom vremenu (TS 14)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Uređivanje naloga administratora (TS 15)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Uređivanje naloga upošljenika za kreiranje studentskih naloga (TS 16)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Uređivanje naloga upošlenika za umanjenje obroka  (TS 17)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Uređivanje naloga šalterskih radnika (TS 18)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Performanse pozivanja na obrok (TS 19)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Performanse prijavljivanja na sistem(TS 20)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Performanse ažuriranja podataka o menzama (TS 21)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Performase praćenja objava korisnika (TS 22)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lastRenderedPageBreak/>
              <w:t>Standardizacija pristupa sistemu klijentskog dela namenjenog upošljenicima u menzi (TS 23)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>
        <w:tc>
          <w:tcPr>
            <w:tcW w:w="3975" w:type="dxa"/>
          </w:tcPr>
          <w:p w:rsidR="0094500A" w:rsidRDefault="00AD72EC">
            <w:r>
              <w:t>Standardizacija pristupa sistemu klijentskog dela namenjenog studentima (TS 24)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  <w:tr w:rsidR="0094500A" w:rsidTr="00160AE9">
        <w:trPr>
          <w:trHeight w:val="315"/>
        </w:trPr>
        <w:tc>
          <w:tcPr>
            <w:tcW w:w="3975" w:type="dxa"/>
          </w:tcPr>
          <w:p w:rsidR="0094500A" w:rsidRDefault="00AD72EC">
            <w:r>
              <w:t>Stabilnost sistema(TS 25)</w:t>
            </w:r>
          </w:p>
        </w:tc>
        <w:tc>
          <w:tcPr>
            <w:tcW w:w="1290" w:type="dxa"/>
            <w:gridSpan w:val="2"/>
          </w:tcPr>
          <w:p w:rsidR="0094500A" w:rsidRDefault="0094500A">
            <w:pPr>
              <w:jc w:val="center"/>
            </w:pPr>
          </w:p>
        </w:tc>
        <w:tc>
          <w:tcPr>
            <w:tcW w:w="1485" w:type="dxa"/>
          </w:tcPr>
          <w:p w:rsidR="0094500A" w:rsidRDefault="0094500A">
            <w:pPr>
              <w:jc w:val="center"/>
            </w:pPr>
          </w:p>
        </w:tc>
        <w:tc>
          <w:tcPr>
            <w:tcW w:w="2685" w:type="dxa"/>
            <w:gridSpan w:val="2"/>
          </w:tcPr>
          <w:p w:rsidR="0094500A" w:rsidRDefault="0094500A">
            <w:pPr>
              <w:jc w:val="center"/>
            </w:pPr>
          </w:p>
        </w:tc>
      </w:tr>
    </w:tbl>
    <w:p w:rsidR="0094500A" w:rsidRDefault="0094500A"/>
    <w:p w:rsidR="0094500A" w:rsidRDefault="0094500A"/>
    <w:p w:rsidR="0094500A" w:rsidRDefault="0094500A"/>
    <w:p w:rsidR="0094500A" w:rsidRDefault="00AD72EC">
      <w:r>
        <w:rPr>
          <w:b/>
        </w:rPr>
        <w:t>Težine greške:</w:t>
      </w:r>
    </w:p>
    <w:p w:rsidR="0094500A" w:rsidRDefault="0094500A"/>
    <w:p w:rsidR="0094500A" w:rsidRDefault="00AD72EC">
      <w:r>
        <w:t>1 – pad programa</w:t>
      </w:r>
    </w:p>
    <w:p w:rsidR="0094500A" w:rsidRDefault="00AD72EC">
      <w:r>
        <w:t>2 – nepravilan rad programa</w:t>
      </w:r>
    </w:p>
    <w:p w:rsidR="0094500A" w:rsidRDefault="00AD72EC">
      <w:r>
        <w:t>3 – neslaganje sa specifikacijom</w:t>
      </w:r>
    </w:p>
    <w:p w:rsidR="0094500A" w:rsidRDefault="00AD72EC">
      <w:r>
        <w:t>4 – neodgovarajući interfejs</w:t>
      </w:r>
    </w:p>
    <w:p w:rsidR="0094500A" w:rsidRDefault="0094500A"/>
    <w:p w:rsidR="0094500A" w:rsidRDefault="0094500A"/>
    <w:p w:rsidR="0094500A" w:rsidRDefault="0094500A"/>
    <w:sectPr w:rsidR="0094500A" w:rsidSect="00AD72EC">
      <w:type w:val="continuous"/>
      <w:pgSz w:w="12240" w:h="15840"/>
      <w:pgMar w:top="1440" w:right="1440" w:bottom="1440" w:left="1440" w:header="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447" w:rsidRDefault="00AB5447">
      <w:r>
        <w:separator/>
      </w:r>
    </w:p>
  </w:endnote>
  <w:endnote w:type="continuationSeparator" w:id="1">
    <w:p w:rsidR="00AB5447" w:rsidRDefault="00AB5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2808"/>
      <w:gridCol w:w="4050"/>
      <w:gridCol w:w="2628"/>
    </w:tblGrid>
    <w:tr w:rsidR="00AD72EC" w:rsidRPr="00AD72EC" w:rsidTr="00AD72EC">
      <w:tc>
        <w:tcPr>
          <w:tcW w:w="2808" w:type="dxa"/>
          <w:shd w:val="clear" w:color="auto" w:fill="auto"/>
        </w:tcPr>
        <w:p w:rsidR="00AD72EC" w:rsidRPr="00AD72EC" w:rsidRDefault="00AD72EC" w:rsidP="00AD72EC">
          <w:pPr>
            <w:pStyle w:val="Heading4"/>
            <w:ind w:left="0" w:firstLine="0"/>
            <w:rPr>
              <w:sz w:val="22"/>
            </w:rPr>
          </w:pPr>
          <w:r w:rsidRPr="00AD72EC">
            <w:rPr>
              <w:rFonts w:ascii="Times New Roman" w:hAnsi="Times New Roman"/>
              <w:sz w:val="22"/>
              <w:lang w:val="sr-Latn-CS"/>
            </w:rPr>
            <w:t>InnoStorm, 2017</w:t>
          </w:r>
        </w:p>
      </w:tc>
      <w:tc>
        <w:tcPr>
          <w:tcW w:w="4050" w:type="dxa"/>
          <w:shd w:val="clear" w:color="auto" w:fill="auto"/>
        </w:tcPr>
        <w:p w:rsidR="00AD72EC" w:rsidRPr="00AD72EC" w:rsidRDefault="00AD72EC" w:rsidP="00AD72EC">
          <w:pPr>
            <w:snapToGrid w:val="0"/>
            <w:jc w:val="center"/>
            <w:rPr>
              <w:rFonts w:eastAsia="Symbol" w:cs="Symbol"/>
              <w:sz w:val="22"/>
              <w:lang w:val="sr-Latn-CS"/>
            </w:rPr>
          </w:pPr>
        </w:p>
      </w:tc>
      <w:tc>
        <w:tcPr>
          <w:tcW w:w="2628" w:type="dxa"/>
          <w:shd w:val="clear" w:color="auto" w:fill="auto"/>
        </w:tcPr>
        <w:p w:rsidR="00AD72EC" w:rsidRPr="00AD72EC" w:rsidRDefault="00AD72EC" w:rsidP="00AD72EC">
          <w:pPr>
            <w:jc w:val="right"/>
            <w:rPr>
              <w:sz w:val="22"/>
            </w:rPr>
          </w:pPr>
          <w:r w:rsidRPr="00AD72EC">
            <w:rPr>
              <w:rFonts w:eastAsia="Symbol" w:cs="Symbol"/>
              <w:sz w:val="22"/>
              <w:lang w:val="sr-Latn-CS"/>
            </w:rPr>
            <w:t xml:space="preserve">Strana </w:t>
          </w:r>
          <w:r w:rsidR="00F423B4" w:rsidRPr="00AD72EC">
            <w:rPr>
              <w:rStyle w:val="PageNumber"/>
              <w:rFonts w:eastAsia="Symbol" w:cs="Symbol"/>
              <w:sz w:val="22"/>
              <w:lang w:val="sr-Latn-CS"/>
            </w:rPr>
            <w:fldChar w:fldCharType="begin"/>
          </w:r>
          <w:r w:rsidRPr="00AD72EC">
            <w:rPr>
              <w:rStyle w:val="PageNumber"/>
              <w:rFonts w:eastAsia="Symbol" w:cs="Symbol"/>
              <w:sz w:val="22"/>
              <w:lang w:val="sr-Latn-CS"/>
            </w:rPr>
            <w:instrText xml:space="preserve"> PAGE </w:instrText>
          </w:r>
          <w:r w:rsidR="00F423B4" w:rsidRPr="00AD72EC">
            <w:rPr>
              <w:rStyle w:val="PageNumber"/>
              <w:rFonts w:eastAsia="Symbol" w:cs="Symbol"/>
              <w:sz w:val="22"/>
              <w:lang w:val="sr-Latn-CS"/>
            </w:rPr>
            <w:fldChar w:fldCharType="separate"/>
          </w:r>
          <w:r w:rsidR="006241DF">
            <w:rPr>
              <w:rStyle w:val="PageNumber"/>
              <w:rFonts w:eastAsia="Symbol" w:cs="Symbol"/>
              <w:noProof/>
              <w:sz w:val="22"/>
              <w:lang w:val="sr-Latn-CS"/>
            </w:rPr>
            <w:t>16</w:t>
          </w:r>
          <w:r w:rsidR="00F423B4" w:rsidRPr="00AD72EC">
            <w:rPr>
              <w:rStyle w:val="PageNumber"/>
              <w:rFonts w:eastAsia="Symbol" w:cs="Symbol"/>
              <w:sz w:val="22"/>
              <w:lang w:val="sr-Latn-CS"/>
            </w:rPr>
            <w:fldChar w:fldCharType="end"/>
          </w:r>
          <w:r w:rsidRPr="00AD72EC">
            <w:rPr>
              <w:rStyle w:val="PageNumber"/>
              <w:rFonts w:eastAsia="Symbol" w:cs="Symbol"/>
              <w:sz w:val="22"/>
              <w:lang w:val="sr-Latn-CS"/>
            </w:rPr>
            <w:t xml:space="preserve"> od </w:t>
          </w:r>
          <w:r w:rsidR="00F423B4" w:rsidRPr="00AD72EC">
            <w:rPr>
              <w:rStyle w:val="PageNumber"/>
              <w:rFonts w:eastAsia="Symbol" w:cs="Symbol"/>
              <w:sz w:val="22"/>
              <w:lang w:val="sr-Latn-CS"/>
            </w:rPr>
            <w:fldChar w:fldCharType="begin"/>
          </w:r>
          <w:r w:rsidRPr="00AD72EC">
            <w:rPr>
              <w:rStyle w:val="PageNumber"/>
              <w:rFonts w:eastAsia="Symbol" w:cs="Symbol"/>
              <w:sz w:val="22"/>
              <w:lang w:val="sr-Latn-CS"/>
            </w:rPr>
            <w:instrText xml:space="preserve"> NUMPAGES \* ARABIC </w:instrText>
          </w:r>
          <w:r w:rsidR="00F423B4" w:rsidRPr="00AD72EC">
            <w:rPr>
              <w:rStyle w:val="PageNumber"/>
              <w:rFonts w:eastAsia="Symbol" w:cs="Symbol"/>
              <w:sz w:val="22"/>
              <w:lang w:val="sr-Latn-CS"/>
            </w:rPr>
            <w:fldChar w:fldCharType="separate"/>
          </w:r>
          <w:r w:rsidR="006241DF">
            <w:rPr>
              <w:rStyle w:val="PageNumber"/>
              <w:rFonts w:eastAsia="Symbol" w:cs="Symbol"/>
              <w:noProof/>
              <w:sz w:val="22"/>
              <w:lang w:val="sr-Latn-CS"/>
            </w:rPr>
            <w:t>17</w:t>
          </w:r>
          <w:r w:rsidR="00F423B4" w:rsidRPr="00AD72EC">
            <w:rPr>
              <w:rStyle w:val="PageNumber"/>
              <w:rFonts w:eastAsia="Symbol" w:cs="Symbol"/>
              <w:sz w:val="22"/>
              <w:lang w:val="sr-Latn-CS"/>
            </w:rPr>
            <w:fldChar w:fldCharType="end"/>
          </w:r>
        </w:p>
      </w:tc>
    </w:tr>
  </w:tbl>
  <w:p w:rsidR="00AD72EC" w:rsidRDefault="00AD72EC" w:rsidP="00AD72EC">
    <w:pPr>
      <w:tabs>
        <w:tab w:val="center" w:pos="4320"/>
        <w:tab w:val="right" w:pos="8640"/>
      </w:tabs>
      <w:jc w:val="righ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447" w:rsidRDefault="00AB5447">
      <w:r>
        <w:separator/>
      </w:r>
    </w:p>
  </w:footnote>
  <w:footnote w:type="continuationSeparator" w:id="1">
    <w:p w:rsidR="00AB5447" w:rsidRDefault="00AB54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2EC" w:rsidRDefault="00AD72EC"/>
  <w:p w:rsidR="00AD72EC" w:rsidRDefault="00AD72EC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</w:pPr>
  </w:p>
  <w:p w:rsidR="00AD72EC" w:rsidRDefault="00AD72EC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hAnsi="Arial" w:cs="Arial"/>
        <w:b/>
      </w:rPr>
    </w:pPr>
    <w:r>
      <w:rPr>
        <w:rFonts w:ascii="Arial" w:hAnsi="Arial" w:cs="Arial"/>
        <w:b/>
        <w:color w:val="B7B7B7"/>
        <w:sz w:val="32"/>
        <w:szCs w:val="32"/>
      </w:rPr>
      <w:t>Elektronski fakultet Niš - Softversko Inženjerstvo</w:t>
    </w:r>
    <w:r>
      <w:rPr>
        <w:rFonts w:ascii="Arial" w:hAnsi="Arial" w:cs="Arial"/>
        <w:b/>
        <w:color w:val="B7B7B7"/>
        <w:sz w:val="32"/>
        <w:szCs w:val="32"/>
      </w:rPr>
      <w:br/>
      <w:t>Mensarium by InnoStorm</w:t>
    </w:r>
  </w:p>
  <w:p w:rsidR="00AD72EC" w:rsidRDefault="00AD72EC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hAnsi="Arial" w:cs="Arial"/>
        <w:b/>
      </w:rPr>
    </w:pPr>
  </w:p>
  <w:p w:rsidR="00AD72EC" w:rsidRDefault="00AD72EC">
    <w:pPr>
      <w:pStyle w:val="Header"/>
      <w:rPr>
        <w:rFonts w:ascii="Arial" w:hAnsi="Arial" w:cs="Arial"/>
        <w:b/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2EC" w:rsidRDefault="00AD72EC" w:rsidP="00AD72EC">
    <w:pPr>
      <w:tabs>
        <w:tab w:val="center" w:pos="4320"/>
        <w:tab w:val="right" w:pos="8640"/>
      </w:tabs>
    </w:pPr>
  </w:p>
  <w:tbl>
    <w:tblPr>
      <w:tblW w:w="0" w:type="auto"/>
      <w:tblInd w:w="-14" w:type="dxa"/>
      <w:tblLayout w:type="fixed"/>
      <w:tblLook w:val="0000"/>
    </w:tblPr>
    <w:tblGrid>
      <w:gridCol w:w="6379"/>
      <w:gridCol w:w="3209"/>
    </w:tblGrid>
    <w:tr w:rsidR="00AD72EC" w:rsidRPr="002D61DC" w:rsidTr="00AD72EC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AD72EC" w:rsidRPr="002D61DC" w:rsidRDefault="00AD72EC" w:rsidP="00AD72EC">
          <w:pPr>
            <w:suppressAutoHyphens/>
            <w:spacing w:line="240" w:lineRule="atLeast"/>
            <w:rPr>
              <w:color w:val="auto"/>
              <w:lang w:eastAsia="zh-CN"/>
            </w:rPr>
          </w:pPr>
          <w:r w:rsidRPr="002D61DC">
            <w:rPr>
              <w:color w:val="auto"/>
              <w:lang w:val="sr-Latn-CS" w:eastAsia="zh-CN"/>
            </w:rPr>
            <w:t>Mensarium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AD72EC" w:rsidRPr="002D61DC" w:rsidRDefault="00AD72EC" w:rsidP="00AD72EC">
          <w:pPr>
            <w:tabs>
              <w:tab w:val="left" w:pos="1135"/>
            </w:tabs>
            <w:suppressAutoHyphens/>
            <w:spacing w:before="40" w:line="240" w:lineRule="atLeast"/>
            <w:ind w:right="68"/>
            <w:rPr>
              <w:color w:val="auto"/>
              <w:lang w:eastAsia="zh-CN"/>
            </w:rPr>
          </w:pPr>
          <w:r>
            <w:rPr>
              <w:color w:val="auto"/>
              <w:lang w:val="sr-Latn-CS" w:eastAsia="zh-CN"/>
            </w:rPr>
            <w:t xml:space="preserve">  Verzija:           1.0</w:t>
          </w:r>
        </w:p>
      </w:tc>
    </w:tr>
    <w:tr w:rsidR="00AD72EC" w:rsidRPr="002D61DC" w:rsidTr="00AD72EC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AD72EC" w:rsidRPr="002D61DC" w:rsidRDefault="00AD72EC" w:rsidP="00AD72EC">
          <w:pPr>
            <w:suppressAutoHyphens/>
            <w:spacing w:line="240" w:lineRule="atLeast"/>
            <w:rPr>
              <w:color w:val="auto"/>
              <w:lang w:eastAsia="zh-CN"/>
            </w:rPr>
          </w:pPr>
          <w:r>
            <w:rPr>
              <w:color w:val="auto"/>
              <w:lang w:val="sr-Latn-CS" w:eastAsia="zh-CN"/>
            </w:rPr>
            <w:t>Test specifikacija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AD72EC" w:rsidRPr="002D61DC" w:rsidRDefault="00AD72EC" w:rsidP="00AD72EC">
          <w:pPr>
            <w:suppressAutoHyphens/>
            <w:spacing w:line="240" w:lineRule="atLeast"/>
            <w:rPr>
              <w:color w:val="auto"/>
              <w:lang w:eastAsia="zh-CN"/>
            </w:rPr>
          </w:pPr>
          <w:r>
            <w:rPr>
              <w:color w:val="auto"/>
              <w:lang w:val="sr-Latn-CS" w:eastAsia="zh-CN"/>
            </w:rPr>
            <w:t xml:space="preserve">  Datum:  14.05</w:t>
          </w:r>
          <w:r w:rsidRPr="002D61DC">
            <w:rPr>
              <w:color w:val="auto"/>
              <w:lang w:val="sr-Latn-CS" w:eastAsia="zh-CN"/>
            </w:rPr>
            <w:t>.2017. god.</w:t>
          </w:r>
        </w:p>
      </w:tc>
    </w:tr>
    <w:tr w:rsidR="00AD72EC" w:rsidRPr="002D61DC" w:rsidTr="00AD72EC">
      <w:tc>
        <w:tcPr>
          <w:tcW w:w="958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AD72EC" w:rsidRPr="002D61DC" w:rsidRDefault="00AD72EC" w:rsidP="00AD72EC">
          <w:pPr>
            <w:suppressAutoHyphens/>
            <w:spacing w:line="240" w:lineRule="atLeast"/>
            <w:rPr>
              <w:color w:val="auto"/>
              <w:lang w:eastAsia="zh-CN"/>
            </w:rPr>
          </w:pPr>
          <w:r>
            <w:rPr>
              <w:color w:val="auto"/>
              <w:lang w:val="sr-Latn-CS" w:eastAsia="zh-CN"/>
            </w:rPr>
            <w:t>SWE-Mensarium-07</w:t>
          </w:r>
        </w:p>
      </w:tc>
    </w:tr>
  </w:tbl>
  <w:p w:rsidR="00AD72EC" w:rsidRDefault="00AD72EC" w:rsidP="00AD72EC">
    <w:pPr>
      <w:tabs>
        <w:tab w:val="center" w:pos="4320"/>
        <w:tab w:val="right" w:pos="8640"/>
      </w:tabs>
    </w:pPr>
  </w:p>
  <w:p w:rsidR="00AD72EC" w:rsidRDefault="00AD72EC">
    <w:pPr>
      <w:tabs>
        <w:tab w:val="center" w:pos="4320"/>
        <w:tab w:val="right" w:pos="8640"/>
      </w:tabs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F52"/>
    <w:multiLevelType w:val="multilevel"/>
    <w:tmpl w:val="F27E6C5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">
    <w:nsid w:val="043D348A"/>
    <w:multiLevelType w:val="hybridMultilevel"/>
    <w:tmpl w:val="B244744E"/>
    <w:lvl w:ilvl="0" w:tplc="80C44BB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83B42"/>
    <w:multiLevelType w:val="multilevel"/>
    <w:tmpl w:val="2098C15A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">
    <w:nsid w:val="08C93D28"/>
    <w:multiLevelType w:val="multilevel"/>
    <w:tmpl w:val="D5BAD67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4">
    <w:nsid w:val="0F09100B"/>
    <w:multiLevelType w:val="multilevel"/>
    <w:tmpl w:val="2E42238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>
    <w:nsid w:val="0FDE7259"/>
    <w:multiLevelType w:val="multilevel"/>
    <w:tmpl w:val="43B62D9A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6">
    <w:nsid w:val="103B68A2"/>
    <w:multiLevelType w:val="multilevel"/>
    <w:tmpl w:val="98A4611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7">
    <w:nsid w:val="14647748"/>
    <w:multiLevelType w:val="multilevel"/>
    <w:tmpl w:val="909072A8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8">
    <w:nsid w:val="166D7FBD"/>
    <w:multiLevelType w:val="hybridMultilevel"/>
    <w:tmpl w:val="7B6C7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214DD"/>
    <w:multiLevelType w:val="multilevel"/>
    <w:tmpl w:val="440E3A4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0">
    <w:nsid w:val="1E6704D7"/>
    <w:multiLevelType w:val="multilevel"/>
    <w:tmpl w:val="D464775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1">
    <w:nsid w:val="1ECA66A7"/>
    <w:multiLevelType w:val="multilevel"/>
    <w:tmpl w:val="D41241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2">
    <w:nsid w:val="207A16E3"/>
    <w:multiLevelType w:val="hybridMultilevel"/>
    <w:tmpl w:val="92869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E86930"/>
    <w:multiLevelType w:val="multilevel"/>
    <w:tmpl w:val="6E6209D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4">
    <w:nsid w:val="29B664F7"/>
    <w:multiLevelType w:val="multilevel"/>
    <w:tmpl w:val="41A4AD3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5">
    <w:nsid w:val="2AD31F02"/>
    <w:multiLevelType w:val="multilevel"/>
    <w:tmpl w:val="7A5E06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6">
    <w:nsid w:val="2E082A65"/>
    <w:multiLevelType w:val="multilevel"/>
    <w:tmpl w:val="3BE4232A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7">
    <w:nsid w:val="2FF874BE"/>
    <w:multiLevelType w:val="multilevel"/>
    <w:tmpl w:val="EAAC828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8">
    <w:nsid w:val="325B1A2B"/>
    <w:multiLevelType w:val="multilevel"/>
    <w:tmpl w:val="50B477B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9">
    <w:nsid w:val="450232C9"/>
    <w:multiLevelType w:val="multilevel"/>
    <w:tmpl w:val="EF66A4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0">
    <w:nsid w:val="462A07E4"/>
    <w:multiLevelType w:val="multilevel"/>
    <w:tmpl w:val="DEB2036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1">
    <w:nsid w:val="4B3735BC"/>
    <w:multiLevelType w:val="multilevel"/>
    <w:tmpl w:val="336072C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2">
    <w:nsid w:val="567F05FA"/>
    <w:multiLevelType w:val="multilevel"/>
    <w:tmpl w:val="EB2C7C6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3">
    <w:nsid w:val="5AA65326"/>
    <w:multiLevelType w:val="multilevel"/>
    <w:tmpl w:val="3D868B0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4">
    <w:nsid w:val="5AD4465D"/>
    <w:multiLevelType w:val="multilevel"/>
    <w:tmpl w:val="52FAB42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5">
    <w:nsid w:val="5BFF1E21"/>
    <w:multiLevelType w:val="multilevel"/>
    <w:tmpl w:val="1294222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6">
    <w:nsid w:val="5C7D6F19"/>
    <w:multiLevelType w:val="multilevel"/>
    <w:tmpl w:val="B81ED4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7">
    <w:nsid w:val="5F34201F"/>
    <w:multiLevelType w:val="multilevel"/>
    <w:tmpl w:val="D450A16A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8">
    <w:nsid w:val="63660233"/>
    <w:multiLevelType w:val="multilevel"/>
    <w:tmpl w:val="020247C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9">
    <w:nsid w:val="69DD1F07"/>
    <w:multiLevelType w:val="multilevel"/>
    <w:tmpl w:val="29061F7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0">
    <w:nsid w:val="6F7C35F5"/>
    <w:multiLevelType w:val="multilevel"/>
    <w:tmpl w:val="74148B3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1">
    <w:nsid w:val="7A3D4815"/>
    <w:multiLevelType w:val="multilevel"/>
    <w:tmpl w:val="37E8255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>
    <w:nsid w:val="7C521AC3"/>
    <w:multiLevelType w:val="multilevel"/>
    <w:tmpl w:val="D32E182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3">
    <w:nsid w:val="7D0210F0"/>
    <w:multiLevelType w:val="multilevel"/>
    <w:tmpl w:val="F0A8249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>
    <w:nsid w:val="7DA92073"/>
    <w:multiLevelType w:val="multilevel"/>
    <w:tmpl w:val="22546DB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num w:numId="1">
    <w:abstractNumId w:val="24"/>
  </w:num>
  <w:num w:numId="2">
    <w:abstractNumId w:val="32"/>
  </w:num>
  <w:num w:numId="3">
    <w:abstractNumId w:val="13"/>
  </w:num>
  <w:num w:numId="4">
    <w:abstractNumId w:val="17"/>
  </w:num>
  <w:num w:numId="5">
    <w:abstractNumId w:val="28"/>
  </w:num>
  <w:num w:numId="6">
    <w:abstractNumId w:val="22"/>
  </w:num>
  <w:num w:numId="7">
    <w:abstractNumId w:val="31"/>
  </w:num>
  <w:num w:numId="8">
    <w:abstractNumId w:val="29"/>
  </w:num>
  <w:num w:numId="9">
    <w:abstractNumId w:val="19"/>
  </w:num>
  <w:num w:numId="10">
    <w:abstractNumId w:val="23"/>
  </w:num>
  <w:num w:numId="11">
    <w:abstractNumId w:val="7"/>
  </w:num>
  <w:num w:numId="12">
    <w:abstractNumId w:val="3"/>
  </w:num>
  <w:num w:numId="13">
    <w:abstractNumId w:val="30"/>
  </w:num>
  <w:num w:numId="14">
    <w:abstractNumId w:val="11"/>
  </w:num>
  <w:num w:numId="15">
    <w:abstractNumId w:val="34"/>
  </w:num>
  <w:num w:numId="16">
    <w:abstractNumId w:val="10"/>
  </w:num>
  <w:num w:numId="17">
    <w:abstractNumId w:val="26"/>
  </w:num>
  <w:num w:numId="18">
    <w:abstractNumId w:val="2"/>
  </w:num>
  <w:num w:numId="19">
    <w:abstractNumId w:val="4"/>
  </w:num>
  <w:num w:numId="20">
    <w:abstractNumId w:val="33"/>
  </w:num>
  <w:num w:numId="21">
    <w:abstractNumId w:val="18"/>
  </w:num>
  <w:num w:numId="22">
    <w:abstractNumId w:val="15"/>
  </w:num>
  <w:num w:numId="23">
    <w:abstractNumId w:val="27"/>
  </w:num>
  <w:num w:numId="24">
    <w:abstractNumId w:val="0"/>
  </w:num>
  <w:num w:numId="25">
    <w:abstractNumId w:val="9"/>
  </w:num>
  <w:num w:numId="26">
    <w:abstractNumId w:val="14"/>
  </w:num>
  <w:num w:numId="27">
    <w:abstractNumId w:val="16"/>
  </w:num>
  <w:num w:numId="28">
    <w:abstractNumId w:val="20"/>
  </w:num>
  <w:num w:numId="29">
    <w:abstractNumId w:val="21"/>
  </w:num>
  <w:num w:numId="30">
    <w:abstractNumId w:val="6"/>
  </w:num>
  <w:num w:numId="31">
    <w:abstractNumId w:val="5"/>
  </w:num>
  <w:num w:numId="32">
    <w:abstractNumId w:val="25"/>
  </w:num>
  <w:num w:numId="33">
    <w:abstractNumId w:val="12"/>
  </w:num>
  <w:num w:numId="34">
    <w:abstractNumId w:val="8"/>
  </w:num>
  <w:num w:numId="3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4500A"/>
    <w:rsid w:val="001343D5"/>
    <w:rsid w:val="00160AE9"/>
    <w:rsid w:val="00275EA1"/>
    <w:rsid w:val="006241DF"/>
    <w:rsid w:val="0094500A"/>
    <w:rsid w:val="00AB5447"/>
    <w:rsid w:val="00AD72EC"/>
    <w:rsid w:val="00F423B4"/>
    <w:rsid w:val="00F65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23B4"/>
  </w:style>
  <w:style w:type="paragraph" w:styleId="Heading1">
    <w:name w:val="heading 1"/>
    <w:basedOn w:val="Normal"/>
    <w:next w:val="Normal"/>
    <w:rsid w:val="00F423B4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rsid w:val="00F423B4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rsid w:val="00F423B4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  <w:sz w:val="20"/>
      <w:szCs w:val="20"/>
    </w:rPr>
  </w:style>
  <w:style w:type="paragraph" w:styleId="Heading4">
    <w:name w:val="heading 4"/>
    <w:basedOn w:val="Normal"/>
    <w:next w:val="Normal"/>
    <w:rsid w:val="00F423B4"/>
    <w:pPr>
      <w:keepNext/>
      <w:spacing w:before="120" w:after="60"/>
      <w:ind w:left="720" w:hanging="720"/>
      <w:outlineLvl w:val="3"/>
    </w:pPr>
    <w:rPr>
      <w:rFonts w:ascii="Arial" w:eastAsia="Arial" w:hAnsi="Arial" w:cs="Arial"/>
      <w:sz w:val="20"/>
      <w:szCs w:val="20"/>
    </w:rPr>
  </w:style>
  <w:style w:type="paragraph" w:styleId="Heading5">
    <w:name w:val="heading 5"/>
    <w:basedOn w:val="Normal"/>
    <w:next w:val="Normal"/>
    <w:rsid w:val="00F423B4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rsid w:val="00F423B4"/>
    <w:pPr>
      <w:spacing w:before="240" w:after="60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0A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0A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423B4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rsid w:val="00F423B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423B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423B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D72EC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72EC"/>
    <w:rPr>
      <w:sz w:val="20"/>
      <w:szCs w:val="20"/>
    </w:rPr>
  </w:style>
  <w:style w:type="paragraph" w:customStyle="1" w:styleId="Heading">
    <w:name w:val="Heading"/>
    <w:basedOn w:val="Normal"/>
    <w:next w:val="Normal"/>
    <w:rsid w:val="00AD72EC"/>
    <w:pPr>
      <w:suppressAutoHyphens/>
      <w:jc w:val="center"/>
    </w:pPr>
    <w:rPr>
      <w:rFonts w:ascii="Arial" w:hAnsi="Arial" w:cs="Arial"/>
      <w:b/>
      <w:bCs/>
      <w:color w:val="auto"/>
      <w:sz w:val="36"/>
      <w:szCs w:val="36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D72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2EC"/>
  </w:style>
  <w:style w:type="character" w:styleId="PageNumber">
    <w:name w:val="page number"/>
    <w:basedOn w:val="DefaultParagraphFont"/>
    <w:rsid w:val="00AD72EC"/>
  </w:style>
  <w:style w:type="paragraph" w:styleId="TOC1">
    <w:name w:val="toc 1"/>
    <w:basedOn w:val="Normal"/>
    <w:next w:val="Normal"/>
    <w:autoRedefine/>
    <w:uiPriority w:val="39"/>
    <w:unhideWhenUsed/>
    <w:rsid w:val="00AD72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2E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D72E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D72EC"/>
  </w:style>
  <w:style w:type="character" w:customStyle="1" w:styleId="Heading7Char">
    <w:name w:val="Heading 7 Char"/>
    <w:basedOn w:val="DefaultParagraphFont"/>
    <w:link w:val="Heading7"/>
    <w:uiPriority w:val="9"/>
    <w:rsid w:val="00160AE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60A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160AE9"/>
    <w:pPr>
      <w:spacing w:after="100"/>
      <w:ind w:left="16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1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4F970-053F-4BC0-BD0A-5BC2C4CCB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3368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2017-05-14T16:45:00Z</dcterms:created>
  <dcterms:modified xsi:type="dcterms:W3CDTF">2017-05-14T16:45:00Z</dcterms:modified>
</cp:coreProperties>
</file>