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02F62" w:rsidRDefault="00A02F62" w:rsidP="008E01BD">
      <w:pPr>
        <w:jc w:val="both"/>
        <w:rPr>
          <w:sz w:val="50"/>
        </w:rPr>
      </w:pPr>
      <w:r w:rsidRPr="00A02F62">
        <w:rPr>
          <w:sz w:val="50"/>
        </w:rPr>
        <w:t>S1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color w:val="000000"/>
          <w:sz w:val="32"/>
          <w:szCs w:val="32"/>
        </w:rPr>
      </w:pPr>
      <w:r w:rsidRPr="008961C1">
        <w:rPr>
          <w:rFonts w:ascii="Arial" w:hAnsi="Arial" w:cs="Arial"/>
          <w:b/>
          <w:bCs/>
          <w:color w:val="000000"/>
          <w:sz w:val="32"/>
          <w:szCs w:val="32"/>
        </w:rPr>
        <w:t>I. Semnale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TimesNewRomanPSMT" w:hAnsi="TimesNewRomanPSMT" w:cs="TimesNewRomanPSMT"/>
          <w:color w:val="000000"/>
          <w:sz w:val="24"/>
          <w:szCs w:val="24"/>
        </w:rPr>
        <w:t>S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emnalul reprezintă o mărime fizică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care are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proprietatea de a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se propaga într-un anumit mediu.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Orice semnal are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un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conţinut informaţional, un mesaj destinat unui receptor. Pe lângă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componenta utilă (informaţională) semnalele, din procesele fizice reale, conţin una sau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mai multe componente perturbatoare, care apar în procesul de generare, transmitere şi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recepţie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a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acestora.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Din punct de vedere matematic un semnal se descrie prin funcţii de timp de forma: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: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proofErr w:type="gramEnd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→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M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cu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şi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M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,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sau prin funcţii de frecvenţă: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proofErr w:type="gramStart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X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: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Ω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→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N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cu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ω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Ω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şi X(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Ω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N.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  <w:r w:rsidRPr="008961C1"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>1. CLASIFICAREA SEMNALELOR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a) După domeniul de definiţie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al funcţiilor de timp </w:t>
      </w:r>
      <w:proofErr w:type="gramStart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proofErr w:type="gramEnd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), semnalele se clasifică în: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- Semnale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continue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în timp (analogice), caracterizate prin: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R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sau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⊂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R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proofErr w:type="gramStart"/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R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;</w:t>
      </w:r>
      <w:proofErr w:type="gramEnd"/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- Semnale discrete (eşantionate)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Z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sau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⊂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Z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proofErr w:type="gramStart"/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Z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.</w:t>
      </w:r>
      <w:proofErr w:type="gramEnd"/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b) După numărul nivelelor pe care le poate lua semnalul în amplitudine avem: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- Semnale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continue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în amplitudine, caz în care: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M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R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şi </w:t>
      </w:r>
      <w:proofErr w:type="gramStart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proofErr w:type="gramEnd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R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M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fiind o mulţime infinită (ca număr de elemente);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- Semnale cuantificate (cuantizate), situaţie în care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M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este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o mulţime cu un număr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finit de elemente. Aceste semnale sunt specifice echipamentelor de prelucrare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numerică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c) După modul în care se poate predetermina (prestabili sau previziona) evoluţia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ulterioară a semnalelor, acestea se împart în: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- Semnale deterministe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- Semnale aleatoare (nedeterministe). 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Clasa </w:t>
      </w:r>
      <w:r w:rsidRPr="008961C1"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 xml:space="preserve">semnalelor deterministe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se împarte la rândul ei în următoarele subclase: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- Semnale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periodice :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armonice (SPA) şi oarecare (SPO).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- Semnale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neperiodice :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quasi-periodice şi tranzitorii (speciale).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Un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 xml:space="preserve">semnal periodic armonic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este exprimat analitic prin relaţii de forma: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proofErr w:type="gramStart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proofErr w:type="gramEnd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A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sin(2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π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/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A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sin(2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π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f</w:t>
      </w:r>
      <w:r w:rsidRPr="008961C1">
        <w:rPr>
          <w:rFonts w:ascii="TimesNewRomanPSMT" w:hAnsi="TimesNewRomanPSMT" w:cs="TimesNewRomanPSMT"/>
          <w:color w:val="000000"/>
          <w:sz w:val="16"/>
          <w:szCs w:val="16"/>
        </w:rPr>
        <w:t>1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A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sin(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ω</w:t>
      </w:r>
      <w:r w:rsidRPr="008961C1">
        <w:rPr>
          <w:rFonts w:ascii="TimesNewRomanPSMT" w:hAnsi="TimesNewRomanPSMT" w:cs="TimesNewRomanPSMT"/>
          <w:color w:val="000000"/>
          <w:sz w:val="16"/>
          <w:szCs w:val="16"/>
        </w:rPr>
        <w:t>1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) ,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valabile în cazul fazei iniţiale nule. 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 xml:space="preserve">Semnalele periodice oarecare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sunt descrise prin funcţii de timp care au proprietatea: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proofErr w:type="gramStart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proofErr w:type="gramEnd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±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nT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n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N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R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,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unde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este perioada de repetiţie a semnalului.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Semnalele periodice pot fi exprimate printr-o descompunere în serie Fourier conform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relaţiei: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SymbolMT" w:eastAsia="SymbolMT" w:hAnsi="TimesNewRomanPSMT" w:cs="SymbolMT"/>
          <w:color w:val="000000"/>
          <w:sz w:val="36"/>
          <w:szCs w:val="36"/>
        </w:rPr>
      </w:pPr>
      <m:oMathPara>
        <m:oMath>
          <m:r>
            <w:rPr>
              <w:rFonts w:ascii="Cambria Math" w:eastAsia="SymbolMT" w:hAnsi="Cambria Math" w:cs="SymbolMT"/>
              <w:color w:val="000000"/>
              <w:sz w:val="36"/>
              <w:szCs w:val="36"/>
            </w:rPr>
            <m:t>x</m:t>
          </m:r>
          <m:d>
            <m:dPr>
              <m:ctrlPr>
                <w:rPr>
                  <w:rFonts w:ascii="Cambria Math" w:eastAsia="SymbolMT" w:hAnsi="Cambria Math" w:cs="SymbolMT"/>
                  <w:i/>
                  <w:color w:val="000000"/>
                  <w:sz w:val="36"/>
                  <w:szCs w:val="36"/>
                </w:rPr>
              </m:ctrlPr>
            </m:dPr>
            <m:e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t</m:t>
              </m:r>
            </m:e>
          </m:d>
          <m:r>
            <w:rPr>
              <w:rFonts w:ascii="Cambria Math" w:eastAsia="SymbolMT" w:hAnsi="Cambria Math" w:cs="SymbolMT"/>
              <w:color w:val="000000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="SymbolMT" w:hAnsi="Cambria Math" w:cs="SymbolMT"/>
                  <w:i/>
                  <w:color w:val="000000"/>
                  <w:sz w:val="36"/>
                  <w:szCs w:val="36"/>
                </w:rPr>
              </m:ctrlPr>
            </m:fPr>
            <m:num>
              <m:sSub>
                <m:sSubPr>
                  <m:ctrlPr>
                    <w:rPr>
                      <w:rFonts w:ascii="Cambria Math" w:eastAsia="SymbolMT" w:hAnsi="Cambria Math" w:cs="SymbolMT"/>
                      <w:i/>
                      <w:color w:val="0000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0</m:t>
                  </m:r>
                </m:sub>
              </m:sSub>
            </m:num>
            <m:den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2</m:t>
              </m:r>
            </m:den>
          </m:f>
          <m:r>
            <w:rPr>
              <w:rFonts w:ascii="Cambria Math" w:eastAsia="SymbolMT" w:hAnsi="Cambria Math" w:cs="SymbolMT"/>
              <w:color w:val="000000"/>
              <w:sz w:val="36"/>
              <w:szCs w:val="36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="SymbolMT" w:hAnsi="Cambria Math" w:cs="SymbolMT"/>
                  <w:i/>
                  <w:color w:val="000000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n=1</m:t>
              </m:r>
            </m:sub>
            <m:sup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∝</m:t>
              </m:r>
            </m:sup>
            <m:e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[</m:t>
              </m:r>
              <m:sSub>
                <m:sSubPr>
                  <m:ctrlPr>
                    <w:rPr>
                      <w:rFonts w:ascii="Cambria Math" w:eastAsia="SymbolMT" w:hAnsi="Cambria Math" w:cs="SymbolMT"/>
                      <w:i/>
                      <w:color w:val="0000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A</m:t>
                  </m:r>
                </m:e>
                <m:sub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n</m:t>
                  </m:r>
                </m:sub>
              </m:sSub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cos</m:t>
              </m:r>
              <m:d>
                <m:dPr>
                  <m:ctrlPr>
                    <w:rPr>
                      <w:rFonts w:ascii="Cambria Math" w:eastAsia="SymbolMT" w:hAnsi="Cambria Math" w:cs="SymbolMT"/>
                      <w:i/>
                      <w:color w:val="000000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SymbolMT" w:hAnsi="Cambria Math" w:cs="SymbolMT"/>
                          <w:i/>
                          <w:color w:val="000000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SymbolMT" w:hAnsi="Cambria Math" w:cs="SymbolMT"/>
                          <w:color w:val="000000"/>
                          <w:sz w:val="36"/>
                          <w:szCs w:val="36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ymbolMT" w:hAnsi="Cambria Math" w:cs="SymbolMT"/>
                          <w:color w:val="000000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t</m:t>
                  </m:r>
                </m:e>
              </m:d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+</m:t>
              </m:r>
              <m:sSub>
                <m:sSubPr>
                  <m:ctrlPr>
                    <w:rPr>
                      <w:rFonts w:ascii="Cambria Math" w:eastAsia="SymbolMT" w:hAnsi="Cambria Math" w:cs="SymbolMT"/>
                      <w:i/>
                      <w:color w:val="000000"/>
                      <w:sz w:val="36"/>
                      <w:szCs w:val="36"/>
                    </w:rPr>
                  </m:ctrlPr>
                </m:sSubPr>
                <m:e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B</m:t>
                  </m:r>
                </m:e>
                <m:sub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n</m:t>
                  </m:r>
                </m:sub>
              </m:sSub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sin</m:t>
              </m:r>
              <m:d>
                <m:dPr>
                  <m:ctrlPr>
                    <w:rPr>
                      <w:rFonts w:ascii="Cambria Math" w:eastAsia="SymbolMT" w:hAnsi="Cambria Math" w:cs="SymbolMT"/>
                      <w:i/>
                      <w:color w:val="000000"/>
                      <w:sz w:val="36"/>
                      <w:szCs w:val="36"/>
                    </w:rPr>
                  </m:ctrlPr>
                </m:dPr>
                <m:e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n</m:t>
                  </m:r>
                  <m:sSub>
                    <m:sSubPr>
                      <m:ctrlPr>
                        <w:rPr>
                          <w:rFonts w:ascii="Cambria Math" w:eastAsia="SymbolMT" w:hAnsi="Cambria Math" w:cs="SymbolMT"/>
                          <w:i/>
                          <w:color w:val="000000"/>
                          <w:sz w:val="36"/>
                          <w:szCs w:val="36"/>
                        </w:rPr>
                      </m:ctrlPr>
                    </m:sSubPr>
                    <m:e>
                      <m:r>
                        <w:rPr>
                          <w:rFonts w:ascii="Cambria Math" w:eastAsia="SymbolMT" w:hAnsi="Cambria Math" w:cs="SymbolMT"/>
                          <w:color w:val="000000"/>
                          <w:sz w:val="36"/>
                          <w:szCs w:val="36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="SymbolMT" w:hAnsi="Cambria Math" w:cs="SymbolMT"/>
                          <w:color w:val="000000"/>
                          <w:sz w:val="36"/>
                          <w:szCs w:val="36"/>
                        </w:rPr>
                        <m:t>1</m:t>
                      </m:r>
                    </m:sub>
                  </m:sSub>
                  <m:r>
                    <w:rPr>
                      <w:rFonts w:ascii="Cambria Math" w:eastAsia="SymbolMT" w:hAnsi="Cambria Math" w:cs="SymbolMT"/>
                      <w:color w:val="000000"/>
                      <w:sz w:val="36"/>
                      <w:szCs w:val="36"/>
                    </w:rPr>
                    <m:t>t</m:t>
                  </m:r>
                </m:e>
              </m:d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]</m:t>
              </m:r>
            </m:e>
          </m:nary>
        </m:oMath>
      </m:oMathPara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Armonicile conţinute în spectrul unui semnal periodic oarecare prezintă proprietatea: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color w:val="000000"/>
          <w:sz w:val="24"/>
          <w:szCs w:val="24"/>
        </w:rPr>
      </w:pPr>
      <m:oMath>
        <m:f>
          <m:fPr>
            <m:ctrlPr>
              <w:rPr>
                <w:rFonts w:ascii="Cambria Math" w:eastAsiaTheme="minorEastAsia" w:hAnsi="Cambria Math" w:cs="TimesNewRomanPSMT"/>
                <w:i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NewRomanPSMT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NewRomanPSMT"/>
                    <w:color w:val="000000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NewRomanPSMT"/>
                    <w:color w:val="000000"/>
                    <w:sz w:val="24"/>
                    <w:szCs w:val="24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="TimesNewRomanPSMT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NewRomanPSMT"/>
                    <w:color w:val="000000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NewRomanPSMT"/>
                    <w:color w:val="000000"/>
                    <w:sz w:val="24"/>
                    <w:szCs w:val="24"/>
                  </w:rPr>
                  <m:t>j</m:t>
                </m:r>
              </m:sub>
            </m:sSub>
          </m:den>
        </m:f>
        <m:r>
          <w:rPr>
            <w:rFonts w:ascii="Cambria Math" w:eastAsiaTheme="minorEastAsia" w:hAnsi="Cambria Math" w:cs="TimesNewRomanPSMT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NewRomanPSMT"/>
                <w:i/>
                <w:color w:val="000000"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="TimesNewRomanPSMT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NewRomanPSMT"/>
                    <w:color w:val="000000"/>
                    <w:sz w:val="24"/>
                    <w:szCs w:val="24"/>
                  </w:rPr>
                  <m:t>iω</m:t>
                </m:r>
              </m:e>
              <m:sub>
                <m:r>
                  <w:rPr>
                    <w:rFonts w:ascii="Cambria Math" w:eastAsiaTheme="minorEastAsia" w:hAnsi="Cambria Math" w:cs="TimesNewRomanPSMT"/>
                    <w:color w:val="000000"/>
                    <w:sz w:val="24"/>
                    <w:szCs w:val="24"/>
                  </w:rPr>
                  <m:t>1</m:t>
                </m:r>
              </m:sub>
            </m:sSub>
          </m:num>
          <m:den>
            <m:r>
              <w:rPr>
                <w:rFonts w:ascii="Cambria Math" w:eastAsiaTheme="minorEastAsia" w:hAnsi="Cambria Math" w:cs="TimesNewRomanPSMT"/>
                <w:color w:val="000000"/>
                <w:sz w:val="24"/>
                <w:szCs w:val="24"/>
              </w:rPr>
              <m:t>j</m:t>
            </m:r>
            <m:sSub>
              <m:sSubPr>
                <m:ctrlPr>
                  <w:rPr>
                    <w:rFonts w:ascii="Cambria Math" w:eastAsiaTheme="minorEastAsia" w:hAnsi="Cambria Math" w:cs="TimesNewRomanPSMT"/>
                    <w:i/>
                    <w:color w:val="000000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NewRomanPSMT"/>
                    <w:color w:val="000000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eastAsiaTheme="minorEastAsia" w:hAnsi="Cambria Math" w:cs="TimesNewRomanPSMT"/>
                    <w:color w:val="000000"/>
                    <w:sz w:val="24"/>
                    <w:szCs w:val="24"/>
                  </w:rPr>
                  <m:t>1</m:t>
                </m:r>
              </m:sub>
            </m:sSub>
          </m:den>
        </m:f>
        <m:r>
          <w:rPr>
            <w:rFonts w:ascii="Cambria Math" w:eastAsiaTheme="minorEastAsia" w:hAnsi="Cambria Math" w:cs="TimesNewRomanPSMT"/>
            <w:color w:val="000000"/>
            <w:sz w:val="24"/>
            <w:szCs w:val="24"/>
          </w:rPr>
          <m:t>=</m:t>
        </m:r>
        <m:f>
          <m:fPr>
            <m:ctrlPr>
              <w:rPr>
                <w:rFonts w:ascii="Cambria Math" w:eastAsiaTheme="minorEastAsia" w:hAnsi="Cambria Math" w:cs="TimesNewRomanPSMT"/>
                <w:i/>
                <w:color w:val="000000"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NewRomanPSMT"/>
                <w:color w:val="000000"/>
                <w:sz w:val="24"/>
                <w:szCs w:val="24"/>
              </w:rPr>
              <m:t>i</m:t>
            </m:r>
          </m:num>
          <m:den>
            <m:r>
              <w:rPr>
                <w:rFonts w:ascii="Cambria Math" w:eastAsiaTheme="minorEastAsia" w:hAnsi="Cambria Math" w:cs="TimesNewRomanPSMT"/>
                <w:color w:val="000000"/>
                <w:sz w:val="24"/>
                <w:szCs w:val="24"/>
              </w:rPr>
              <m:t>j</m:t>
            </m:r>
          </m:den>
        </m:f>
        <m:r>
          <w:rPr>
            <w:rFonts w:ascii="Cambria Math" w:eastAsiaTheme="minorEastAsia" w:hAnsi="Cambria Math" w:cs="TimesNewRomanPSMT"/>
            <w:color w:val="000000"/>
            <w:sz w:val="24"/>
            <w:szCs w:val="24"/>
          </w:rPr>
          <m:t>∈Q</m:t>
        </m:r>
      </m:oMath>
      <w:r>
        <w:rPr>
          <w:rFonts w:ascii="TimesNewRomanPSMT" w:eastAsiaTheme="minorEastAsia" w:hAnsi="TimesNewRomanPSMT" w:cs="TimesNewRomanPSMT"/>
          <w:color w:val="000000"/>
          <w:sz w:val="24"/>
          <w:szCs w:val="24"/>
        </w:rPr>
        <w:t xml:space="preserve">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deoarece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i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,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j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N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.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color w:val="000000"/>
          <w:sz w:val="24"/>
          <w:szCs w:val="24"/>
        </w:rPr>
      </w:pP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 xml:space="preserve">Semnalele neperiodice quasi-periodice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sunt descrise analitic prin relaţii de forma: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SymbolMT" w:eastAsia="SymbolMT" w:hAnsi="TimesNewRomanPSMT" w:cs="SymbolMT"/>
          <w:color w:val="000000"/>
          <w:sz w:val="36"/>
          <w:szCs w:val="36"/>
        </w:rPr>
      </w:pPr>
      <m:oMath>
        <m:r>
          <w:rPr>
            <w:rFonts w:ascii="Cambria Math" w:eastAsia="SymbolMT" w:hAnsi="Cambria Math" w:cs="SymbolMT"/>
            <w:color w:val="000000"/>
            <w:sz w:val="36"/>
            <w:szCs w:val="36"/>
          </w:rPr>
          <m:t>x</m:t>
        </m:r>
        <m:d>
          <m:dPr>
            <m:ctrlPr>
              <w:rPr>
                <w:rFonts w:ascii="Cambria Math" w:eastAsia="SymbolMT" w:hAnsi="Cambria Math" w:cs="SymbolMT"/>
                <w:i/>
                <w:color w:val="000000"/>
                <w:sz w:val="36"/>
                <w:szCs w:val="36"/>
              </w:rPr>
            </m:ctrlPr>
          </m:dPr>
          <m:e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t</m:t>
            </m:r>
          </m:e>
        </m:d>
        <m:r>
          <w:rPr>
            <w:rFonts w:ascii="Cambria Math" w:eastAsia="SymbolMT" w:hAnsi="Cambria Math" w:cs="SymbolMT"/>
            <w:color w:val="000000"/>
            <w:sz w:val="36"/>
            <w:szCs w:val="36"/>
          </w:rPr>
          <m:t>=</m:t>
        </m:r>
        <m:f>
          <m:fPr>
            <m:ctrlPr>
              <w:rPr>
                <w:rFonts w:ascii="Cambria Math" w:eastAsia="SymbolMT" w:hAnsi="Cambria Math" w:cs="SymbolMT"/>
                <w:i/>
                <w:color w:val="000000"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A</m:t>
                </m:r>
              </m:e>
              <m:sub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0</m:t>
                </m:r>
              </m:sub>
            </m:sSub>
          </m:num>
          <m:den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2</m:t>
            </m:r>
          </m:den>
        </m:f>
        <m:r>
          <w:rPr>
            <w:rFonts w:ascii="Cambria Math" w:eastAsia="SymbolMT" w:hAnsi="Cambria Math" w:cs="SymbolMT"/>
            <w:color w:val="000000"/>
            <w:sz w:val="36"/>
            <w:szCs w:val="36"/>
          </w:rPr>
          <m:t>+</m:t>
        </m:r>
        <m:nary>
          <m:naryPr>
            <m:chr m:val="∑"/>
            <m:limLoc m:val="undOvr"/>
            <m:ctrlPr>
              <w:rPr>
                <w:rFonts w:ascii="Cambria Math" w:eastAsia="SymbolMT" w:hAnsi="Cambria Math" w:cs="SymbolMT"/>
                <w:i/>
                <w:color w:val="000000"/>
                <w:sz w:val="36"/>
                <w:szCs w:val="36"/>
              </w:rPr>
            </m:ctrlPr>
          </m:naryPr>
          <m:sub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n=1</m:t>
            </m:r>
          </m:sub>
          <m:sup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∞</m:t>
            </m:r>
          </m:sup>
          <m:e>
            <m:sSub>
              <m:sSubPr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M</m:t>
                </m:r>
              </m:e>
              <m:sub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cos⁡</m:t>
            </m:r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(</m:t>
            </m:r>
            <m:sSub>
              <m:sSubPr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ω</m:t>
                </m:r>
              </m:e>
              <m:sub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n</m:t>
                </m:r>
              </m:sub>
            </m:sSub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t+</m:t>
            </m:r>
            <m:sSub>
              <m:sSubPr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φ</m:t>
                </m:r>
              </m:e>
              <m:sub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n</m:t>
                </m:r>
              </m:sub>
            </m:sSub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)</m:t>
            </m:r>
          </m:e>
        </m:nary>
      </m:oMath>
      <w:r>
        <w:rPr>
          <w:rFonts w:ascii="SymbolMT" w:eastAsia="SymbolMT" w:hAnsi="TimesNewRomanPSMT" w:cs="SymbolMT"/>
          <w:color w:val="000000"/>
          <w:sz w:val="36"/>
          <w:szCs w:val="36"/>
        </w:rPr>
        <w:t xml:space="preserve">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dar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în acest caz</w:t>
      </w:r>
      <w:r>
        <w:rPr>
          <w:rFonts w:ascii="SymbolMT" w:eastAsia="SymbolMT" w:hAnsi="TimesNewRomanPSMT" w:cs="SymbolMT"/>
          <w:color w:val="000000"/>
          <w:sz w:val="36"/>
          <w:szCs w:val="36"/>
        </w:rPr>
        <w:t xml:space="preserve">  </w:t>
      </w:r>
      <m:oMath>
        <m:f>
          <m:fPr>
            <m:ctrlPr>
              <w:rPr>
                <w:rFonts w:ascii="Cambria Math" w:hAnsi="Cambria Math" w:cs="TimesNewRomanPSMT"/>
                <w:i/>
                <w:color w:val="000000"/>
                <w:sz w:val="20"/>
                <w:szCs w:val="20"/>
              </w:rPr>
            </m:ctrlPr>
          </m:fPr>
          <m:num>
            <m:sSub>
              <m:sSubPr>
                <m:ctrlPr>
                  <w:rPr>
                    <w:rFonts w:ascii="Cambria Math" w:hAnsi="Cambria Math" w:cs="TimesNewRomanPSMT"/>
                    <w:i/>
                    <w:color w:val="00000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NewRomanPSMT"/>
                    <w:color w:val="000000"/>
                    <w:sz w:val="20"/>
                    <w:szCs w:val="20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color w:val="000000"/>
                    <w:sz w:val="20"/>
                    <w:szCs w:val="20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NewRomanPSMT"/>
                    <w:i/>
                    <w:color w:val="000000"/>
                    <w:sz w:val="20"/>
                    <w:szCs w:val="20"/>
                  </w:rPr>
                </m:ctrlPr>
              </m:sSubPr>
              <m:e>
                <m:r>
                  <w:rPr>
                    <w:rFonts w:ascii="Cambria Math" w:hAnsi="Cambria Math" w:cs="TimesNewRomanPSMT"/>
                    <w:color w:val="000000"/>
                    <w:sz w:val="20"/>
                    <w:szCs w:val="20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color w:val="000000"/>
                    <w:sz w:val="20"/>
                    <w:szCs w:val="20"/>
                  </w:rPr>
                  <m:t>j</m:t>
                </m:r>
              </m:sub>
            </m:sSub>
          </m:den>
        </m:f>
        <m:r>
          <w:rPr>
            <w:rFonts w:ascii="Cambria Math" w:hAnsi="Cambria Math" w:cs="TimesNewRomanPSMT"/>
            <w:color w:val="000000"/>
            <w:sz w:val="20"/>
            <w:szCs w:val="20"/>
          </w:rPr>
          <m:t>=∈R\Q</m:t>
        </m:r>
      </m:oMath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0"/>
          <w:szCs w:val="20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 xml:space="preserve">Semnalele neperiodice tranzitorii (speciale)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sunt semnale care nu îndeplinesc nici una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dintre proprietăţile menţionate</w:t>
      </w:r>
      <w:r>
        <w:rPr>
          <w:rFonts w:ascii="TimesNewRomanPSMT" w:hAnsi="TimesNewRomanPSMT" w:cs="TimesNewRomanPSMT"/>
          <w:color w:val="000000"/>
          <w:sz w:val="24"/>
          <w:szCs w:val="24"/>
        </w:rPr>
        <w:t>.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SymbolMT" w:eastAsia="SymbolMT" w:hAnsi="TimesNewRomanPSMT" w:cs="SymbolMT"/>
          <w:color w:val="000000"/>
          <w:sz w:val="24"/>
          <w:szCs w:val="24"/>
        </w:rPr>
        <w:t>-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Impulsul Dirac, definit cu relaţiile: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Cambria Math" w:eastAsia="SymbolMT" w:hAnsi="Cambria Math" w:cs="Cambria Math"/>
          <w:color w:val="000000"/>
          <w:sz w:val="24"/>
          <w:szCs w:val="24"/>
        </w:rPr>
      </w:pPr>
      <m:oMath>
        <m:r>
          <w:rPr>
            <w:rFonts w:ascii="Cambria Math" w:eastAsia="SymbolMT" w:hAnsi="Cambria Math" w:cs="Cambria Math"/>
            <w:color w:val="000000"/>
            <w:sz w:val="24"/>
            <w:szCs w:val="24"/>
          </w:rPr>
          <m:t>δ</m:t>
        </m:r>
        <m:d>
          <m:dPr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t</m:t>
            </m:r>
          </m:e>
        </m:d>
        <m:r>
          <w:rPr>
            <w:rFonts w:ascii="Cambria Math" w:eastAsia="SymbolMT" w:hAnsi="Cambria Math" w:cs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SymbolMT" w:hAnsi="Cambria Math" w:cs="Cambria Math"/>
                    <w:i/>
                    <w:color w:val="000000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∞ pt t=0</m:t>
                </m:r>
              </m:e>
              <m:e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0 altfel</m:t>
                </m:r>
              </m:e>
            </m:eqArr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 xml:space="preserve"> si </m:t>
            </m:r>
            <m:nary>
              <m:naryPr>
                <m:limLoc m:val="subSup"/>
                <m:ctrlPr>
                  <w:rPr>
                    <w:rFonts w:ascii="Cambria Math" w:eastAsia="SymbolMT" w:hAnsi="Cambria Math" w:cs="Cambria Math"/>
                    <w:i/>
                    <w:color w:val="000000"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∞</m:t>
                </m:r>
              </m:sup>
              <m:e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δ</m:t>
                </m:r>
                <m:d>
                  <m:dPr>
                    <m:ctrlPr>
                      <w:rPr>
                        <w:rFonts w:ascii="Cambria Math" w:eastAsia="SymbolMT" w:hAnsi="Cambria Math" w:cs="Cambria Math"/>
                        <w:i/>
                        <w:color w:val="000000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SymbolMT" w:hAnsi="Cambria Math" w:cs="Cambria Math"/>
                        <w:color w:val="000000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dt=1</m:t>
                </m:r>
              </m:e>
            </m:nary>
          </m:e>
        </m:d>
      </m:oMath>
      <w:r>
        <w:rPr>
          <w:rFonts w:ascii="Cambria Math" w:eastAsia="SymbolMT" w:hAnsi="Cambria Math" w:cs="Cambria Math"/>
          <w:color w:val="000000"/>
          <w:sz w:val="24"/>
          <w:szCs w:val="24"/>
        </w:rPr>
        <w:t xml:space="preserve">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cu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proprietatea numită de filtrare exprimată prin: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TimesNewRomanPSMT"/>
                  <w:i/>
                  <w:color w:val="000000"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TimesNewRomanPSMT"/>
                  <w:color w:val="000000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TimesNewRomanPSMT"/>
                  <w:color w:val="000000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 w:cs="TimesNewRomanPSMT"/>
                  <w:color w:val="000000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NewRomanPSMT"/>
                      <w:i/>
                      <w:color w:val="000000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color w:val="000000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TimesNewRomanPSMT"/>
                  <w:color w:val="000000"/>
                  <w:sz w:val="24"/>
                  <w:szCs w:val="24"/>
                </w:rPr>
                <m:t>δ(t-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color w:val="000000"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color w:val="000000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NewRomanPSMT"/>
                      <w:color w:val="000000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NewRomanPSMT"/>
                  <w:color w:val="000000"/>
                  <w:sz w:val="24"/>
                  <w:szCs w:val="24"/>
                </w:rPr>
                <m:t>)dt</m:t>
              </m:r>
            </m:e>
          </m:nary>
          <m:r>
            <w:rPr>
              <w:rFonts w:ascii="Cambria Math" w:hAnsi="Cambria Math" w:cs="TimesNewRomanPSMT"/>
              <w:color w:val="000000"/>
              <w:sz w:val="24"/>
              <w:szCs w:val="24"/>
            </w:rPr>
            <m:t>=f(</m:t>
          </m:r>
          <m:sSub>
            <m:sSubPr>
              <m:ctrlPr>
                <w:rPr>
                  <w:rFonts w:ascii="Cambria Math" w:hAnsi="Cambria Math" w:cs="TimesNewRomanPSMT"/>
                  <w:i/>
                  <w:color w:val="000000"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NewRomanPSMT"/>
                  <w:color w:val="000000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 w:cs="TimesNewRomanPSMT"/>
                  <w:color w:val="000000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 w:cs="TimesNewRomanPSMT"/>
              <w:color w:val="000000"/>
              <w:sz w:val="24"/>
              <w:szCs w:val="24"/>
            </w:rPr>
            <m:t>)</m:t>
          </m:r>
        </m:oMath>
      </m:oMathPara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SymbolMT" w:eastAsia="SymbolMT" w:hAnsi="TimesNewRomanPSMT" w:cs="SymbolMT"/>
          <w:color w:val="000000"/>
          <w:sz w:val="24"/>
          <w:szCs w:val="24"/>
        </w:rPr>
        <w:t>-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Treapta unitară descrisă de: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1</m:t>
            </m:r>
          </m:sub>
        </m:sSub>
        <m:d>
          <m:dPr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t</m:t>
            </m:r>
          </m:e>
        </m:d>
        <m:r>
          <w:rPr>
            <w:rFonts w:ascii="Cambria Math" w:eastAsia="SymbolMT" w:hAnsi="Cambria Math" w:cs="Cambria Math"/>
            <w:color w:val="000000"/>
            <w:sz w:val="24"/>
            <w:szCs w:val="24"/>
          </w:rPr>
          <m:t>=</m:t>
        </m:r>
        <m:sSub>
          <m:sSubPr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1</m:t>
            </m:r>
          </m:e>
          <m:sub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+</m:t>
            </m:r>
          </m:sub>
        </m:sSub>
        <m:r>
          <w:rPr>
            <w:rFonts w:ascii="Cambria Math" w:eastAsia="SymbolMT" w:hAnsi="Cambria Math" w:cs="Cambria Math"/>
            <w:color w:val="000000"/>
            <w:sz w:val="24"/>
            <w:szCs w:val="24"/>
          </w:rPr>
          <m:t>(t)=</m:t>
        </m:r>
        <m:d>
          <m:dPr>
            <m:begChr m:val="{"/>
            <m:endChr m:val=""/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SymbolMT" w:hAnsi="Cambria Math" w:cs="Cambria Math"/>
                    <w:i/>
                    <w:color w:val="000000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1 pt t≥ 0</m:t>
                </m:r>
              </m:e>
              <m:e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0 altfel</m:t>
                </m:r>
              </m:e>
            </m:eqArr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 xml:space="preserve"> </m:t>
            </m:r>
          </m:e>
        </m:d>
      </m:oMath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Cambria Math" w:eastAsia="SymbolMT" w:hAnsi="Cambria Math" w:cs="Cambria Math"/>
          <w:color w:val="000000"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Treapta unitară se corelează cu impulsul Dirac cu relaţia: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NewRomanPSMT"/>
                <w:i/>
                <w:color w:val="000000"/>
                <w:sz w:val="24"/>
                <w:szCs w:val="24"/>
              </w:rPr>
            </m:ctrlPr>
          </m:sSubPr>
          <m:e>
            <m:f>
              <m:fPr>
                <m:ctrlPr>
                  <w:rPr>
                    <w:rFonts w:ascii="Cambria Math" w:hAnsi="Cambria Math" w:cs="TimesNewRomanPSMT"/>
                    <w:i/>
                    <w:color w:val="000000"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NewRomanPSMT"/>
                    <w:color w:val="000000"/>
                    <w:sz w:val="24"/>
                    <w:szCs w:val="24"/>
                  </w:rPr>
                  <m:t>d</m:t>
                </m:r>
                <m:sSub>
                  <m:sSubPr>
                    <m:ctrlPr>
                      <w:rPr>
                        <w:rFonts w:ascii="Cambria Math" w:hAnsi="Cambria Math" w:cs="TimesNewRomanPSMT"/>
                        <w:i/>
                        <w:color w:val="000000"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NewRomanPSMT"/>
                        <w:color w:val="000000"/>
                        <w:sz w:val="24"/>
                        <w:szCs w:val="24"/>
                      </w:rPr>
                      <m:t>1</m:t>
                    </m:r>
                  </m:e>
                  <m:sub>
                    <m:r>
                      <w:rPr>
                        <w:rFonts w:ascii="Cambria Math" w:hAnsi="Cambria Math" w:cs="TimesNewRomanPSMT"/>
                        <w:color w:val="000000"/>
                        <w:sz w:val="24"/>
                        <w:szCs w:val="24"/>
                      </w:rPr>
                      <m:t>+</m:t>
                    </m:r>
                  </m:sub>
                </m:sSub>
                <m:r>
                  <w:rPr>
                    <w:rFonts w:ascii="Cambria Math" w:hAnsi="Cambria Math" w:cs="TimesNewRomanPSMT"/>
                    <w:color w:val="000000"/>
                    <w:sz w:val="24"/>
                    <w:szCs w:val="24"/>
                  </w:rPr>
                  <m:t>(t)</m:t>
                </m:r>
              </m:num>
              <m:den>
                <m:r>
                  <w:rPr>
                    <w:rFonts w:ascii="Cambria Math" w:hAnsi="Cambria Math" w:cs="TimesNewRomanPSMT"/>
                    <w:color w:val="000000"/>
                    <w:sz w:val="24"/>
                    <w:szCs w:val="24"/>
                  </w:rPr>
                  <m:t>dt</m:t>
                </m:r>
              </m:den>
            </m:f>
            <m:r>
              <w:rPr>
                <w:rFonts w:ascii="Cambria Math" w:hAnsi="Cambria Math" w:cs="TimesNewRomanPSMT"/>
                <w:color w:val="000000"/>
                <w:sz w:val="24"/>
                <w:szCs w:val="24"/>
              </w:rPr>
              <m:t>=δ(t)</m:t>
            </m:r>
          </m:e>
          <m:sub/>
        </m:sSub>
      </m:oMath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SymbolMT" w:eastAsia="SymbolMT" w:hAnsi="TimesNewRomanPSMT" w:cs="SymbolMT"/>
          <w:color w:val="000000"/>
          <w:sz w:val="24"/>
          <w:szCs w:val="24"/>
        </w:rPr>
      </w:pPr>
      <w:r>
        <w:rPr>
          <w:rFonts w:ascii="SymbolMT" w:eastAsia="SymbolMT" w:hAnsi="TimesNewRomanPSMT" w:cs="SymbolMT"/>
          <w:color w:val="000000"/>
          <w:sz w:val="24"/>
          <w:szCs w:val="24"/>
        </w:rPr>
        <w:t>-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Rampa unitară definită prin:</w:t>
      </w:r>
      <w:r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NewRomanPSMT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NewRomanPSMT"/>
                <w:color w:val="000000"/>
                <w:sz w:val="24"/>
                <w:szCs w:val="24"/>
              </w:rPr>
              <m:t>x</m:t>
            </m:r>
          </m:e>
          <m:sub>
            <m:r>
              <w:rPr>
                <w:rFonts w:ascii="Cambria Math" w:hAnsi="Cambria Math" w:cs="TimesNewRomanPSMT"/>
                <w:color w:val="000000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hAnsi="Cambria Math" w:cs="TimesNewRomanPSMT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color w:val="000000"/>
                <w:sz w:val="24"/>
                <w:szCs w:val="24"/>
              </w:rPr>
              <m:t>t</m:t>
            </m:r>
          </m:e>
        </m:d>
        <m:r>
          <w:rPr>
            <w:rFonts w:ascii="Cambria Math" w:hAnsi="Cambria Math" w:cs="TimesNewRomanPSMT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NewRomanPSMT"/>
                <w:i/>
                <w:color w:val="00000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NewRomanPSMT"/>
                    <w:i/>
                    <w:color w:val="000000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NewRomanPSMT"/>
                    <w:color w:val="000000"/>
                    <w:sz w:val="24"/>
                    <w:szCs w:val="24"/>
                  </w:rPr>
                  <m:t xml:space="preserve">t pt t≥0 </m:t>
                </m:r>
              </m:e>
              <m:e>
                <m:r>
                  <w:rPr>
                    <w:rFonts w:ascii="Cambria Math" w:hAnsi="Cambria Math" w:cs="TimesNewRomanPSMT"/>
                    <w:color w:val="000000"/>
                    <w:sz w:val="24"/>
                    <w:szCs w:val="24"/>
                  </w:rPr>
                  <m:t>0 altfel</m:t>
                </m:r>
              </m:e>
            </m:eqArr>
          </m:e>
        </m:d>
      </m:oMath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corelată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cu treapta unitară conform expresiei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SymbolMT" w:hAnsi="Cambria Math" w:cs="Cambria Math"/>
                <w:i/>
                <w:color w:val="000000"/>
                <w:sz w:val="38"/>
                <w:szCs w:val="24"/>
              </w:rPr>
            </m:ctrlPr>
          </m:fPr>
          <m:num>
            <m:sSub>
              <m:sSubPr>
                <m:ctrlPr>
                  <w:rPr>
                    <w:rFonts w:ascii="Cambria Math" w:eastAsia="SymbolMT" w:hAnsi="Cambria Math" w:cs="Cambria Math"/>
                    <w:i/>
                    <w:color w:val="000000"/>
                    <w:sz w:val="38"/>
                    <w:szCs w:val="24"/>
                  </w:rPr>
                </m:ctrlPr>
              </m:sSubPr>
              <m:e>
                <m:r>
                  <w:rPr>
                    <w:rFonts w:ascii="Cambria Math" w:eastAsia="SymbolMT" w:hAnsi="Cambria Math" w:cs="Cambria Math"/>
                    <w:color w:val="000000"/>
                    <w:sz w:val="38"/>
                    <w:szCs w:val="24"/>
                  </w:rPr>
                  <m:t>dx</m:t>
                </m:r>
              </m:e>
              <m:sub>
                <m:r>
                  <w:rPr>
                    <w:rFonts w:ascii="Cambria Math" w:eastAsia="SymbolMT" w:hAnsi="Cambria Math" w:cs="Cambria Math"/>
                    <w:color w:val="000000"/>
                    <w:sz w:val="38"/>
                    <w:szCs w:val="24"/>
                  </w:rPr>
                  <m:t>2</m:t>
                </m:r>
              </m:sub>
            </m:sSub>
          </m:num>
          <m:den>
            <m:r>
              <w:rPr>
                <w:rFonts w:ascii="Cambria Math" w:eastAsia="SymbolMT" w:hAnsi="Cambria Math" w:cs="Cambria Math"/>
                <w:color w:val="000000"/>
                <w:sz w:val="38"/>
                <w:szCs w:val="24"/>
              </w:rPr>
              <m:t>dt</m:t>
            </m:r>
          </m:den>
        </m:f>
        <m:r>
          <w:rPr>
            <w:rFonts w:ascii="Cambria Math" w:eastAsia="SymbolMT" w:hAnsi="Cambria Math" w:cs="Cambria Math"/>
            <w:color w:val="000000"/>
            <w:sz w:val="38"/>
            <w:szCs w:val="24"/>
          </w:rPr>
          <m:t>=</m:t>
        </m:r>
        <m:sSub>
          <m:sSubPr>
            <m:ctrlPr>
              <w:rPr>
                <w:rFonts w:ascii="Cambria Math" w:eastAsia="SymbolMT" w:hAnsi="Cambria Math" w:cs="Cambria Math"/>
                <w:i/>
                <w:color w:val="000000"/>
                <w:sz w:val="38"/>
                <w:szCs w:val="24"/>
              </w:rPr>
            </m:ctrlPr>
          </m:sSubPr>
          <m:e>
            <m:r>
              <w:rPr>
                <w:rFonts w:ascii="Cambria Math" w:eastAsia="SymbolMT" w:hAnsi="Cambria Math" w:cs="Cambria Math"/>
                <w:color w:val="000000"/>
                <w:sz w:val="38"/>
                <w:szCs w:val="24"/>
              </w:rPr>
              <m:t>1</m:t>
            </m:r>
          </m:e>
          <m:sub>
            <m:r>
              <w:rPr>
                <w:rFonts w:ascii="Cambria Math" w:eastAsia="SymbolMT" w:hAnsi="Cambria Math" w:cs="Cambria Math"/>
                <w:color w:val="000000"/>
                <w:sz w:val="38"/>
                <w:szCs w:val="24"/>
              </w:rPr>
              <m:t>+</m:t>
            </m:r>
          </m:sub>
        </m:sSub>
        <m:r>
          <w:rPr>
            <w:rFonts w:ascii="Cambria Math" w:eastAsia="SymbolMT" w:hAnsi="Cambria Math" w:cs="Cambria Math"/>
            <w:color w:val="000000"/>
            <w:sz w:val="38"/>
            <w:szCs w:val="24"/>
          </w:rPr>
          <m:t>(t)</m:t>
        </m:r>
      </m:oMath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>
        <w:rPr>
          <w:rFonts w:ascii="SymbolMT" w:eastAsia="SymbolMT" w:hAnsi="TimesNewRomanPSMT" w:cs="SymbolMT" w:hint="eastAsia"/>
          <w:color w:val="000000"/>
          <w:sz w:val="24"/>
          <w:szCs w:val="24"/>
        </w:rPr>
        <w:t xml:space="preserve">-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Semnalul armonic unitar, descris prin funcţia definită pe porţiuni: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sSubPr>
          <m:e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3</m:t>
            </m:r>
          </m:sub>
        </m:sSub>
        <m:d>
          <m:dPr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dPr>
          <m:e>
            <m:r>
              <w:rPr>
                <w:rFonts w:ascii="Cambria Math" w:eastAsia="SymbolMT" w:hAnsi="Cambria Math" w:cs="Cambria Math"/>
                <w:color w:val="000000"/>
                <w:sz w:val="24"/>
                <w:szCs w:val="24"/>
              </w:rPr>
              <m:t>t</m:t>
            </m:r>
          </m:e>
        </m:d>
        <m:r>
          <w:rPr>
            <w:rFonts w:ascii="Cambria Math" w:eastAsia="SymbolMT" w:hAnsi="Cambria Math" w:cs="Cambria Math"/>
            <w:color w:val="000000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eastAsia="SymbolMT" w:hAnsi="Cambria Math" w:cs="Cambria Math"/>
                <w:i/>
                <w:color w:val="000000"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eastAsia="SymbolMT" w:hAnsi="Cambria Math" w:cs="Cambria Math"/>
                    <w:i/>
                    <w:color w:val="000000"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sinωt pt t ≥0</m:t>
                </m:r>
              </m:e>
              <m:e>
                <m:r>
                  <w:rPr>
                    <w:rFonts w:ascii="Cambria Math" w:eastAsia="SymbolMT" w:hAnsi="Cambria Math" w:cs="Cambria Math"/>
                    <w:color w:val="000000"/>
                    <w:sz w:val="24"/>
                    <w:szCs w:val="24"/>
                  </w:rPr>
                  <m:t>0 altfel</m:t>
                </m:r>
              </m:e>
            </m:eqArr>
          </m:e>
        </m:d>
      </m:oMath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  <w:r w:rsidRPr="008961C1"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>2. METODE DE ANALIZĂ A SEMNALELOR DETERMINISTE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- Descompunerea în serie Fourier reală sau complexă, care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este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aplicabilă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semnalelor periodice (spectrul Fourier);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- Mediile temporale şi funcţiile de corelaţie;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- Tehnici de analiză funcţională: transformatele Laplace, Z şi Fourier;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- Funcţiile de densitate spectrală de putere.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</w:pPr>
      <w:r w:rsidRPr="008961C1">
        <w:rPr>
          <w:rFonts w:ascii="TimesNewRomanPS-BoldMT" w:hAnsi="TimesNewRomanPS-BoldMT" w:cs="TimesNewRomanPS-BoldMT"/>
          <w:b/>
          <w:bCs/>
          <w:color w:val="000000"/>
          <w:sz w:val="24"/>
          <w:szCs w:val="24"/>
        </w:rPr>
        <w:t>Spectrul Fourier al semnalelor continue periodice oarecare (SPO).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Semnalele periodice oarecare sunt caracterizate aşa cum s-a arătat prin relaţia: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proofErr w:type="gramStart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proofErr w:type="gramEnd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±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nT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n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N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>R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∈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R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,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unde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este perioada de repetiţie.</w:t>
      </w: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Spectrul Fourier se determină folosind descompunerea în serie Fourier reală sau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complexă.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Seria Fourier reală asociată acestui semnal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este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descrisă de relaţia: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SymbolMT" w:eastAsia="SymbolMT" w:hAnsi="TimesNewRomanPSMT" w:cs="SymbolMT"/>
          <w:color w:val="000000"/>
          <w:sz w:val="36"/>
          <w:szCs w:val="36"/>
        </w:rPr>
      </w:pPr>
      <m:oMath>
        <m:r>
          <w:rPr>
            <w:rFonts w:ascii="Cambria Math" w:eastAsia="SymbolMT" w:hAnsi="Cambria Math" w:cs="SymbolMT"/>
            <w:color w:val="000000"/>
            <w:sz w:val="36"/>
            <w:szCs w:val="36"/>
          </w:rPr>
          <m:t>x</m:t>
        </m:r>
        <m:d>
          <m:dPr>
            <m:ctrlPr>
              <w:rPr>
                <w:rFonts w:ascii="Cambria Math" w:eastAsia="SymbolMT" w:hAnsi="Cambria Math" w:cs="SymbolMT"/>
                <w:i/>
                <w:color w:val="000000"/>
                <w:sz w:val="36"/>
                <w:szCs w:val="36"/>
              </w:rPr>
            </m:ctrlPr>
          </m:dPr>
          <m:e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t</m:t>
            </m:r>
          </m:e>
        </m:d>
        <m:r>
          <w:rPr>
            <w:rFonts w:ascii="Cambria Math" w:eastAsia="SymbolMT" w:hAnsi="Cambria Math" w:cs="SymbolMT"/>
            <w:color w:val="000000"/>
            <w:sz w:val="36"/>
            <w:szCs w:val="36"/>
          </w:rPr>
          <m:t>=</m:t>
        </m:r>
        <m:f>
          <m:fPr>
            <m:ctrlPr>
              <w:rPr>
                <w:rFonts w:ascii="Cambria Math" w:eastAsia="SymbolMT" w:hAnsi="Cambria Math" w:cs="SymbolMT"/>
                <w:i/>
                <w:color w:val="000000"/>
                <w:sz w:val="36"/>
                <w:szCs w:val="36"/>
              </w:rPr>
            </m:ctrlPr>
          </m:fPr>
          <m:num>
            <m:sSub>
              <m:sSubPr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A</m:t>
                </m:r>
              </m:e>
              <m:sub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0</m:t>
                </m:r>
              </m:sub>
            </m:sSub>
          </m:num>
          <m:den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2</m:t>
            </m:r>
          </m:den>
        </m:f>
        <m:r>
          <w:rPr>
            <w:rFonts w:ascii="Cambria Math" w:eastAsia="SymbolMT" w:hAnsi="Cambria Math" w:cs="SymbolMT"/>
            <w:color w:val="000000"/>
            <w:sz w:val="36"/>
            <w:szCs w:val="36"/>
          </w:rPr>
          <m:t>+</m:t>
        </m:r>
        <m:nary>
          <m:naryPr>
            <m:chr m:val="∑"/>
            <m:limLoc m:val="undOvr"/>
            <m:ctrlPr>
              <w:rPr>
                <w:rFonts w:ascii="Cambria Math" w:eastAsia="SymbolMT" w:hAnsi="Cambria Math" w:cs="SymbolMT"/>
                <w:i/>
                <w:color w:val="000000"/>
                <w:sz w:val="36"/>
                <w:szCs w:val="36"/>
              </w:rPr>
            </m:ctrlPr>
          </m:naryPr>
          <m:sub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n=1</m:t>
            </m:r>
          </m:sub>
          <m:sup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∞</m:t>
            </m:r>
          </m:sup>
          <m:e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[</m:t>
            </m:r>
            <m:sSub>
              <m:sSubPr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A</m:t>
                </m:r>
              </m:e>
              <m:sub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n</m:t>
                </m:r>
              </m:sub>
            </m:sSub>
            <m:func>
              <m:funcPr>
                <m:ctrlP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eastAsia="SymbolMT" w:hAnsi="Cambria Math" w:cs="SymbolMT"/>
                        <w:i/>
                        <w:color w:val="000000"/>
                        <w:sz w:val="36"/>
                        <w:szCs w:val="36"/>
                      </w:rPr>
                    </m:ctrlPr>
                  </m:dPr>
                  <m:e>
                    <m:r>
                      <w:rPr>
                        <w:rFonts w:ascii="Cambria Math" w:eastAsia="SymbolMT" w:hAnsi="Cambria Math" w:cs="SymbolMT"/>
                        <w:color w:val="000000"/>
                        <w:sz w:val="36"/>
                        <w:szCs w:val="36"/>
                      </w:rPr>
                      <m:t>n</m:t>
                    </m:r>
                    <m:sSub>
                      <m:sSubPr>
                        <m:ctrlPr>
                          <w:rPr>
                            <w:rFonts w:ascii="Cambria Math" w:eastAsia="SymbolMT" w:hAnsi="Cambria Math" w:cs="SymbolMT"/>
                            <w:i/>
                            <w:color w:val="000000"/>
                            <w:sz w:val="36"/>
                            <w:szCs w:val="36"/>
                          </w:rPr>
                        </m:ctrlPr>
                      </m:sSubPr>
                      <m:e>
                        <m:r>
                          <w:rPr>
                            <w:rFonts w:ascii="Cambria Math" w:eastAsia="SymbolMT" w:hAnsi="Cambria Math" w:cs="SymbolMT"/>
                            <w:color w:val="000000"/>
                            <w:sz w:val="36"/>
                            <w:szCs w:val="36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eastAsia="SymbolMT" w:hAnsi="Cambria Math" w:cs="SymbolMT"/>
                            <w:color w:val="000000"/>
                            <w:sz w:val="36"/>
                            <w:szCs w:val="36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SymbolMT" w:hAnsi="Cambria Math" w:cs="SymbolMT"/>
                        <w:color w:val="000000"/>
                        <w:sz w:val="36"/>
                        <w:szCs w:val="36"/>
                      </w:rPr>
                      <m:t>t</m:t>
                    </m:r>
                  </m:e>
                </m:d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e>
            </m:func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+</m:t>
            </m:r>
            <m:sSub>
              <m:sSubPr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B</m:t>
                </m:r>
              </m:e>
              <m:sub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n</m:t>
                </m:r>
              </m:sub>
            </m:sSub>
            <m:r>
              <m:rPr>
                <m:sty m:val="p"/>
              </m:rP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sin⁡</m:t>
            </m:r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(n</m:t>
            </m:r>
            <m:sSub>
              <m:sSubPr>
                <m:ctrlPr>
                  <w:rPr>
                    <w:rFonts w:ascii="Cambria Math" w:eastAsia="SymbolMT" w:hAnsi="Cambria Math" w:cs="SymbolMT"/>
                    <w:i/>
                    <w:color w:val="000000"/>
                    <w:sz w:val="36"/>
                    <w:szCs w:val="36"/>
                  </w:rPr>
                </m:ctrlPr>
              </m:sSubPr>
              <m:e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ω</m:t>
                </m:r>
              </m:e>
              <m:sub>
                <m:r>
                  <w:rPr>
                    <w:rFonts w:ascii="Cambria Math" w:eastAsia="SymbolMT" w:hAnsi="Cambria Math" w:cs="SymbolMT"/>
                    <w:color w:val="000000"/>
                    <w:sz w:val="36"/>
                    <w:szCs w:val="36"/>
                  </w:rPr>
                  <m:t>1</m:t>
                </m:r>
              </m:sub>
            </m:sSub>
            <m:r>
              <w:rPr>
                <w:rFonts w:ascii="Cambria Math" w:eastAsia="SymbolMT" w:hAnsi="Cambria Math" w:cs="SymbolMT"/>
                <w:color w:val="000000"/>
                <w:sz w:val="36"/>
                <w:szCs w:val="36"/>
              </w:rPr>
              <m:t>t)]</m:t>
            </m:r>
          </m:e>
        </m:nary>
      </m:oMath>
      <w:r>
        <w:rPr>
          <w:rFonts w:ascii="SymbolMT" w:eastAsia="SymbolMT" w:hAnsi="TimesNewRomanPSMT" w:cs="SymbolMT"/>
          <w:color w:val="000000"/>
          <w:sz w:val="36"/>
          <w:szCs w:val="36"/>
        </w:rPr>
        <w:t xml:space="preserve"> </w:t>
      </w:r>
      <w:proofErr w:type="gramStart"/>
      <w:r>
        <w:rPr>
          <w:rFonts w:ascii="SymbolMT" w:eastAsia="SymbolMT" w:hAnsi="TimesNewRomanPSMT" w:cs="SymbolMT"/>
          <w:color w:val="000000"/>
          <w:sz w:val="36"/>
          <w:szCs w:val="36"/>
        </w:rPr>
        <w:t>unde</w:t>
      </w:r>
      <w:proofErr w:type="gramEnd"/>
      <w:r>
        <w:rPr>
          <w:rFonts w:ascii="SymbolMT" w:eastAsia="SymbolMT" w:hAnsi="TimesNewRomanPSMT" w:cs="SymbolMT"/>
          <w:color w:val="000000"/>
          <w:sz w:val="36"/>
          <w:szCs w:val="36"/>
        </w:rPr>
        <w:t>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SymbolMT" w:eastAsia="SymbolMT" w:hAnsi="TimesNewRomanPSMT" w:cs="SymbolMT"/>
          <w:color w:val="000000"/>
          <w:sz w:val="36"/>
          <w:szCs w:val="36"/>
        </w:rPr>
      </w:pPr>
      <m:oMathPara>
        <m:oMath>
          <m:sSub>
            <m:sSubPr>
              <m:ctrlPr>
                <w:rPr>
                  <w:rFonts w:ascii="Cambria Math" w:eastAsia="SymbolMT" w:hAnsi="Cambria Math" w:cs="SymbolMT"/>
                  <w:i/>
                  <w:color w:val="000000"/>
                  <w:sz w:val="36"/>
                  <w:szCs w:val="36"/>
                </w:rPr>
              </m:ctrlPr>
            </m:sSubPr>
            <m:e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ω</m:t>
              </m:r>
            </m:e>
            <m:sub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1</m:t>
              </m:r>
            </m:sub>
          </m:sSub>
          <m:r>
            <w:rPr>
              <w:rFonts w:ascii="Cambria Math" w:eastAsia="SymbolMT" w:hAnsi="Cambria Math" w:cs="SymbolMT"/>
              <w:color w:val="000000"/>
              <w:sz w:val="36"/>
              <w:szCs w:val="36"/>
            </w:rPr>
            <m:t>=</m:t>
          </m:r>
          <m:f>
            <m:fPr>
              <m:ctrlPr>
                <w:rPr>
                  <w:rFonts w:ascii="Cambria Math" w:eastAsia="SymbolMT" w:hAnsi="Cambria Math" w:cs="SymbolMT"/>
                  <w:i/>
                  <w:color w:val="000000"/>
                  <w:sz w:val="36"/>
                  <w:szCs w:val="36"/>
                </w:rPr>
              </m:ctrlPr>
            </m:fPr>
            <m:num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2π</m:t>
              </m:r>
            </m:num>
            <m:den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T</m:t>
              </m:r>
            </m:den>
          </m:f>
          <m:r>
            <w:rPr>
              <w:rFonts w:ascii="Cambria Math" w:eastAsia="SymbolMT" w:hAnsi="Cambria Math" w:cs="SymbolMT"/>
              <w:color w:val="000000"/>
              <w:sz w:val="36"/>
              <w:szCs w:val="36"/>
            </w:rPr>
            <m:t xml:space="preserve">, </m:t>
          </m:r>
          <m:sSub>
            <m:sSubPr>
              <m:ctrlPr>
                <w:rPr>
                  <w:rFonts w:ascii="Cambria Math" w:eastAsia="SymbolMT" w:hAnsi="Cambria Math" w:cs="SymbolMT"/>
                  <w:i/>
                  <w:color w:val="000000"/>
                  <w:sz w:val="36"/>
                  <w:szCs w:val="36"/>
                </w:rPr>
              </m:ctrlPr>
            </m:sSubPr>
            <m:e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A</m:t>
              </m:r>
            </m:e>
            <m:sub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0</m:t>
              </m:r>
            </m:sub>
          </m:sSub>
          <m:r>
            <w:rPr>
              <w:rFonts w:ascii="Cambria Math" w:eastAsia="SymbolMT" w:hAnsi="Cambria Math" w:cs="SymbolMT"/>
              <w:color w:val="000000"/>
              <w:sz w:val="36"/>
              <w:szCs w:val="36"/>
            </w:rPr>
            <m:t>=2/T</m:t>
          </m:r>
          <m:nary>
            <m:naryPr>
              <m:limLoc m:val="subSup"/>
              <m:ctrlPr>
                <w:rPr>
                  <w:rFonts w:ascii="Cambria Math" w:eastAsia="SymbolMT" w:hAnsi="Cambria Math" w:cs="SymbolMT"/>
                  <w:i/>
                  <w:color w:val="000000"/>
                  <w:sz w:val="36"/>
                  <w:szCs w:val="36"/>
                </w:rPr>
              </m:ctrlPr>
            </m:naryPr>
            <m:sub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-T/2</m:t>
              </m:r>
            </m:sub>
            <m:sup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T/2</m:t>
              </m:r>
            </m:sup>
            <m:e>
              <m:r>
                <w:rPr>
                  <w:rFonts w:ascii="Cambria Math" w:eastAsia="SymbolMT" w:hAnsi="Cambria Math" w:cs="SymbolMT"/>
                  <w:color w:val="000000"/>
                  <w:sz w:val="36"/>
                  <w:szCs w:val="36"/>
                </w:rPr>
                <m:t>x(t)dt</m:t>
              </m:r>
            </m:e>
          </m:nary>
        </m:oMath>
      </m:oMathPara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Coeficienţii seriei Fourier au proprietăţile: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proofErr w:type="gramStart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proofErr w:type="gramEnd"/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−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→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B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16"/>
          <w:szCs w:val="16"/>
        </w:rPr>
        <w:t xml:space="preserve">n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0,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−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=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−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x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(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t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)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→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A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16"/>
          <w:szCs w:val="16"/>
        </w:rPr>
        <w:t xml:space="preserve">n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>=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0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Funcţia spectru Fourier (funcţia spectrală de amplitudine - FSA) în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exprimare unilaterală </w:t>
      </w:r>
      <w:proofErr w:type="gramStart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este</w:t>
      </w:r>
      <w:proofErr w:type="gramEnd"/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 descrisă conform relaţiei: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14"/>
          <w:szCs w:val="1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color w:val="000000"/>
          <w:sz w:val="32"/>
          <w:szCs w:val="14"/>
        </w:rPr>
      </w:pPr>
      <m:oMathPara>
        <m:oMath>
          <m:r>
            <w:rPr>
              <w:rFonts w:ascii="Cambria Math" w:hAnsi="Cambria Math" w:cs="TimesNewRomanPSMT"/>
              <w:color w:val="000000"/>
              <w:sz w:val="32"/>
              <w:szCs w:val="14"/>
            </w:rPr>
            <m:t>X</m:t>
          </m:r>
          <m:d>
            <m:dPr>
              <m:ctrlPr>
                <w:rPr>
                  <w:rFonts w:ascii="Cambria Math" w:hAnsi="Cambria Math" w:cs="TimesNewRomanPSMT"/>
                  <w:i/>
                  <w:color w:val="000000"/>
                  <w:sz w:val="32"/>
                  <w:szCs w:val="14"/>
                </w:rPr>
              </m:ctrlPr>
            </m:dPr>
            <m:e>
              <m:r>
                <w:rPr>
                  <w:rFonts w:ascii="Cambria Math" w:hAnsi="Cambria Math" w:cs="TimesNewRomanPSMT"/>
                  <w:color w:val="000000"/>
                  <w:sz w:val="32"/>
                  <w:szCs w:val="14"/>
                </w:rPr>
                <m:t>ω</m:t>
              </m:r>
            </m:e>
          </m:d>
          <m:r>
            <w:rPr>
              <w:rFonts w:ascii="Cambria Math" w:hAnsi="Cambria Math" w:cs="TimesNewRomanPSMT"/>
              <w:color w:val="000000"/>
              <w:sz w:val="32"/>
              <w:szCs w:val="1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color w:val="000000"/>
                  <w:sz w:val="32"/>
                  <w:szCs w:val="1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A</m:t>
                  </m:r>
                </m:e>
                <m:sub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0</m:t>
                  </m:r>
                </m:sub>
              </m:sSub>
              <m:sSub>
                <m:sSubPr>
                  <m:ctrlPr>
                    <w:rPr>
                      <w:rFonts w:ascii="Cambria Math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δ</m:t>
                  </m:r>
                </m:e>
                <m:sub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ω</m:t>
                  </m:r>
                </m:e>
              </m:d>
            </m:num>
            <m:den>
              <m:r>
                <w:rPr>
                  <w:rFonts w:ascii="Cambria Math" w:hAnsi="Cambria Math" w:cs="TimesNewRomanPSMT"/>
                  <w:color w:val="000000"/>
                  <w:sz w:val="32"/>
                  <w:szCs w:val="14"/>
                </w:rPr>
                <m:t>2</m:t>
              </m:r>
            </m:den>
          </m:f>
          <m:r>
            <w:rPr>
              <w:rFonts w:ascii="Cambria Math" w:eastAsiaTheme="minorEastAsia" w:hAnsi="Cambria Math" w:cs="TimesNewRomanPSMT"/>
              <w:color w:val="000000"/>
              <w:sz w:val="32"/>
              <w:szCs w:val="14"/>
            </w:rPr>
            <m:t>+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NewRomanPSMT"/>
                  <w:i/>
                  <w:color w:val="000000"/>
                  <w:sz w:val="32"/>
                  <w:szCs w:val="14"/>
                </w:rPr>
              </m:ctrlPr>
            </m:naryPr>
            <m:sub>
              <m:r>
                <w:rPr>
                  <w:rFonts w:ascii="Cambria Math" w:eastAsiaTheme="minorEastAsia" w:hAnsi="Cambria Math" w:cs="TimesNewRomanPSMT"/>
                  <w:color w:val="000000"/>
                  <w:sz w:val="32"/>
                  <w:szCs w:val="14"/>
                </w:rPr>
                <m:t>n=1</m:t>
              </m:r>
            </m:sub>
            <m:sup>
              <m:r>
                <w:rPr>
                  <w:rFonts w:ascii="Cambria Math" w:eastAsiaTheme="minorEastAsia" w:hAnsi="Cambria Math" w:cs="TimesNewRomanPSMT"/>
                  <w:color w:val="000000"/>
                  <w:sz w:val="32"/>
                  <w:szCs w:val="14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M</m:t>
                  </m:r>
                </m:e>
                <m:sub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n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δ</m:t>
                  </m:r>
                </m:e>
                <m:sub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ω-</m:t>
                  </m:r>
                  <m:sSub>
                    <m:sSubPr>
                      <m:ctrlPr>
                        <w:rPr>
                          <w:rFonts w:ascii="Cambria Math" w:eastAsiaTheme="minorEastAsia" w:hAnsi="Cambria Math" w:cs="TimesNewRomanPSMT"/>
                          <w:i/>
                          <w:color w:val="000000"/>
                          <w:sz w:val="32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NewRomanPSMT"/>
                          <w:color w:val="000000"/>
                          <w:sz w:val="32"/>
                          <w:szCs w:val="1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eastAsiaTheme="minorEastAsia" w:hAnsi="Cambria Math" w:cs="TimesNewRomanPSMT"/>
                          <w:color w:val="000000"/>
                          <w:sz w:val="32"/>
                          <w:szCs w:val="14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 w:cs="TimesNewRomanPSMT"/>
                  <w:color w:val="000000"/>
                  <w:sz w:val="32"/>
                  <w:szCs w:val="14"/>
                </w:rPr>
                <m:t xml:space="preserve"> cu </m:t>
              </m:r>
              <m:sSub>
                <m:sSubPr>
                  <m:ctrlPr>
                    <w:rPr>
                      <w:rFonts w:ascii="Cambria Math" w:eastAsiaTheme="minorEastAsia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n</m:t>
                  </m:r>
                </m:sub>
              </m:sSub>
              <m:r>
                <w:rPr>
                  <w:rFonts w:ascii="Cambria Math" w:eastAsiaTheme="minorEastAsia" w:hAnsi="Cambria Math" w:cs="TimesNewRomanPSMT"/>
                  <w:color w:val="000000"/>
                  <w:sz w:val="32"/>
                  <w:szCs w:val="14"/>
                </w:rPr>
                <m:t>=n</m:t>
              </m:r>
              <m:sSub>
                <m:sSubPr>
                  <m:ctrlPr>
                    <w:rPr>
                      <w:rFonts w:ascii="Cambria Math" w:eastAsiaTheme="minorEastAsia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eastAsiaTheme="minorEastAsia" w:hAnsi="Cambria Math" w:cs="TimesNewRomanPSMT"/>
                      <w:color w:val="000000"/>
                      <w:sz w:val="32"/>
                      <w:szCs w:val="14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 w:cs="TimesNewRomanPSMT"/>
                  <w:color w:val="000000"/>
                  <w:sz w:val="32"/>
                  <w:szCs w:val="14"/>
                </w:rPr>
                <m:t>,</m:t>
              </m:r>
            </m:e>
          </m:nary>
        </m:oMath>
      </m:oMathPara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color w:val="000000"/>
          <w:sz w:val="32"/>
          <w:szCs w:val="14"/>
        </w:rPr>
      </w:pPr>
      <w:r>
        <w:rPr>
          <w:rFonts w:ascii="TimesNewRomanPSMT" w:eastAsiaTheme="minorEastAsia" w:hAnsi="TimesNewRomanPSMT" w:cs="TimesNewRomanPSMT"/>
          <w:color w:val="000000"/>
          <w:sz w:val="32"/>
          <w:szCs w:val="14"/>
        </w:rPr>
        <w:t>Unde:</w:t>
      </w:r>
    </w:p>
    <w:p w:rsidR="00A02F62" w:rsidRPr="00A31703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32"/>
          <w:szCs w:val="14"/>
        </w:rPr>
      </w:pPr>
      <m:oMathPara>
        <m:oMath>
          <m:sSub>
            <m:sSubPr>
              <m:ctrlPr>
                <w:rPr>
                  <w:rFonts w:ascii="Cambria Math" w:hAnsi="Cambria Math" w:cs="TimesNewRomanPSMT"/>
                  <w:i/>
                  <w:color w:val="000000"/>
                  <w:sz w:val="32"/>
                  <w:szCs w:val="14"/>
                </w:rPr>
              </m:ctrlPr>
            </m:sSubPr>
            <m:e>
              <m:r>
                <w:rPr>
                  <w:rFonts w:ascii="Cambria Math" w:hAnsi="Cambria Math" w:cs="TimesNewRomanPSMT"/>
                  <w:color w:val="000000"/>
                  <w:sz w:val="32"/>
                  <w:szCs w:val="14"/>
                </w:rPr>
                <m:t>δ</m:t>
              </m:r>
            </m:e>
            <m:sub>
              <m:r>
                <w:rPr>
                  <w:rFonts w:ascii="Cambria Math" w:hAnsi="Cambria Math" w:cs="TimesNewRomanPSMT"/>
                  <w:color w:val="000000"/>
                  <w:sz w:val="32"/>
                  <w:szCs w:val="14"/>
                </w:rPr>
                <m:t>0</m:t>
              </m:r>
            </m:sub>
          </m:sSub>
          <m:d>
            <m:dPr>
              <m:ctrlPr>
                <w:rPr>
                  <w:rFonts w:ascii="Cambria Math" w:hAnsi="Cambria Math" w:cs="TimesNewRomanPSMT"/>
                  <w:i/>
                  <w:color w:val="000000"/>
                  <w:sz w:val="32"/>
                  <w:szCs w:val="14"/>
                </w:rPr>
              </m:ctrlPr>
            </m:dPr>
            <m:e>
              <m:r>
                <w:rPr>
                  <w:rFonts w:ascii="Cambria Math" w:hAnsi="Cambria Math" w:cs="TimesNewRomanPSMT"/>
                  <w:color w:val="000000"/>
                  <w:sz w:val="32"/>
                  <w:szCs w:val="14"/>
                </w:rPr>
                <m:t>ω-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n</m:t>
                  </m:r>
                </m:sub>
              </m:sSub>
            </m:e>
          </m:d>
          <m:r>
            <w:rPr>
              <w:rFonts w:ascii="Cambria Math" w:hAnsi="Cambria Math" w:cs="TimesNewRomanPSMT"/>
              <w:color w:val="000000"/>
              <w:sz w:val="32"/>
              <w:szCs w:val="14"/>
            </w:rPr>
            <m:t>=</m:t>
          </m:r>
          <m:d>
            <m:dPr>
              <m:begChr m:val="{"/>
              <m:endChr m:val=""/>
              <m:ctrlPr>
                <w:rPr>
                  <w:rFonts w:ascii="Cambria Math" w:hAnsi="Cambria Math" w:cs="TimesNewRomanPSMT"/>
                  <w:i/>
                  <w:color w:val="000000"/>
                  <w:sz w:val="32"/>
                  <w:szCs w:val="14"/>
                </w:rPr>
              </m:ctrlPr>
            </m:dPr>
            <m:e>
              <m:eqArr>
                <m:eqArrPr>
                  <m:ctrlPr>
                    <w:rPr>
                      <w:rFonts w:ascii="Cambria Math" w:hAnsi="Cambria Math" w:cs="TimesNewRomanPSMT"/>
                      <w:i/>
                      <w:color w:val="000000"/>
                      <w:sz w:val="32"/>
                      <w:szCs w:val="14"/>
                    </w:rPr>
                  </m:ctrlPr>
                </m:eqArrPr>
                <m:e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1 pt ω=</m:t>
                  </m:r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color w:val="000000"/>
                          <w:sz w:val="32"/>
                          <w:szCs w:val="1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color w:val="000000"/>
                          <w:sz w:val="32"/>
                          <w:szCs w:val="1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color w:val="000000"/>
                          <w:sz w:val="32"/>
                          <w:szCs w:val="14"/>
                        </w:rPr>
                        <m:t>n</m:t>
                      </m:r>
                    </m:sub>
                  </m:sSub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 xml:space="preserve">  </m:t>
                  </m:r>
                </m:e>
                <m:e>
                  <m:r>
                    <w:rPr>
                      <w:rFonts w:ascii="Cambria Math" w:hAnsi="Cambria Math" w:cs="TimesNewRomanPSMT"/>
                      <w:color w:val="000000"/>
                      <w:sz w:val="32"/>
                      <w:szCs w:val="14"/>
                    </w:rPr>
                    <m:t>0 altfel</m:t>
                  </m:r>
                </m:e>
              </m:eqArr>
            </m:e>
          </m:d>
        </m:oMath>
      </m:oMathPara>
    </w:p>
    <w:p w:rsidR="00A02F62" w:rsidRPr="008961C1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</w:pPr>
      <w:proofErr w:type="gramStart"/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Noţiunea de frecvenţă (pulsaţie) negativă.</w:t>
      </w:r>
      <w:proofErr w:type="gramEnd"/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color w:val="000000"/>
          <w:sz w:val="24"/>
          <w:szCs w:val="24"/>
        </w:rPr>
      </w:pP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Valorile negative ale coeficienţilor 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n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şi implicit valorile negative ale pulsaţiei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ω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16"/>
          <w:szCs w:val="16"/>
        </w:rPr>
        <w:t xml:space="preserve">n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s-au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introdus pentru a scrie sub formă complexă cos (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>n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ω</w:t>
      </w:r>
      <w:r w:rsidRPr="008961C1">
        <w:rPr>
          <w:rFonts w:ascii="TimesNewRomanPSMT" w:hAnsi="TimesNewRomanPSMT" w:cs="TimesNewRomanPSMT"/>
          <w:color w:val="000000"/>
          <w:sz w:val="16"/>
          <w:szCs w:val="16"/>
        </w:rPr>
        <w:t>1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24"/>
          <w:szCs w:val="24"/>
        </w:rPr>
        <w:t xml:space="preserve">t </w:t>
      </w:r>
      <w:r w:rsidRPr="008961C1">
        <w:rPr>
          <w:rFonts w:ascii="SymbolMT" w:eastAsia="SymbolMT" w:hAnsi="TimesNewRomanPSMT" w:cs="SymbolMT"/>
          <w:color w:val="000000"/>
          <w:sz w:val="24"/>
          <w:szCs w:val="24"/>
        </w:rPr>
        <w:t xml:space="preserve">+ </w:t>
      </w:r>
      <w:r w:rsidRPr="008961C1">
        <w:rPr>
          <w:rFonts w:ascii="SymbolMT" w:eastAsia="SymbolMT" w:hAnsi="TimesNewRomanPSMT" w:cs="SymbolMT" w:hint="eastAsia"/>
          <w:color w:val="000000"/>
          <w:sz w:val="24"/>
          <w:szCs w:val="24"/>
        </w:rPr>
        <w:t>ϕ</w:t>
      </w:r>
      <w:r w:rsidRPr="008961C1">
        <w:rPr>
          <w:rFonts w:ascii="TimesNewRomanPS-ItalicMT" w:hAnsi="TimesNewRomanPS-ItalicMT" w:cs="TimesNewRomanPS-ItalicMT"/>
          <w:i/>
          <w:iCs/>
          <w:color w:val="000000"/>
          <w:sz w:val="16"/>
          <w:szCs w:val="16"/>
        </w:rPr>
        <w:t>n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>) în scopul evidenţirii fazei</w:t>
      </w:r>
      <w:r>
        <w:rPr>
          <w:rFonts w:ascii="TimesNewRomanPSMT" w:hAnsi="TimesNewRomanPSMT" w:cs="TimesNewRomanPSMT"/>
          <w:color w:val="000000"/>
          <w:sz w:val="24"/>
          <w:szCs w:val="24"/>
        </w:rPr>
        <w:t xml:space="preserve"> </w:t>
      </w:r>
      <w:r w:rsidRPr="008961C1">
        <w:rPr>
          <w:rFonts w:ascii="TimesNewRomanPSMT" w:hAnsi="TimesNewRomanPSMT" w:cs="TimesNewRomanPSMT"/>
          <w:color w:val="000000"/>
          <w:sz w:val="24"/>
          <w:szCs w:val="24"/>
        </w:rPr>
        <w:t xml:space="preserve">pentru fiecare linie spectrală. </w:t>
      </w:r>
    </w:p>
    <w:p w:rsidR="00A02F62" w:rsidRDefault="00A02F62" w:rsidP="008E01BD">
      <w:pPr>
        <w:jc w:val="both"/>
        <w:rPr>
          <w:sz w:val="50"/>
        </w:rPr>
      </w:pPr>
    </w:p>
    <w:p w:rsidR="00A02F62" w:rsidRDefault="00A02F62" w:rsidP="008E01BD">
      <w:pPr>
        <w:jc w:val="both"/>
        <w:rPr>
          <w:sz w:val="50"/>
        </w:rPr>
      </w:pPr>
    </w:p>
    <w:p w:rsidR="00A02F62" w:rsidRDefault="00A02F62" w:rsidP="008E01BD">
      <w:pPr>
        <w:jc w:val="both"/>
        <w:rPr>
          <w:sz w:val="50"/>
        </w:rPr>
      </w:pPr>
      <w:r>
        <w:rPr>
          <w:sz w:val="50"/>
        </w:rPr>
        <w:lastRenderedPageBreak/>
        <w:t>S2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32"/>
          <w:szCs w:val="32"/>
        </w:rPr>
      </w:pPr>
      <w:r w:rsidRPr="003D4260">
        <w:rPr>
          <w:rFonts w:ascii="Arial-BoldMT" w:hAnsi="Arial-BoldMT" w:cs="Arial-BoldMT"/>
          <w:b/>
          <w:bCs/>
          <w:sz w:val="32"/>
          <w:szCs w:val="32"/>
        </w:rPr>
        <w:t>I. TRANSFORMATA FOURIER CONTINUĂ (TF)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Se consideră un semnal continuu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, cu evoluţie pentru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 xml:space="preserve">R </w:t>
      </w:r>
      <w:r w:rsidRPr="003D4260">
        <w:rPr>
          <w:rFonts w:ascii="TimesNewRomanPSMT" w:hAnsi="TimesNewRomanPSMT" w:cs="TimesNewRomanPSMT"/>
          <w:sz w:val="24"/>
          <w:szCs w:val="24"/>
        </w:rPr>
        <w:t>, care admite un număr</w:t>
      </w:r>
      <w:r>
        <w:rPr>
          <w:rFonts w:ascii="TimesNewRomanPSMT" w:hAnsi="TimesNewRomanPSMT" w:cs="TimesNewRomanPSMT"/>
          <w:sz w:val="24"/>
          <w:szCs w:val="24"/>
        </w:rPr>
        <w:t xml:space="preserve"> finit de </w:t>
      </w:r>
      <w:r w:rsidRPr="003D4260">
        <w:rPr>
          <w:rFonts w:ascii="TimesNewRomanPSMT" w:hAnsi="TimesNewRomanPSMT" w:cs="TimesNewRomanPSMT"/>
          <w:sz w:val="24"/>
          <w:szCs w:val="24"/>
        </w:rPr>
        <w:t>discontinuităţi. Prin definiţie Transformata Fourier a semnalului continuu, notată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se determină cu relaţia: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i/>
          <w:i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Arial"/>
                  <w:b/>
                  <w:bCs/>
                  <w:i/>
                  <w:iCs/>
                  <w:sz w:val="24"/>
                  <w:szCs w:val="24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ω</m:t>
              </m:r>
            </m:e>
          </m:d>
          <m:r>
            <m:rPr>
              <m:sty m:val="bi"/>
            </m:rPr>
            <w:rPr>
              <w:rFonts w:ascii="Cambria Math" w:hAnsi="Cambria Math" w:cs="Arial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Arial"/>
                  <w:b/>
                  <w:bCs/>
                  <w:i/>
                  <w:iCs/>
                  <w:sz w:val="24"/>
                  <w:szCs w:val="24"/>
                </w:rPr>
              </m:ctrlPr>
            </m:naryPr>
            <m:sub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-∞</m:t>
              </m:r>
            </m:sub>
            <m:sup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∞</m:t>
              </m:r>
            </m:sup>
            <m:e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-jωt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dt=</m:t>
              </m:r>
              <m:r>
                <m:rPr>
                  <m:sty m:val="b"/>
                </m:rPr>
                <w:rPr>
                  <w:rFonts w:ascii="Cambria Math" w:hAnsi="Cambria Math" w:cs="Arial"/>
                  <w:sz w:val="24"/>
                  <w:szCs w:val="24"/>
                </w:rPr>
                <m:t>Φ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Arial"/>
                      <w:b/>
                      <w:bCs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  <w:sz w:val="24"/>
                      <w:szCs w:val="24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  <w:sz w:val="24"/>
                          <w:szCs w:val="24"/>
                        </w:rPr>
                        <m:t>t</m:t>
                      </m:r>
                    </m:e>
                  </m:d>
                </m:e>
              </m:d>
              <m:r>
                <m:rPr>
                  <m:sty m:val="bi"/>
                </m:rPr>
                <w:rPr>
                  <w:rFonts w:ascii="Cambria Math" w:hAnsi="Cambria Math" w:cs="Arial"/>
                  <w:sz w:val="24"/>
                  <w:szCs w:val="24"/>
                </w:rPr>
                <m:t>,   ω ∈R, X(ω)∈C</m:t>
              </m:r>
            </m:e>
          </m:nary>
        </m:oMath>
      </m:oMathPara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Funcţia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va fi numită în continuare funcţie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spectrală de amplitudine (FSA) sau spectru complex de amplitudine (SCA).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Având în vedere că: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SymbolMT" w:hAnsi="Cambria Math" w:cs="SymbolMT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ymbolMT" w:hAnsi="Cambria Math" w:cs="SymbolMT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SymbolMT" w:hAnsi="Cambria Math" w:cs="SymbolMT"/>
                <w:sz w:val="24"/>
                <w:szCs w:val="24"/>
              </w:rPr>
              <m:t>-jωt</m:t>
            </m:r>
          </m:sup>
        </m:sSup>
      </m:oMath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4260">
        <w:rPr>
          <w:rFonts w:ascii="ArialMT" w:hAnsi="ArialMT" w:cs="ArialMT"/>
          <w:sz w:val="24"/>
          <w:szCs w:val="24"/>
        </w:rPr>
        <w:t xml:space="preserve">cos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MT" w:hAnsi="ArialMT" w:cs="ArialMT"/>
          <w:sz w:val="24"/>
          <w:szCs w:val="24"/>
        </w:rPr>
        <w:t>j sin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FSA se mai poate scrie sub forma complexă algebrică: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A</w:t>
      </w:r>
      <w:r w:rsidRPr="003D4260">
        <w:rPr>
          <w:rFonts w:ascii="Arial-ItalicMT" w:hAnsi="Arial-ItalicMT" w:cs="Arial-ItalicMT"/>
          <w:i/>
          <w:iCs/>
          <w:sz w:val="18"/>
          <w:szCs w:val="18"/>
        </w:rPr>
        <w:t xml:space="preserve">x 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MT" w:hAnsi="ArialMT" w:cs="ArialMT"/>
          <w:sz w:val="24"/>
          <w:szCs w:val="24"/>
        </w:rPr>
        <w:t xml:space="preserve">j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B</w:t>
      </w:r>
      <w:r w:rsidRPr="003D4260">
        <w:rPr>
          <w:rFonts w:ascii="Arial-ItalicMT" w:hAnsi="Arial-ItalicMT" w:cs="Arial-ItalicMT"/>
          <w:i/>
          <w:iCs/>
          <w:sz w:val="18"/>
          <w:szCs w:val="18"/>
        </w:rPr>
        <w:t xml:space="preserve">x 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m:oMath>
        <m:nary>
          <m:naryPr>
            <m:limLoc m:val="subSup"/>
            <m:ctrlPr>
              <w:rPr>
                <w:rFonts w:ascii="Cambria Math" w:eastAsia="SymbolMT" w:hAnsi="Cambria Math" w:cs="SymbolMT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SymbolMT" w:hAnsi="Cambria Math" w:cs="SymbolMT"/>
                <w:sz w:val="24"/>
                <w:szCs w:val="24"/>
              </w:rPr>
              <m:t>∞</m:t>
            </m:r>
          </m:sub>
          <m:sup>
            <m:r>
              <w:rPr>
                <w:rFonts w:ascii="Cambria Math" w:eastAsia="SymbolMT" w:hAnsi="Cambria Math" w:cs="SymbolMT"/>
                <w:sz w:val="24"/>
                <w:szCs w:val="24"/>
              </w:rPr>
              <m:t>-∞</m:t>
            </m:r>
          </m:sup>
          <m:e>
            <m:r>
              <w:rPr>
                <w:rFonts w:ascii="Cambria Math" w:hAnsi="Cambria Math" w:cs="Arial-ItalicMT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ArialMT"/>
                <w:sz w:val="24"/>
                <w:szCs w:val="24"/>
              </w:rPr>
              <m:t>(</m:t>
            </m:r>
            <m:r>
              <w:rPr>
                <w:rFonts w:ascii="Cambria Math" w:hAnsi="Cambria Math" w:cs="Arial-ItalicMT"/>
                <w:sz w:val="24"/>
                <w:szCs w:val="24"/>
              </w:rPr>
              <m:t xml:space="preserve">t </m:t>
            </m:r>
            <m:r>
              <m:rPr>
                <m:sty m:val="p"/>
              </m:rPr>
              <w:rPr>
                <w:rFonts w:ascii="Cambria Math" w:hAnsi="Cambria Math" w:cs="ArialMT"/>
                <w:sz w:val="24"/>
                <w:szCs w:val="24"/>
              </w:rPr>
              <m:t xml:space="preserve">) cos </m:t>
            </m:r>
            <m:r>
              <m:rPr>
                <m:sty m:val="p"/>
              </m:rPr>
              <w:rPr>
                <w:rFonts w:ascii="Cambria Math" w:eastAsia="SymbolMT" w:hAnsi="Cambria Math" w:cs="SymbolMT" w:hint="eastAsia"/>
                <w:sz w:val="24"/>
                <w:szCs w:val="24"/>
              </w:rPr>
              <m:t>ω</m:t>
            </m:r>
            <m:r>
              <w:rPr>
                <w:rFonts w:ascii="Cambria Math" w:hAnsi="Cambria Math" w:cs="Arial-ItalicMT"/>
                <w:sz w:val="24"/>
                <w:szCs w:val="24"/>
              </w:rPr>
              <m:t xml:space="preserve">t </m:t>
            </m:r>
            <m:r>
              <m:rPr>
                <m:sty m:val="p"/>
              </m:rPr>
              <w:rPr>
                <w:rFonts w:ascii="Cambria Math" w:hAnsi="Cambria Math" w:cs="ArialMT"/>
                <w:sz w:val="24"/>
                <w:szCs w:val="24"/>
              </w:rPr>
              <m:t>d</m:t>
            </m:r>
            <m:r>
              <w:rPr>
                <w:rFonts w:ascii="Cambria Math" w:hAnsi="Cambria Math" w:cs="Arial-ItalicMT"/>
                <w:sz w:val="24"/>
                <w:szCs w:val="24"/>
              </w:rPr>
              <m:t xml:space="preserve">t </m:t>
            </m:r>
          </m:e>
        </m:nary>
      </m:oMath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MT" w:hAnsi="ArialMT" w:cs="ArialMT"/>
          <w:sz w:val="24"/>
          <w:szCs w:val="24"/>
        </w:rPr>
        <w:t xml:space="preserve">j </w:t>
      </w:r>
      <m:oMath>
        <m:nary>
          <m:naryPr>
            <m:limLoc m:val="subSup"/>
            <m:ctrlPr>
              <w:rPr>
                <w:rFonts w:ascii="Cambria Math" w:eastAsia="SymbolMT" w:hAnsi="Cambria Math" w:cs="SymbolMT"/>
                <w:i/>
                <w:sz w:val="24"/>
                <w:szCs w:val="24"/>
              </w:rPr>
            </m:ctrlPr>
          </m:naryPr>
          <m:sub>
            <m:r>
              <w:rPr>
                <w:rFonts w:ascii="Cambria Math" w:eastAsia="SymbolMT" w:hAnsi="Cambria Math" w:cs="SymbolMT"/>
                <w:sz w:val="24"/>
                <w:szCs w:val="24"/>
              </w:rPr>
              <m:t>∞</m:t>
            </m:r>
          </m:sub>
          <m:sup>
            <m:r>
              <w:rPr>
                <w:rFonts w:ascii="Cambria Math" w:eastAsia="SymbolMT" w:hAnsi="Cambria Math" w:cs="SymbolMT"/>
                <w:sz w:val="24"/>
                <w:szCs w:val="24"/>
              </w:rPr>
              <m:t>-∞</m:t>
            </m:r>
          </m:sup>
          <m:e>
            <m:r>
              <w:rPr>
                <w:rFonts w:ascii="Cambria Math" w:hAnsi="Cambria Math" w:cs="Arial-ItalicMT"/>
                <w:sz w:val="24"/>
                <w:szCs w:val="24"/>
              </w:rPr>
              <m:t>x</m:t>
            </m:r>
            <m:r>
              <m:rPr>
                <m:sty m:val="p"/>
              </m:rPr>
              <w:rPr>
                <w:rFonts w:ascii="Cambria Math" w:hAnsi="Cambria Math" w:cs="ArialMT"/>
                <w:sz w:val="24"/>
                <w:szCs w:val="24"/>
              </w:rPr>
              <m:t>(</m:t>
            </m:r>
            <m:r>
              <w:rPr>
                <w:rFonts w:ascii="Cambria Math" w:hAnsi="Cambria Math" w:cs="Arial-ItalicMT"/>
                <w:sz w:val="24"/>
                <w:szCs w:val="24"/>
              </w:rPr>
              <m:t xml:space="preserve">t </m:t>
            </m:r>
            <m:r>
              <m:rPr>
                <m:sty m:val="p"/>
              </m:rPr>
              <w:rPr>
                <w:rFonts w:ascii="Cambria Math" w:hAnsi="Cambria Math" w:cs="ArialMT"/>
                <w:sz w:val="24"/>
                <w:szCs w:val="24"/>
              </w:rPr>
              <m:t>) sin</m:t>
            </m:r>
            <m:r>
              <m:rPr>
                <m:sty m:val="p"/>
              </m:rPr>
              <w:rPr>
                <w:rFonts w:ascii="Cambria Math" w:eastAsia="SymbolMT" w:hAnsi="Cambria Math" w:cs="SymbolMT" w:hint="eastAsia"/>
                <w:sz w:val="24"/>
                <w:szCs w:val="24"/>
              </w:rPr>
              <m:t>ω</m:t>
            </m:r>
            <m:r>
              <w:rPr>
                <w:rFonts w:ascii="Cambria Math" w:hAnsi="Cambria Math" w:cs="Arial-ItalicMT"/>
                <w:sz w:val="24"/>
                <w:szCs w:val="24"/>
              </w:rPr>
              <m:t xml:space="preserve">t </m:t>
            </m:r>
            <m:r>
              <m:rPr>
                <m:sty m:val="p"/>
              </m:rPr>
              <w:rPr>
                <w:rFonts w:ascii="Cambria Math" w:hAnsi="Cambria Math" w:cs="ArialMT"/>
                <w:sz w:val="24"/>
                <w:szCs w:val="24"/>
              </w:rPr>
              <m:t>d</m:t>
            </m:r>
            <m:r>
              <w:rPr>
                <w:rFonts w:ascii="Cambria Math" w:hAnsi="Cambria Math" w:cs="Arial-ItalicMT"/>
                <w:sz w:val="24"/>
                <w:szCs w:val="24"/>
              </w:rPr>
              <m:t xml:space="preserve">t </m:t>
            </m:r>
          </m:e>
        </m:nary>
      </m:oMath>
      <w:r w:rsidRPr="003D4260">
        <w:rPr>
          <w:rFonts w:ascii="ArialMT" w:hAnsi="ArialMT" w:cs="ArialMT"/>
          <w:sz w:val="24"/>
          <w:szCs w:val="24"/>
        </w:rPr>
        <w:t>,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Reconstituirea semnalului original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din spectrul său complex de amplitudine 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realizează cu transformata Fourier inversă (TFI), care se calculează cu relaţia: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r>
            <w:rPr>
              <w:rFonts w:ascii="Cambria Math" w:hAnsi="Cambria Math" w:cs="ArialMT"/>
              <w:sz w:val="24"/>
              <w:szCs w:val="24"/>
            </w:rPr>
            <m:t>x</m:t>
          </m:r>
          <m:d>
            <m:dPr>
              <m:ctrlPr>
                <w:rPr>
                  <w:rFonts w:ascii="Cambria Math" w:hAnsi="Cambria Math" w:cs="Arial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MT"/>
                  <w:sz w:val="24"/>
                  <w:szCs w:val="24"/>
                </w:rPr>
                <m:t>t</m:t>
              </m:r>
            </m:e>
          </m:d>
          <m:r>
            <w:rPr>
              <w:rFonts w:ascii="Cambria Math" w:hAnsi="Cambria Math" w:cs="ArialMT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Arial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ArialMT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ArialMT"/>
                  <w:sz w:val="24"/>
                  <w:szCs w:val="24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 w:cs="ArialMT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MT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ArialMT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 w:cs="ArialMT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Arial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ω</m:t>
                  </m:r>
                </m:e>
              </m:d>
              <m:sSup>
                <m:sSupPr>
                  <m:ctrlPr>
                    <w:rPr>
                      <w:rFonts w:ascii="Cambria Math" w:hAnsi="Cambria Math" w:cs="Arial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-jωt</m:t>
                  </m:r>
                </m:sup>
              </m:sSup>
              <m:r>
                <w:rPr>
                  <w:rFonts w:ascii="Cambria Math" w:hAnsi="Cambria Math" w:cs="ArialMT"/>
                  <w:sz w:val="24"/>
                  <w:szCs w:val="24"/>
                </w:rPr>
                <m:t>dω=</m:t>
              </m:r>
              <m:sSup>
                <m:sSupPr>
                  <m:ctrlPr>
                    <w:rPr>
                      <w:rFonts w:ascii="Cambria Math" w:hAnsi="Cambria Math" w:cs="ArialMT"/>
                      <w:sz w:val="24"/>
                      <w:szCs w:val="24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ArialMT"/>
                      <w:sz w:val="24"/>
                      <w:szCs w:val="24"/>
                    </w:rPr>
                    <m:t>Φ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 w:cs="ArialMT"/>
                      <w:sz w:val="24"/>
                      <w:szCs w:val="24"/>
                    </w:rPr>
                    <m:t>-1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 w:cs="ArialMT"/>
                  <w:sz w:val="24"/>
                  <w:szCs w:val="24"/>
                </w:rPr>
                <m:t>{X(ω)}</m:t>
              </m:r>
            </m:e>
          </m:nary>
        </m:oMath>
      </m:oMathPara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>Factorul</w:t>
      </w:r>
      <w:r>
        <w:rPr>
          <w:rFonts w:ascii="TimesNewRomanPSMT" w:hAnsi="TimesNewRomanPSMT" w:cs="TimesNewRomanPSMT"/>
          <w:sz w:val="24"/>
          <w:szCs w:val="24"/>
        </w:rPr>
        <w:t xml:space="preserve">  </w:t>
      </w:r>
      <m:oMath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NewRomanPSMT"/>
                <w:sz w:val="24"/>
                <w:szCs w:val="24"/>
              </w:rPr>
              <m:t>2π</m:t>
            </m:r>
          </m:den>
        </m:f>
        <m:r>
          <w:rPr>
            <w:rFonts w:ascii="Cambria Math" w:hAnsi="Cambria Math" w:cs="TimesNewRomanPSMT"/>
            <w:sz w:val="24"/>
            <w:szCs w:val="24"/>
          </w:rPr>
          <m:t xml:space="preserve"> </m:t>
        </m:r>
      </m:oMath>
      <w:r>
        <w:rPr>
          <w:rFonts w:ascii="TimesNewRomanPSMT" w:eastAsiaTheme="minorEastAsia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apare ca urmare a faptului că FSA utilizează variabila pulsaţie 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proofErr w:type="gramStart"/>
      <w:r w:rsidRPr="003D4260">
        <w:rPr>
          <w:rFonts w:ascii="TimesNewRomanPSMT" w:hAnsi="TimesNewRomanPSMT" w:cs="TimesNewRomanPSMT"/>
          <w:sz w:val="24"/>
          <w:szCs w:val="24"/>
        </w:rPr>
        <w:t>) .</w:t>
      </w:r>
      <w:proofErr w:type="gramEnd"/>
      <w:r w:rsidRPr="003D4260">
        <w:rPr>
          <w:rFonts w:ascii="TimesNewRomanPSMT" w:hAnsi="TimesNewRomanPSMT" w:cs="TimesNewRomanPSMT"/>
          <w:sz w:val="24"/>
          <w:szCs w:val="24"/>
        </w:rPr>
        <w:t xml:space="preserve"> Dacă 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înlocuieşte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cu </w:t>
      </w:r>
      <w:proofErr w:type="gramStart"/>
      <w:r w:rsidRPr="003D4260">
        <w:rPr>
          <w:rFonts w:ascii="ArialMT" w:hAnsi="ArialMT" w:cs="ArialMT"/>
          <w:sz w:val="24"/>
          <w:szCs w:val="24"/>
        </w:rPr>
        <w:t>2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π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f </w:t>
      </w:r>
      <w:r w:rsidRPr="003D4260">
        <w:rPr>
          <w:rFonts w:ascii="TimesNewRomanPSMT" w:hAnsi="TimesNewRomanPSMT" w:cs="TimesNewRomanPSMT"/>
          <w:sz w:val="24"/>
          <w:szCs w:val="24"/>
        </w:rPr>
        <w:t>,</w:t>
      </w:r>
      <w:proofErr w:type="gramEnd"/>
      <w:r w:rsidRPr="003D4260">
        <w:rPr>
          <w:rFonts w:ascii="TimesNewRomanPSMT" w:hAnsi="TimesNewRomanPSMT" w:cs="TimesNewRomanPSMT"/>
          <w:sz w:val="24"/>
          <w:szCs w:val="24"/>
        </w:rPr>
        <w:t xml:space="preserve"> factorul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NewRomanPSMT"/>
                <w:sz w:val="24"/>
                <w:szCs w:val="24"/>
              </w:rPr>
              <m:t>2π</m:t>
            </m:r>
          </m:den>
        </m:f>
        <m:r>
          <w:rPr>
            <w:rFonts w:ascii="Cambria Math" w:hAnsi="Cambria Math" w:cs="TimesNewRomanPSMT"/>
            <w:sz w:val="24"/>
            <w:szCs w:val="24"/>
          </w:rPr>
          <m:t xml:space="preserve"> </m:t>
        </m:r>
      </m:oMath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dispare din relaţia de definiţie a TFI.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3D4260">
        <w:rPr>
          <w:rFonts w:ascii="TimesNewRomanPS-BoldMT" w:hAnsi="TimesNewRomanPS-BoldMT" w:cs="TimesNewRomanPS-BoldMT"/>
          <w:b/>
          <w:bCs/>
          <w:sz w:val="24"/>
          <w:szCs w:val="24"/>
        </w:rPr>
        <w:t>1. PROPRIETĂŢILE TRANSFORMATEI FOURIER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Fie perechile Fourier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t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⇔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şi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t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⇔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, definite pentru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şi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 xml:space="preserve">R </w:t>
      </w:r>
      <w:r w:rsidRPr="003D4260">
        <w:rPr>
          <w:rFonts w:ascii="TimesNewRomanPSMT" w:hAnsi="TimesNewRomanPSMT" w:cs="TimesNewRomanPSMT"/>
          <w:sz w:val="24"/>
          <w:szCs w:val="24"/>
        </w:rPr>
        <w:t>cu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valori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),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t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 xml:space="preserve">R </w:t>
      </w:r>
      <w:r w:rsidRPr="003D4260">
        <w:rPr>
          <w:rFonts w:ascii="ArialMT" w:hAnsi="ArialMT" w:cs="ArialMT"/>
          <w:sz w:val="24"/>
          <w:szCs w:val="24"/>
        </w:rPr>
        <w:t xml:space="preserve">şi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>),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 xml:space="preserve">C </w:t>
      </w:r>
      <w:r w:rsidRPr="003D4260">
        <w:rPr>
          <w:rFonts w:ascii="TimesNewRomanPSMT" w:hAnsi="TimesNewRomanPSMT" w:cs="TimesNewRomanPSMT"/>
          <w:sz w:val="24"/>
          <w:szCs w:val="24"/>
        </w:rPr>
        <w:t>.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w:r w:rsidRPr="003D4260">
        <w:rPr>
          <w:rFonts w:ascii="ArialMT" w:hAnsi="ArialMT" w:cs="ArialMT"/>
          <w:sz w:val="24"/>
          <w:szCs w:val="24"/>
        </w:rPr>
        <w:t xml:space="preserve">1)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SymbolMT" w:eastAsia="SymbolMT" w:hAnsi="TimesNewRomanPSMT" w:cs="SymbolMT" w:hint="eastAsia"/>
          <w:sz w:val="24"/>
          <w:szCs w:val="24"/>
        </w:rPr>
        <w:t>−ω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eastAsia="SymbolMT" w:hAnsi="Cambria Math" w:cs="SymbolMT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ymbolMT" w:hAnsi="Cambria Math" w:cs="SymbolMT"/>
                <w:sz w:val="24"/>
                <w:szCs w:val="24"/>
              </w:rPr>
              <m:t>X</m:t>
            </m:r>
          </m:e>
          <m:sup>
            <m:r>
              <w:rPr>
                <w:rFonts w:ascii="Cambria Math" w:eastAsia="SymbolMT" w:hAnsi="Cambria Math" w:cs="SymbolMT"/>
                <w:sz w:val="24"/>
                <w:szCs w:val="24"/>
              </w:rPr>
              <m:t>*</m:t>
            </m:r>
          </m:sup>
        </m:sSup>
      </m:oMath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>) ,</w:t>
      </w:r>
      <w:r>
        <w:rPr>
          <w:rFonts w:ascii="ArialMT" w:hAnsi="ArialMT" w:cs="Arial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unde notaţia cu asterisc specifică operaţia de conjugare complexă.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  <w:r w:rsidRPr="003D4260">
        <w:rPr>
          <w:rFonts w:ascii="ArialMT" w:hAnsi="ArialMT" w:cs="ArialMT"/>
          <w:sz w:val="24"/>
          <w:szCs w:val="24"/>
        </w:rPr>
        <w:t xml:space="preserve">2) </w:t>
      </w:r>
      <w:r w:rsidRPr="003D4260">
        <w:rPr>
          <w:rFonts w:ascii="Arial-BoldMT" w:hAnsi="Arial-BoldMT" w:cs="Arial-BoldMT"/>
          <w:b/>
          <w:bCs/>
          <w:sz w:val="24"/>
          <w:szCs w:val="24"/>
        </w:rPr>
        <w:t>Proprietatea de liniaritate (de superpoziţie)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Fie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λ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MT" w:hAnsi="ArialMT" w:cs="ArialMT"/>
          <w:sz w:val="24"/>
          <w:szCs w:val="24"/>
        </w:rPr>
        <w:t xml:space="preserve">şi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μ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constante </w:t>
      </w:r>
      <w:proofErr w:type="gramStart"/>
      <w:r w:rsidRPr="003D4260">
        <w:rPr>
          <w:rFonts w:ascii="TimesNewRomanPSMT" w:hAnsi="TimesNewRomanPSMT" w:cs="TimesNewRomanPSMT"/>
          <w:sz w:val="24"/>
          <w:szCs w:val="24"/>
        </w:rPr>
        <w:t>ce</w:t>
      </w:r>
      <w:proofErr w:type="gramEnd"/>
      <w:r w:rsidRPr="003D4260">
        <w:rPr>
          <w:rFonts w:ascii="TimesNewRomanPSMT" w:hAnsi="TimesNewRomanPSMT" w:cs="TimesNewRomanPSMT"/>
          <w:sz w:val="24"/>
          <w:szCs w:val="24"/>
        </w:rPr>
        <w:t xml:space="preserve"> aparţin numerelor reale.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Φ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proofErr w:type="gramStart"/>
      <w:r w:rsidRPr="003D4260">
        <w:rPr>
          <w:rFonts w:ascii="ArialMT" w:hAnsi="ArialMT" w:cs="ArialMT"/>
          <w:sz w:val="24"/>
          <w:szCs w:val="24"/>
        </w:rPr>
        <w:t xml:space="preserve">{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λ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proofErr w:type="gramEnd"/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t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+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μ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)}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λ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+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μ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>)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3D4260">
        <w:rPr>
          <w:rFonts w:ascii="TimesNewRomanPSMT" w:hAnsi="TimesNewRomanPSMT" w:cs="TimesNewRomanPSMT"/>
          <w:sz w:val="24"/>
          <w:szCs w:val="24"/>
        </w:rPr>
        <w:t>Proprietatea rezultă direct din relaţia de definiţie.</w:t>
      </w:r>
      <w:proofErr w:type="gramEnd"/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  <w:r w:rsidRPr="003D4260">
        <w:rPr>
          <w:rFonts w:ascii="Arial-BoldMT" w:hAnsi="Arial-BoldMT" w:cs="Arial-BoldMT"/>
          <w:b/>
          <w:bCs/>
          <w:sz w:val="24"/>
          <w:szCs w:val="24"/>
        </w:rPr>
        <w:t>3) Proprietăţile de paritate şi imparitate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a) Dacă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>t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este o funcţie pară atunci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este reală şi pară 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∀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 xml:space="preserve">R </w:t>
      </w:r>
      <w:r w:rsidRPr="003D4260">
        <w:rPr>
          <w:rFonts w:ascii="TimesNewRomanPSMT" w:hAnsi="TimesNewRomanPSMT" w:cs="TimesNewRomanPSMT"/>
          <w:sz w:val="24"/>
          <w:szCs w:val="24"/>
        </w:rPr>
        <w:t>.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b) Dacă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(funcţie impară) atunci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 xml:space="preserve">C </w:t>
      </w:r>
      <w:r w:rsidRPr="003D4260">
        <w:rPr>
          <w:rFonts w:ascii="ArialMT" w:hAnsi="ArialMT" w:cs="ArialMT"/>
          <w:sz w:val="24"/>
          <w:szCs w:val="24"/>
        </w:rPr>
        <w:t xml:space="preserve">\ 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 xml:space="preserve">R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şi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.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  <w:r w:rsidRPr="003D4260">
        <w:rPr>
          <w:rFonts w:ascii="Arial-BoldMT" w:hAnsi="Arial-BoldMT" w:cs="Arial-BoldMT"/>
          <w:b/>
          <w:bCs/>
          <w:sz w:val="24"/>
          <w:szCs w:val="24"/>
        </w:rPr>
        <w:t>4) Proprietatea de similitudine (de schimbare a scării timpului)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Fie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⇔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şi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a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>R</w:t>
      </w:r>
      <w:r w:rsidRPr="003D4260">
        <w:rPr>
          <w:rFonts w:ascii="ArialMT" w:hAnsi="ArialMT" w:cs="ArialMT"/>
          <w:sz w:val="24"/>
          <w:szCs w:val="24"/>
        </w:rPr>
        <w:t xml:space="preserve">,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a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≠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MT" w:hAnsi="ArialMT" w:cs="ArialMT"/>
          <w:sz w:val="24"/>
          <w:szCs w:val="24"/>
        </w:rPr>
        <w:t xml:space="preserve">0 </w:t>
      </w:r>
      <w:r w:rsidRPr="003D4260">
        <w:rPr>
          <w:rFonts w:ascii="TimesNewRomanPSMT" w:hAnsi="TimesNewRomanPSMT" w:cs="TimesNewRomanPSMT"/>
          <w:sz w:val="24"/>
          <w:szCs w:val="24"/>
        </w:rPr>
        <w:t>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hAnsi="Cambria Math" w:cs="ArialMT"/>
            <w:sz w:val="32"/>
            <w:szCs w:val="24"/>
          </w:rPr>
          <m:t>Φ</m:t>
        </m:r>
        <m:d>
          <m:dPr>
            <m:begChr m:val="{"/>
            <m:endChr m:val="}"/>
            <m:ctrlPr>
              <w:rPr>
                <w:rFonts w:ascii="Cambria Math" w:hAnsi="Cambria Math" w:cs="ArialMT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ArialMT"/>
                <w:sz w:val="32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ArialMT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ArialMT"/>
                    <w:sz w:val="32"/>
                    <w:szCs w:val="24"/>
                  </w:rPr>
                  <m:t>at</m:t>
                </m:r>
              </m:e>
            </m:d>
          </m:e>
        </m:d>
        <m:r>
          <w:rPr>
            <w:rFonts w:ascii="Cambria Math" w:hAnsi="Cambria Math" w:cs="ArialMT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ArialMT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ArialMT"/>
                <w:sz w:val="32"/>
                <w:szCs w:val="24"/>
              </w:rPr>
              <m:t>1</m:t>
            </m:r>
          </m:num>
          <m:den>
            <m:d>
              <m:dPr>
                <m:begChr m:val="|"/>
                <m:endChr m:val="|"/>
                <m:ctrlPr>
                  <w:rPr>
                    <w:rFonts w:ascii="Cambria Math" w:hAnsi="Cambria Math" w:cs="ArialMT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ArialMT"/>
                    <w:sz w:val="32"/>
                    <w:szCs w:val="24"/>
                  </w:rPr>
                  <m:t>a</m:t>
                </m:r>
              </m:e>
            </m:d>
          </m:den>
        </m:f>
        <m:r>
          <w:rPr>
            <w:rFonts w:ascii="Cambria Math" w:hAnsi="Cambria Math" w:cs="ArialMT"/>
            <w:sz w:val="32"/>
            <w:szCs w:val="24"/>
          </w:rPr>
          <m:t>X(ω/a)</m:t>
        </m:r>
      </m:oMath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  <w:r w:rsidRPr="003D4260">
        <w:rPr>
          <w:rFonts w:ascii="Arial-BoldMT" w:hAnsi="Arial-BoldMT" w:cs="Arial-BoldMT"/>
          <w:b/>
          <w:bCs/>
          <w:sz w:val="24"/>
          <w:szCs w:val="24"/>
        </w:rPr>
        <w:t>5) Proprietatea de translaţie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a) În domeniul timpului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Φ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MT" w:hAnsi="ArialMT" w:cs="ArialMT"/>
          <w:sz w:val="24"/>
          <w:szCs w:val="24"/>
        </w:rPr>
        <w:t>{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τ</w:t>
      </w:r>
      <w:r w:rsidRPr="003D4260">
        <w:rPr>
          <w:rFonts w:ascii="ArialMT" w:hAnsi="ArialMT" w:cs="ArialMT"/>
          <w:sz w:val="24"/>
          <w:szCs w:val="24"/>
        </w:rPr>
        <w:t xml:space="preserve">)}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eastAsia="SymbolMT" w:hAnsi="Cambria Math" w:cs="SymbolMT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SymbolMT" w:hAnsi="Cambria Math" w:cs="SymbolMT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SymbolMT" w:hAnsi="Cambria Math" w:cs="SymbolMT"/>
                <w:sz w:val="24"/>
                <w:szCs w:val="24"/>
              </w:rPr>
              <m:t>-jωτ</m:t>
            </m:r>
          </m:sup>
        </m:sSup>
      </m:oMath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.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>b) În domeniul pulsaţiilor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MT"/>
                <w:sz w:val="32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MT"/>
                <w:sz w:val="32"/>
                <w:szCs w:val="24"/>
              </w:rPr>
              <m:t>Φ</m:t>
            </m:r>
          </m:e>
          <m:sup>
            <m:r>
              <m:rPr>
                <m:sty m:val="p"/>
              </m:rPr>
              <w:rPr>
                <w:rFonts w:ascii="Cambria Math" w:hAnsi="Cambria Math" w:cs="ArialMT"/>
                <w:sz w:val="32"/>
                <w:szCs w:val="24"/>
              </w:rPr>
              <m:t>-1</m:t>
            </m:r>
          </m:sup>
        </m:sSup>
        <m:d>
          <m:dPr>
            <m:begChr m:val="{"/>
            <m:endChr m:val="}"/>
            <m:ctrlPr>
              <w:rPr>
                <w:rFonts w:ascii="Cambria Math" w:hAnsi="Cambria Math" w:cs="ArialMT"/>
                <w:sz w:val="32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ArialMT"/>
                <w:sz w:val="32"/>
                <w:szCs w:val="24"/>
              </w:rPr>
              <m:t>X</m:t>
            </m:r>
            <m:d>
              <m:dPr>
                <m:ctrlPr>
                  <w:rPr>
                    <w:rFonts w:ascii="Cambria Math" w:hAnsi="Cambria Math" w:cs="ArialMT"/>
                    <w:sz w:val="32"/>
                    <w:szCs w:val="24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ArialMT"/>
                    <w:sz w:val="32"/>
                    <w:szCs w:val="24"/>
                  </w:rPr>
                  <m:t>ω±</m:t>
                </m:r>
                <m:sSub>
                  <m:sSubPr>
                    <m:ctrlPr>
                      <w:rPr>
                        <w:rFonts w:ascii="Cambria Math" w:hAnsi="Cambria Math" w:cs="ArialMT"/>
                        <w:sz w:val="32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ArialMT"/>
                        <w:sz w:val="32"/>
                        <w:szCs w:val="24"/>
                      </w:rPr>
                      <m:t>ω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ArialMT"/>
                        <w:sz w:val="32"/>
                        <w:szCs w:val="24"/>
                      </w:rPr>
                      <m:t>1</m:t>
                    </m:r>
                  </m:sub>
                </m:sSub>
              </m:e>
            </m:d>
          </m:e>
        </m:d>
        <m:r>
          <m:rPr>
            <m:sty m:val="p"/>
          </m:rPr>
          <w:rPr>
            <w:rFonts w:ascii="Cambria Math" w:hAnsi="Cambria Math" w:cs="ArialMT"/>
            <w:sz w:val="32"/>
            <w:szCs w:val="24"/>
          </w:rPr>
          <m:t>=</m:t>
        </m:r>
        <m:sSup>
          <m:sSupPr>
            <m:ctrlPr>
              <w:rPr>
                <w:rFonts w:ascii="Cambria Math" w:hAnsi="Cambria Math" w:cs="ArialMT"/>
                <w:sz w:val="32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MT"/>
                <w:sz w:val="32"/>
                <w:szCs w:val="24"/>
              </w:rPr>
              <m:t>e</m:t>
            </m:r>
          </m:e>
          <m:sup>
            <m:r>
              <m:rPr>
                <m:sty m:val="p"/>
              </m:rPr>
              <w:rPr>
                <w:rFonts w:ascii="Cambria Math" w:hAnsi="Cambria Math" w:cs="ArialMT"/>
                <w:sz w:val="32"/>
                <w:szCs w:val="24"/>
              </w:rPr>
              <m:t>∓j</m:t>
            </m:r>
            <m:sSub>
              <m:sSubPr>
                <m:ctrlPr>
                  <w:rPr>
                    <w:rFonts w:ascii="Cambria Math" w:hAnsi="Cambria Math" w:cs="ArialMT"/>
                    <w:sz w:val="32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ArialMT"/>
                    <w:sz w:val="32"/>
                    <w:szCs w:val="24"/>
                  </w:rPr>
                  <m:t>ω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ArialMT"/>
                    <w:sz w:val="32"/>
                    <w:szCs w:val="24"/>
                  </w:rPr>
                  <m:t>1</m:t>
                </m:r>
              </m:sub>
            </m:sSub>
            <m:r>
              <m:rPr>
                <m:sty m:val="p"/>
              </m:rPr>
              <w:rPr>
                <w:rFonts w:ascii="Cambria Math" w:hAnsi="Cambria Math" w:cs="ArialMT"/>
                <w:sz w:val="32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hAnsi="Cambria Math" w:cs="ArialMT"/>
            <w:sz w:val="32"/>
            <w:szCs w:val="24"/>
          </w:rPr>
          <m:t>x(t)</m:t>
        </m:r>
      </m:oMath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  <w:r w:rsidRPr="003D4260">
        <w:rPr>
          <w:rFonts w:ascii="Arial-BoldMT" w:hAnsi="Arial-BoldMT" w:cs="Arial-BoldMT"/>
          <w:b/>
          <w:bCs/>
          <w:sz w:val="24"/>
          <w:szCs w:val="24"/>
        </w:rPr>
        <w:t>6) Proprietatea produsului de convoluţie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Produsul de convoluţie a două funcţii de variabilă timp,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şi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t</w:t>
      </w:r>
      <w:r w:rsidRPr="003D4260">
        <w:rPr>
          <w:rFonts w:ascii="ArialMT" w:hAnsi="ArialMT" w:cs="ArialMT"/>
          <w:sz w:val="24"/>
          <w:szCs w:val="24"/>
        </w:rPr>
        <w:t xml:space="preserve">) cu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D4260">
        <w:rPr>
          <w:rFonts w:ascii="Arial" w:hAnsi="Arial" w:cs="Arial"/>
          <w:b/>
          <w:bCs/>
          <w:i/>
          <w:iCs/>
          <w:sz w:val="24"/>
          <w:szCs w:val="24"/>
        </w:rPr>
        <w:t xml:space="preserve">R </w:t>
      </w:r>
      <w:r w:rsidRPr="003D4260">
        <w:rPr>
          <w:rFonts w:ascii="TimesNewRomanPSMT" w:hAnsi="TimesNewRomanPSMT" w:cs="TimesNewRomanPSMT"/>
          <w:sz w:val="24"/>
          <w:szCs w:val="24"/>
        </w:rPr>
        <w:t>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defineşte conform relaţiei: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SymbolMT" w:eastAsia="SymbolMT" w:hAnsi="TimesNewRomanPSMT" w:cs="SymbolMT"/>
          <w:sz w:val="24"/>
          <w:szCs w:val="24"/>
        </w:rPr>
      </w:pPr>
      <m:oMathPara>
        <m:oMath>
          <m:r>
            <w:rPr>
              <w:rFonts w:ascii="Cambria Math" w:eastAsia="SymbolMT" w:hAnsi="Cambria Math" w:cs="SymbolMT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SymbolMT" w:hAnsi="Cambria Math" w:cs="Symbol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SymbolMT" w:hAnsi="Cambria Math" w:cs="SymbolMT"/>
              <w:sz w:val="24"/>
              <w:szCs w:val="24"/>
            </w:rPr>
            <m:t>*y</m:t>
          </m:r>
          <m:d>
            <m:dPr>
              <m:ctrlPr>
                <w:rPr>
                  <w:rFonts w:ascii="Cambria Math" w:eastAsia="SymbolMT" w:hAnsi="Cambria Math" w:cs="Symbol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SymbolMT" w:hAnsi="Cambria Math" w:cs="SymbolMT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SymbolMT" w:hAnsi="Cambria Math" w:cs="SymbolMT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eastAsia="SymbolMT" w:hAnsi="Cambria Math" w:cs="Symbol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SymbolMT" w:hAnsi="Cambria Math" w:cs="SymbolMT"/>
                      <w:sz w:val="24"/>
                      <w:szCs w:val="24"/>
                    </w:rPr>
                    <m:t>τ</m:t>
                  </m:r>
                </m:e>
              </m:d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y(t-τ)dτ</m:t>
              </m:r>
            </m:e>
          </m:nary>
        </m:oMath>
      </m:oMathPara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Produsul de convoluţie (PC) </w:t>
      </w:r>
      <w:proofErr w:type="gramStart"/>
      <w:r w:rsidRPr="003D4260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D4260">
        <w:rPr>
          <w:rFonts w:ascii="TimesNewRomanPSMT" w:hAnsi="TimesNewRomanPSMT" w:cs="TimesNewRomanPSMT"/>
          <w:sz w:val="24"/>
          <w:szCs w:val="24"/>
        </w:rPr>
        <w:t xml:space="preserve"> comutativ. </w:t>
      </w:r>
      <w:proofErr w:type="gramStart"/>
      <w:r w:rsidRPr="003D4260">
        <w:rPr>
          <w:rFonts w:ascii="TimesNewRomanPSMT" w:hAnsi="TimesNewRomanPSMT" w:cs="TimesNewRomanPSMT"/>
          <w:sz w:val="24"/>
          <w:szCs w:val="24"/>
        </w:rPr>
        <w:t>adică</w:t>
      </w:r>
      <w:proofErr w:type="gramEnd"/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SymbolMT" w:eastAsia="SymbolMT" w:hAnsi="TimesNewRomanPSMT" w:cs="SymbolMT"/>
          <w:sz w:val="24"/>
          <w:szCs w:val="24"/>
        </w:rPr>
      </w:pPr>
      <m:oMathPara>
        <m:oMath>
          <m:r>
            <w:rPr>
              <w:rFonts w:ascii="Cambria Math" w:eastAsia="SymbolMT" w:hAnsi="Cambria Math" w:cs="SymbolMT"/>
              <w:sz w:val="24"/>
              <w:szCs w:val="24"/>
            </w:rPr>
            <m:t>x</m:t>
          </m:r>
          <m:d>
            <m:dPr>
              <m:ctrlPr>
                <w:rPr>
                  <w:rFonts w:ascii="Cambria Math" w:eastAsia="SymbolMT" w:hAnsi="Cambria Math" w:cs="Symbol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SymbolMT" w:hAnsi="Cambria Math" w:cs="SymbolMT"/>
              <w:sz w:val="24"/>
              <w:szCs w:val="24"/>
            </w:rPr>
            <m:t>*y</m:t>
          </m:r>
          <m:d>
            <m:dPr>
              <m:ctrlPr>
                <w:rPr>
                  <w:rFonts w:ascii="Cambria Math" w:eastAsia="SymbolMT" w:hAnsi="Cambria Math" w:cs="Symbol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SymbolMT" w:hAnsi="Cambria Math" w:cs="SymbolMT"/>
              <w:sz w:val="24"/>
              <w:szCs w:val="24"/>
            </w:rPr>
            <m:t>=y</m:t>
          </m:r>
          <m:d>
            <m:dPr>
              <m:ctrlPr>
                <w:rPr>
                  <w:rFonts w:ascii="Cambria Math" w:eastAsia="SymbolMT" w:hAnsi="Cambria Math" w:cs="Symbol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SymbolMT" w:hAnsi="Cambria Math" w:cs="SymbolMT"/>
              <w:sz w:val="24"/>
              <w:szCs w:val="24"/>
            </w:rPr>
            <m:t>*x</m:t>
          </m:r>
          <m:d>
            <m:dPr>
              <m:ctrlPr>
                <w:rPr>
                  <w:rFonts w:ascii="Cambria Math" w:eastAsia="SymbolMT" w:hAnsi="Cambria Math" w:cs="Symbol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t</m:t>
              </m:r>
            </m:e>
          </m:d>
          <m:r>
            <w:rPr>
              <w:rFonts w:ascii="Cambria Math" w:eastAsia="SymbolMT" w:hAnsi="Cambria Math" w:cs="SymbolMT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eastAsia="SymbolMT" w:hAnsi="Cambria Math" w:cs="SymbolMT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eastAsia="SymbolMT" w:hAnsi="Cambria Math" w:cs="Symbol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="SymbolMT" w:hAnsi="Cambria Math" w:cs="SymbolMT"/>
                      <w:sz w:val="24"/>
                      <w:szCs w:val="24"/>
                    </w:rPr>
                    <m:t>τ</m:t>
                  </m:r>
                </m:e>
              </m:d>
              <m:r>
                <w:rPr>
                  <w:rFonts w:ascii="Cambria Math" w:eastAsia="SymbolMT" w:hAnsi="Cambria Math" w:cs="SymbolMT"/>
                  <w:sz w:val="24"/>
                  <w:szCs w:val="24"/>
                </w:rPr>
                <m:t>x(t-τ)dτ</m:t>
              </m:r>
            </m:e>
          </m:nary>
        </m:oMath>
      </m:oMathPara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>Proprietatea specifică transformatei Fourier legată de produsul de convoluţie se exprimă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prin relaţia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SymbolMT" w:eastAsia="SymbolMT" w:hAnsi="TimesNewRomanPSMT" w:cs="SymbolMT" w:hint="eastAsia"/>
          <w:sz w:val="24"/>
          <w:szCs w:val="24"/>
        </w:rPr>
        <w:t>Φ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MT" w:hAnsi="ArialMT" w:cs="ArialMT"/>
          <w:sz w:val="24"/>
          <w:szCs w:val="24"/>
        </w:rPr>
        <w:t>{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∗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)}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>)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,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lastRenderedPageBreak/>
        <w:t>O proprietate similară există şi pentru convoluţia funcţiilor spectrale de amplitudine în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raport cu transformata Fourier inversă: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MT"/>
                <w:i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ArialMT"/>
                <w:sz w:val="24"/>
                <w:szCs w:val="24"/>
              </w:rPr>
              <m:t>Φ</m:t>
            </m:r>
          </m:e>
          <m:sup>
            <m:r>
              <w:rPr>
                <w:rFonts w:ascii="Cambria Math" w:hAnsi="Cambria Math" w:cs="ArialMT"/>
                <w:sz w:val="24"/>
                <w:szCs w:val="24"/>
              </w:rPr>
              <m:t>-1</m:t>
            </m:r>
          </m:sup>
        </m:sSup>
      </m:oMath>
      <w:r w:rsidRPr="003D4260">
        <w:rPr>
          <w:rFonts w:ascii="ArialMT" w:hAnsi="ArialMT" w:cs="ArialMT"/>
          <w:sz w:val="24"/>
          <w:szCs w:val="24"/>
        </w:rPr>
        <w:t>{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∗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)}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>)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.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  <w:r w:rsidRPr="003D4260">
        <w:rPr>
          <w:rFonts w:ascii="Arial-BoldMT" w:hAnsi="Arial-BoldMT" w:cs="Arial-BoldMT"/>
          <w:b/>
          <w:bCs/>
          <w:sz w:val="24"/>
          <w:szCs w:val="24"/>
        </w:rPr>
        <w:t>7) Proprietatea (teorema) de dualitate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3D4260">
        <w:rPr>
          <w:rFonts w:ascii="TimesNewRomanPSMT" w:hAnsi="TimesNewRomanPSMT" w:cs="TimesNewRomanPSMT"/>
          <w:sz w:val="24"/>
          <w:szCs w:val="24"/>
        </w:rPr>
        <w:t>În prezentarea acestei proprietăţi se renunţă la convenţia de notare cu majusculă pentru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>transformatele Fourier, respectiv funcţiile spectrale de amplitudine.</w:t>
      </w:r>
      <w:proofErr w:type="gramEnd"/>
      <w:r w:rsidRPr="003D4260">
        <w:rPr>
          <w:rFonts w:ascii="TimesNewRomanPSMT" w:hAnsi="TimesNewRomanPSMT" w:cs="TimesNewRomanPSMT"/>
          <w:sz w:val="24"/>
          <w:szCs w:val="24"/>
        </w:rPr>
        <w:t xml:space="preserve"> Aşadar, fie perechea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Fourier </w:t>
      </w:r>
      <w:proofErr w:type="gramStart"/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proofErr w:type="gramEnd"/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⇔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>)</w:t>
      </w:r>
      <w:r w:rsidRPr="003D4260">
        <w:rPr>
          <w:rFonts w:ascii="TimesNewRomanPSMT" w:hAnsi="TimesNewRomanPSMT" w:cs="TimesNewRomanPSMT"/>
          <w:sz w:val="24"/>
          <w:szCs w:val="24"/>
        </w:rPr>
        <w:t>, pentru care avem relaţiile: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ItalicMT" w:hAnsi="Arial-ItalicMT" w:cs="Arial-ItalicMT"/>
          <w:i/>
          <w:iCs/>
          <w:sz w:val="24"/>
          <w:szCs w:val="24"/>
        </w:rPr>
      </w:pPr>
      <m:oMathPara>
        <m:oMath>
          <m:r>
            <w:rPr>
              <w:rFonts w:ascii="Cambria Math" w:hAnsi="Cambria Math" w:cs="Arial-ItalicMT"/>
              <w:sz w:val="24"/>
              <w:szCs w:val="24"/>
            </w:rPr>
            <m:t>y</m:t>
          </m:r>
          <m:d>
            <m:dPr>
              <m:ctrlPr>
                <w:rPr>
                  <w:rFonts w:ascii="Cambria Math" w:hAnsi="Cambria Math" w:cs="Arial-ItalicMT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Arial-ItalicMT"/>
                  <w:sz w:val="24"/>
                  <w:szCs w:val="24"/>
                </w:rPr>
                <m:t>ω</m:t>
              </m:r>
            </m:e>
          </m:d>
          <m:r>
            <w:rPr>
              <w:rFonts w:ascii="Cambria Math" w:hAnsi="Cambria Math" w:cs="Arial-ItalicMT"/>
              <w:sz w:val="24"/>
              <w:szCs w:val="24"/>
            </w:rPr>
            <m:t>=</m:t>
          </m:r>
          <m:nary>
            <m:naryPr>
              <m:limLoc m:val="subSup"/>
              <m:ctrlPr>
                <w:rPr>
                  <w:rFonts w:ascii="Cambria Math" w:hAnsi="Cambria Math" w:cs="Arial-ItalicMT"/>
                  <w:i/>
                  <w:iCs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-ItalicMT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Arial-ItalicMT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 w:cs="Arial-ItalicMT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Arial-ItalicMT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t</m:t>
                  </m:r>
                </m:e>
              </m:d>
              <m:sSup>
                <m:sSupPr>
                  <m:ctrlPr>
                    <w:rPr>
                      <w:rFonts w:ascii="Cambria Math" w:hAnsi="Cambria Math" w:cs="Arial-ItalicMT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e</m:t>
                  </m:r>
                </m:e>
                <m:sup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-jωt</m:t>
                  </m:r>
                </m:sup>
              </m:sSup>
              <m:r>
                <w:rPr>
                  <w:rFonts w:ascii="Cambria Math" w:hAnsi="Cambria Math" w:cs="Arial-ItalicMT"/>
                  <w:sz w:val="24"/>
                  <w:szCs w:val="24"/>
                </w:rPr>
                <m:t>dt,   x</m:t>
              </m:r>
              <m:d>
                <m:dPr>
                  <m:ctrlPr>
                    <w:rPr>
                      <w:rFonts w:ascii="Cambria Math" w:hAnsi="Cambria Math" w:cs="Arial-ItalicMT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Arial-ItalicMT"/>
                  <w:sz w:val="24"/>
                  <w:szCs w:val="24"/>
                </w:rPr>
                <m:t>=</m:t>
              </m:r>
              <m:f>
                <m:fPr>
                  <m:ctrlPr>
                    <w:rPr>
                      <w:rFonts w:ascii="Cambria Math" w:hAnsi="Cambria Math" w:cs="Arial-ItalicMT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2π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 w:cs="Arial-ItalicMT"/>
                      <w:i/>
                      <w:iCs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∞</m:t>
                  </m:r>
                </m:sup>
                <m:e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y(ω)</m:t>
                  </m:r>
                  <m:sSup>
                    <m:sSupPr>
                      <m:ctrlPr>
                        <w:rPr>
                          <w:rFonts w:ascii="Cambria Math" w:hAnsi="Cambria Math" w:cs="Arial-ItalicMT"/>
                          <w:i/>
                          <w:iCs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-ItalicMT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 w:cs="Arial-ItalicMT"/>
                          <w:sz w:val="24"/>
                          <w:szCs w:val="24"/>
                        </w:rPr>
                        <m:t>jωt</m:t>
                      </m:r>
                    </m:sup>
                  </m:sSup>
                  <m:r>
                    <w:rPr>
                      <w:rFonts w:ascii="Cambria Math" w:hAnsi="Cambria Math" w:cs="Arial-ItalicMT"/>
                      <w:sz w:val="24"/>
                      <w:szCs w:val="24"/>
                    </w:rPr>
                    <m:t>dω</m:t>
                  </m:r>
                </m:e>
              </m:nary>
            </m:e>
          </m:nary>
        </m:oMath>
      </m:oMathPara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>În baza proprietăţii de dualitate rezultă următoarele perechi Fourier: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>
        <m:r>
          <w:rPr>
            <w:rFonts w:ascii="Cambria Math" w:eastAsia="SymbolMT" w:hAnsi="Cambria Math" w:cs="SymbolMT"/>
            <w:sz w:val="24"/>
            <w:szCs w:val="24"/>
          </w:rPr>
          <m:t>x</m:t>
        </m:r>
        <m:d>
          <m:dPr>
            <m:ctrlPr>
              <w:rPr>
                <w:rFonts w:ascii="Cambria Math" w:eastAsia="SymbolMT" w:hAnsi="Cambria Math" w:cs="SymbolMT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SymbolMT" w:hAnsi="Cambria Math" w:cs="SymbolMT"/>
                <w:sz w:val="24"/>
                <w:szCs w:val="24"/>
              </w:rPr>
              <m:t>ω</m:t>
            </m:r>
          </m:e>
        </m:d>
        <m:r>
          <w:rPr>
            <w:rFonts w:ascii="Cambria Math" w:eastAsia="SymbolMT" w:hAnsi="Cambria Math" w:cs="SymbolMT"/>
            <w:sz w:val="24"/>
            <w:szCs w:val="24"/>
          </w:rPr>
          <m:t xml:space="preserve"> </m:t>
        </m:r>
        <m:r>
          <m:rPr>
            <m:sty m:val="p"/>
          </m:rPr>
          <w:rPr>
            <w:rFonts w:ascii="Cambria Math" w:eastAsia="SymbolMT" w:hAnsi="Cambria Math" w:cs="SymbolMT" w:hint="eastAsia"/>
            <w:sz w:val="24"/>
            <w:szCs w:val="24"/>
          </w:rPr>
          <m:t>⇔</m:t>
        </m:r>
        <m:f>
          <m:fPr>
            <m:ctrlPr>
              <w:rPr>
                <w:rFonts w:ascii="Cambria Math" w:eastAsia="SymbolMT" w:hAnsi="Cambria Math" w:cs="SymbolMT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="SymbolMT" w:hAnsi="Cambria Math" w:cs="SymbolMT"/>
                <w:sz w:val="24"/>
                <w:szCs w:val="24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SymbolMT" w:hAnsi="Cambria Math" w:cs="SymbolMT"/>
                <w:sz w:val="24"/>
                <w:szCs w:val="24"/>
              </w:rPr>
              <m:t>2π</m:t>
            </m:r>
          </m:den>
        </m:f>
        <m:r>
          <m:rPr>
            <m:sty m:val="p"/>
          </m:rPr>
          <w:rPr>
            <w:rFonts w:ascii="Cambria Math" w:eastAsia="SymbolMT" w:hAnsi="Cambria Math" w:cs="SymbolMT"/>
            <w:sz w:val="24"/>
            <w:szCs w:val="24"/>
          </w:rPr>
          <m:t xml:space="preserve">y(-t) </m:t>
        </m:r>
      </m:oMath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proofErr w:type="gramStart"/>
      <w:r w:rsidRPr="003D4260">
        <w:rPr>
          <w:rFonts w:ascii="TimesNewRomanPSMT" w:hAnsi="TimesNewRomanPSMT" w:cs="TimesNewRomanPSMT"/>
          <w:sz w:val="24"/>
          <w:szCs w:val="24"/>
        </w:rPr>
        <w:t>sau</w:t>
      </w:r>
      <w:proofErr w:type="gramEnd"/>
      <w:r w:rsidRPr="003D4260">
        <w:rPr>
          <w:rFonts w:ascii="TimesNewRomanPSMT" w:hAnsi="TimesNewRomanPSMT" w:cs="TimesNewRomanPSMT"/>
          <w:sz w:val="24"/>
          <w:szCs w:val="24"/>
        </w:rPr>
        <w:t xml:space="preserve"> în mod echivalent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y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 xml:space="preserve">t 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⇔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4260">
        <w:rPr>
          <w:rFonts w:ascii="ArialMT" w:hAnsi="ArialMT" w:cs="ArialMT"/>
          <w:sz w:val="24"/>
          <w:szCs w:val="24"/>
        </w:rPr>
        <w:t>2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π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respectiv deoarece </w:t>
      </w:r>
      <w:r w:rsidRPr="003D4260">
        <w:rPr>
          <w:rFonts w:ascii="Arial-ItalicMT" w:hAnsi="Arial-ItalicMT" w:cs="Arial-ItalicMT"/>
          <w:i/>
          <w:iCs/>
          <w:sz w:val="24"/>
          <w:szCs w:val="24"/>
        </w:rPr>
        <w:t>x</w:t>
      </w:r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−ω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m:oMath>
        <m:sSup>
          <m:sSupPr>
            <m:ctrlPr>
              <w:rPr>
                <w:rFonts w:ascii="Cambria Math" w:hAnsi="Cambria Math" w:cs="Arial-ItalicMT"/>
                <w:i/>
                <w:iCs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-ItalicMT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-ItalicMT"/>
                <w:sz w:val="24"/>
                <w:szCs w:val="24"/>
              </w:rPr>
              <m:t>*</m:t>
            </m:r>
          </m:sup>
        </m:sSup>
      </m:oMath>
      <w:r w:rsidRPr="003D4260">
        <w:rPr>
          <w:rFonts w:ascii="ArialMT" w:hAnsi="ArialMT" w:cs="ArialMT"/>
          <w:sz w:val="24"/>
          <w:szCs w:val="24"/>
        </w:rPr>
        <w:t>(</w:t>
      </w:r>
      <w:r w:rsidRPr="003D4260">
        <w:rPr>
          <w:rFonts w:ascii="SymbolMT" w:eastAsia="SymbolMT" w:hAnsi="TimesNewRomanPSMT" w:cs="SymbolMT" w:hint="eastAsia"/>
          <w:sz w:val="24"/>
          <w:szCs w:val="24"/>
        </w:rPr>
        <w:t>ω</w:t>
      </w:r>
      <w:r w:rsidRPr="003D4260">
        <w:rPr>
          <w:rFonts w:ascii="ArialMT" w:hAnsi="ArialMT" w:cs="ArialMT"/>
          <w:sz w:val="24"/>
          <w:szCs w:val="24"/>
        </w:rPr>
        <w:t xml:space="preserve">) </w:t>
      </w:r>
      <w:r w:rsidRPr="003D4260">
        <w:rPr>
          <w:rFonts w:ascii="TimesNewRomanPSMT" w:hAnsi="TimesNewRomanPSMT" w:cs="TimesNewRomanPSMT"/>
          <w:sz w:val="24"/>
          <w:szCs w:val="24"/>
        </w:rPr>
        <w:t>rezultă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0"/>
          <w:szCs w:val="20"/>
        </w:rPr>
      </w:pPr>
      <m:oMathPara>
        <m:oMath>
          <m:sSup>
            <m:sSupPr>
              <m:ctrlPr>
                <w:rPr>
                  <w:rFonts w:ascii="Cambria Math" w:hAnsi="Cambria Math" w:cs="TimesNewRomanPSMT"/>
                  <w:i/>
                  <w:sz w:val="20"/>
                  <w:szCs w:val="20"/>
                </w:rPr>
              </m:ctrlPr>
            </m:sSupPr>
            <m:e>
              <m:r>
                <w:rPr>
                  <w:rFonts w:ascii="Cambria Math" w:hAnsi="Cambria Math" w:cs="TimesNewRomanPSMT"/>
                  <w:sz w:val="20"/>
                  <w:szCs w:val="20"/>
                </w:rPr>
                <m:t>x</m:t>
              </m:r>
            </m:e>
            <m:sup>
              <m:r>
                <w:rPr>
                  <w:rFonts w:ascii="Cambria Math" w:hAnsi="Cambria Math" w:cs="TimesNewRomanPSMT"/>
                  <w:sz w:val="20"/>
                  <w:szCs w:val="20"/>
                </w:rPr>
                <m:t>*</m:t>
              </m:r>
            </m:sup>
          </m:sSup>
          <m:d>
            <m:dPr>
              <m:ctrlPr>
                <w:rPr>
                  <w:rFonts w:ascii="Cambria Math" w:hAnsi="Cambria Math" w:cs="TimesNewRomanPSMT"/>
                  <w:i/>
                  <w:sz w:val="20"/>
                  <w:szCs w:val="20"/>
                </w:rPr>
              </m:ctrlPr>
            </m:dPr>
            <m:e>
              <m:r>
                <w:rPr>
                  <w:rFonts w:ascii="Cambria Math" w:hAnsi="Cambria Math" w:cs="TimesNewRomanPSMT"/>
                  <w:sz w:val="20"/>
                  <w:szCs w:val="20"/>
                </w:rPr>
                <m:t>ω</m:t>
              </m:r>
            </m:e>
          </m:d>
          <m:r>
            <w:rPr>
              <w:rFonts w:ascii="Cambria Math" w:hAnsi="Cambria Math" w:cs="TimesNewRomanPSMT"/>
              <w:sz w:val="20"/>
              <w:szCs w:val="20"/>
            </w:rPr>
            <m:t xml:space="preserve">&lt;==&gt;  </m:t>
          </m:r>
          <m:f>
            <m:fPr>
              <m:ctrlPr>
                <w:rPr>
                  <w:rFonts w:ascii="Cambria Math" w:hAnsi="Cambria Math" w:cs="TimesNewRomanPSMT"/>
                  <w:i/>
                  <w:sz w:val="20"/>
                  <w:szCs w:val="20"/>
                </w:rPr>
              </m:ctrlPr>
            </m:fPr>
            <m:num>
              <m:r>
                <w:rPr>
                  <w:rFonts w:ascii="Cambria Math" w:hAnsi="Cambria Math" w:cs="TimesNewRomanPSMT"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hAnsi="Cambria Math" w:cs="TimesNewRomanPSMT"/>
                  <w:sz w:val="20"/>
                  <w:szCs w:val="20"/>
                </w:rPr>
                <m:t>2π</m:t>
              </m:r>
            </m:den>
          </m:f>
          <m:r>
            <w:rPr>
              <w:rFonts w:ascii="Cambria Math" w:hAnsi="Cambria Math" w:cs="TimesNewRomanPSMT"/>
              <w:sz w:val="20"/>
              <w:szCs w:val="20"/>
            </w:rPr>
            <m:t>y(t)</m:t>
          </m:r>
        </m:oMath>
      </m:oMathPara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0"/>
          <w:szCs w:val="20"/>
        </w:rPr>
      </w:pP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24"/>
          <w:szCs w:val="24"/>
        </w:rPr>
      </w:pPr>
      <w:r w:rsidRPr="003D4260">
        <w:rPr>
          <w:rFonts w:ascii="Arial-BoldMT" w:hAnsi="Arial-BoldMT" w:cs="Arial-BoldMT"/>
          <w:b/>
          <w:bCs/>
          <w:sz w:val="24"/>
          <w:szCs w:val="24"/>
        </w:rPr>
        <w:t>8) Proprietatea de multiplicare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>Are la bază expresia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MT" w:hAnsi="ArialMT" w:cs="ArialMT"/>
          <w:sz w:val="24"/>
          <w:szCs w:val="24"/>
        </w:rPr>
      </w:pPr>
      <m:oMathPara>
        <m:oMath>
          <m:nary>
            <m:naryPr>
              <m:limLoc m:val="subSup"/>
              <m:ctrlPr>
                <w:rPr>
                  <w:rFonts w:ascii="Cambria Math" w:hAnsi="Cambria Math" w:cs="ArialMT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ArialMT"/>
                  <w:sz w:val="24"/>
                  <w:szCs w:val="24"/>
                </w:rPr>
                <m:t>-∞</m:t>
              </m:r>
            </m:sub>
            <m:sup>
              <m:r>
                <w:rPr>
                  <w:rFonts w:ascii="Cambria Math" w:hAnsi="Cambria Math" w:cs="ArialMT"/>
                  <w:sz w:val="24"/>
                  <w:szCs w:val="24"/>
                </w:rPr>
                <m:t>∞</m:t>
              </m:r>
            </m:sup>
            <m:e>
              <m:r>
                <w:rPr>
                  <w:rFonts w:ascii="Cambria Math" w:hAnsi="Cambria Math" w:cs="ArialMT"/>
                  <w:sz w:val="24"/>
                  <w:szCs w:val="24"/>
                </w:rPr>
                <m:t>x</m:t>
              </m:r>
              <m:d>
                <m:dPr>
                  <m:ctrlPr>
                    <w:rPr>
                      <w:rFonts w:ascii="Cambria Math" w:hAnsi="Cambria Math" w:cs="Arial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ArialMT"/>
                  <w:sz w:val="24"/>
                  <w:szCs w:val="24"/>
                </w:rPr>
                <m:t>y</m:t>
              </m:r>
              <m:d>
                <m:dPr>
                  <m:ctrlPr>
                    <w:rPr>
                      <w:rFonts w:ascii="Cambria Math" w:hAnsi="Cambria Math" w:cs="Arial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t</m:t>
                  </m:r>
                </m:e>
              </m:d>
              <m:r>
                <w:rPr>
                  <w:rFonts w:ascii="Cambria Math" w:hAnsi="Cambria Math" w:cs="ArialMT"/>
                  <w:sz w:val="24"/>
                  <w:szCs w:val="24"/>
                </w:rPr>
                <m:t>dt=</m:t>
              </m:r>
              <m:f>
                <m:fPr>
                  <m:ctrlPr>
                    <w:rPr>
                      <w:rFonts w:ascii="Cambria Math" w:hAnsi="Cambria Math" w:cs="ArialMT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2π</m:t>
                  </m:r>
                </m:den>
              </m:f>
              <m:nary>
                <m:naryPr>
                  <m:limLoc m:val="subSup"/>
                  <m:ctrlPr>
                    <w:rPr>
                      <w:rFonts w:ascii="Cambria Math" w:hAnsi="Cambria Math" w:cs="ArialMT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-∞</m:t>
                  </m:r>
                </m:sub>
                <m:sup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∞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ArialMT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ArialMT"/>
                          <w:sz w:val="24"/>
                          <w:szCs w:val="24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 w:cs="ArialMT"/>
                          <w:sz w:val="24"/>
                          <w:szCs w:val="24"/>
                        </w:rPr>
                        <m:t>*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ArialMT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ArialMT"/>
                          <w:sz w:val="24"/>
                          <w:szCs w:val="24"/>
                        </w:rPr>
                        <m:t>ω</m:t>
                      </m:r>
                    </m:e>
                  </m:d>
                  <m:r>
                    <w:rPr>
                      <w:rFonts w:ascii="Cambria Math" w:hAnsi="Cambria Math" w:cs="ArialMT"/>
                      <w:sz w:val="24"/>
                      <w:szCs w:val="24"/>
                    </w:rPr>
                    <m:t>Y(ω)dω</m:t>
                  </m:r>
                </m:e>
              </m:nary>
            </m:e>
          </m:nary>
        </m:oMath>
      </m:oMathPara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4260">
        <w:rPr>
          <w:rFonts w:ascii="TimesNewRomanPSMT" w:hAnsi="TimesNewRomanPSMT" w:cs="TimesNewRomanPSMT"/>
          <w:sz w:val="24"/>
          <w:szCs w:val="24"/>
        </w:rPr>
        <w:t xml:space="preserve">În particular pentru </w:t>
      </w:r>
      <w:proofErr w:type="gramStart"/>
      <w:r w:rsidRPr="003D4260">
        <w:rPr>
          <w:rFonts w:ascii="TimesNewRomanPS-ItalicMT" w:hAnsi="TimesNewRomanPS-ItalicMT" w:cs="TimesNewRomanPS-ItalicMT"/>
          <w:i/>
          <w:iCs/>
          <w:sz w:val="24"/>
          <w:szCs w:val="24"/>
        </w:rPr>
        <w:t>y</w:t>
      </w:r>
      <w:r w:rsidRPr="003D4260">
        <w:rPr>
          <w:rFonts w:ascii="TimesNewRomanPSMT" w:hAnsi="TimesNewRomanPSMT" w:cs="TimesNewRomanPSMT"/>
          <w:sz w:val="24"/>
          <w:szCs w:val="24"/>
        </w:rPr>
        <w:t>(</w:t>
      </w:r>
      <w:proofErr w:type="gramEnd"/>
      <w:r w:rsidRPr="003D4260">
        <w:rPr>
          <w:rFonts w:ascii="TimesNewRomanPS-ItalicMT" w:hAnsi="TimesNewRomanPS-ItalicMT" w:cs="TimesNewRomanPS-ItalicMT"/>
          <w:i/>
          <w:iCs/>
          <w:sz w:val="24"/>
          <w:szCs w:val="24"/>
        </w:rPr>
        <w:t>t</w:t>
      </w:r>
      <w:r w:rsidRPr="003D4260">
        <w:rPr>
          <w:rFonts w:ascii="TimesNewRomanPSMT" w:hAnsi="TimesNewRomanPSMT" w:cs="TimesNewRomanPSMT"/>
          <w:sz w:val="24"/>
          <w:szCs w:val="24"/>
        </w:rPr>
        <w:t xml:space="preserve">) </w:t>
      </w:r>
      <w:r w:rsidRPr="003D426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4260">
        <w:rPr>
          <w:rFonts w:ascii="TimesNewRomanPS-ItalicMT" w:hAnsi="TimesNewRomanPS-ItalicMT" w:cs="TimesNewRomanPS-ItalicMT"/>
          <w:i/>
          <w:iCs/>
          <w:sz w:val="24"/>
          <w:szCs w:val="24"/>
        </w:rPr>
        <w:t>x</w:t>
      </w:r>
      <w:r w:rsidRPr="003D4260">
        <w:rPr>
          <w:rFonts w:ascii="TimesNewRomanPSMT" w:hAnsi="TimesNewRomanPSMT" w:cs="TimesNewRomanPSMT"/>
          <w:sz w:val="24"/>
          <w:szCs w:val="24"/>
        </w:rPr>
        <w:t>(</w:t>
      </w:r>
      <w:r w:rsidRPr="003D4260">
        <w:rPr>
          <w:rFonts w:ascii="TimesNewRomanPS-ItalicMT" w:hAnsi="TimesNewRomanPS-ItalicMT" w:cs="TimesNewRomanPS-ItalicMT"/>
          <w:i/>
          <w:iCs/>
          <w:sz w:val="24"/>
          <w:szCs w:val="24"/>
        </w:rPr>
        <w:t>t</w:t>
      </w:r>
      <w:r w:rsidRPr="003D4260">
        <w:rPr>
          <w:rFonts w:ascii="TimesNewRomanPSMT" w:hAnsi="TimesNewRomanPSMT" w:cs="TimesNewRomanPSMT"/>
          <w:sz w:val="24"/>
          <w:szCs w:val="24"/>
        </w:rPr>
        <w:t>) se obţine teorema lui Parceval exprimată prin relaţia</w:t>
      </w:r>
    </w:p>
    <w:p w:rsidR="00A02F62" w:rsidRPr="003D4260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>
        <m:nary>
          <m:naryPr>
            <m:limLoc m:val="subSup"/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naryPr>
          <m:sub>
            <m:r>
              <w:rPr>
                <w:rFonts w:ascii="Cambria Math" w:hAnsi="Cambria Math" w:cs="TimesNewRomanPSMT"/>
                <w:sz w:val="24"/>
                <w:szCs w:val="24"/>
              </w:rPr>
              <m:t>-∞</m:t>
            </m:r>
          </m:sub>
          <m:sup>
            <m:r>
              <w:rPr>
                <w:rFonts w:ascii="Cambria Math" w:hAnsi="Cambria Math" w:cs="TimesNewRomanPSMT"/>
                <w:sz w:val="24"/>
                <w:szCs w:val="24"/>
              </w:rPr>
              <m:t>∞</m:t>
            </m:r>
          </m:sup>
          <m:e>
            <m:sSup>
              <m:sSup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2</m:t>
                </m:r>
              </m:sup>
            </m:sSup>
            <m:d>
              <m:d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t</m:t>
                </m:r>
              </m:e>
            </m:d>
            <m:r>
              <w:rPr>
                <w:rFonts w:ascii="Cambria Math" w:hAnsi="Cambria Math" w:cs="TimesNewRomanPSMT"/>
                <w:sz w:val="24"/>
                <w:szCs w:val="24"/>
              </w:rPr>
              <m:t>dt=</m:t>
            </m:r>
            <m:f>
              <m:f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2π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 w:cs="TimesNewRomanPSMT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NewRomanPSMT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NewRomanPSMT"/>
                        <w:sz w:val="24"/>
                        <w:szCs w:val="24"/>
                      </w:rPr>
                      <m:t>*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NewRomanPSMT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NewRomanPSMT"/>
                        <w:sz w:val="24"/>
                        <w:szCs w:val="24"/>
                      </w:rPr>
                      <m:t>ω</m:t>
                    </m:r>
                  </m:e>
                </m:d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X(ω)dω</m:t>
                </m:r>
              </m:e>
            </m:nary>
            <m:r>
              <w:rPr>
                <w:rFonts w:ascii="Cambria Math" w:hAnsi="Cambria Math" w:cs="TimesNewRomanPSMT"/>
                <w:sz w:val="24"/>
                <w:szCs w:val="24"/>
              </w:rPr>
              <m:t>=</m:t>
            </m:r>
            <m:f>
              <m:f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2π</m:t>
                </m:r>
              </m:den>
            </m:f>
            <m:nary>
              <m:naryPr>
                <m:limLoc m:val="subSup"/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naryPr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-∞</m:t>
                </m:r>
              </m:sub>
              <m:sup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∞</m:t>
                </m:r>
              </m:sup>
              <m:e>
                <m:sSup>
                  <m:sSupPr>
                    <m:ctrlPr>
                      <w:rPr>
                        <w:rFonts w:ascii="Cambria Math" w:hAnsi="Cambria Math" w:cs="TimesNewRomanPSMT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NewRomanPSMT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NewRomanPSMT"/>
                            <w:sz w:val="24"/>
                            <w:szCs w:val="24"/>
                          </w:rPr>
                          <m:t>X(ω)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 w:cs="TimesNewRomanPSMT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dω</m:t>
                </m:r>
              </m:e>
            </m:nary>
          </m:e>
        </m:nary>
      </m:oMath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 w:rsidRPr="003D4260">
        <w:rPr>
          <w:rFonts w:ascii="TimesNewRomanPSMT" w:hAnsi="TimesNewRomanPSMT" w:cs="TimesNewRomanPSMT"/>
          <w:sz w:val="24"/>
          <w:szCs w:val="24"/>
        </w:rPr>
        <w:t>care</w:t>
      </w:r>
      <w:proofErr w:type="gramEnd"/>
      <w:r w:rsidRPr="003D4260">
        <w:rPr>
          <w:rFonts w:ascii="TimesNewRomanPSMT" w:hAnsi="TimesNewRomanPSMT" w:cs="TimesNewRomanPSMT"/>
          <w:sz w:val="24"/>
          <w:szCs w:val="24"/>
        </w:rPr>
        <w:t xml:space="preserve"> rezultă având în vedere proprietatea numerelor complexe</w:t>
      </w:r>
      <m:oMath>
        <m:r>
          <w:rPr>
            <w:rFonts w:ascii="Cambria Math" w:hAnsi="Cambria Math" w:cs="TimesNewRomanPSMT"/>
            <w:sz w:val="24"/>
            <w:szCs w:val="24"/>
          </w:rPr>
          <m:t>z</m:t>
        </m:r>
        <m:sSup>
          <m:sSup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NewRomanPSMT"/>
                <w:sz w:val="24"/>
                <w:szCs w:val="24"/>
              </w:rPr>
              <m:t>z</m:t>
            </m:r>
          </m:e>
          <m:sup>
            <m:r>
              <w:rPr>
                <w:rFonts w:ascii="Cambria Math" w:hAnsi="Cambria Math" w:cs="TimesNewRomanPSMT"/>
                <w:sz w:val="24"/>
                <w:szCs w:val="24"/>
              </w:rPr>
              <m:t>*</m:t>
            </m:r>
          </m:sup>
        </m:sSup>
        <m:r>
          <w:rPr>
            <w:rFonts w:ascii="Cambria Math" w:hAnsi="Cambria Math" w:cs="TimesNewRomanPSMT"/>
            <w:sz w:val="24"/>
            <w:szCs w:val="24"/>
          </w:rPr>
          <m:t>=</m:t>
        </m:r>
        <m:sSup>
          <m:sSup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z</m:t>
                </m:r>
              </m:e>
            </m:d>
          </m:e>
          <m:sup>
            <m:r>
              <w:rPr>
                <w:rFonts w:ascii="Cambria Math" w:hAnsi="Cambria Math" w:cs="TimesNewRomanPSMT"/>
                <w:sz w:val="24"/>
                <w:szCs w:val="24"/>
              </w:rPr>
              <m:t>2</m:t>
            </m:r>
          </m:sup>
        </m:sSup>
      </m:oMath>
      <w:r w:rsidRPr="003D4260">
        <w:rPr>
          <w:rFonts w:ascii="TimesNewRomanPSMT" w:hAnsi="TimesNewRomanPSMT" w:cs="TimesNewRomanPSMT"/>
          <w:sz w:val="24"/>
          <w:szCs w:val="24"/>
        </w:rPr>
        <w:t>.</w:t>
      </w:r>
    </w:p>
    <w:p w:rsidR="00A02F62" w:rsidRDefault="00A02F62" w:rsidP="008E01BD">
      <w:pPr>
        <w:jc w:val="both"/>
        <w:rPr>
          <w:sz w:val="50"/>
        </w:rPr>
      </w:pPr>
    </w:p>
    <w:p w:rsidR="00A02F62" w:rsidRDefault="00A02F62" w:rsidP="008E01BD">
      <w:pPr>
        <w:jc w:val="both"/>
        <w:rPr>
          <w:sz w:val="50"/>
        </w:rPr>
      </w:pPr>
      <w:r>
        <w:rPr>
          <w:sz w:val="50"/>
        </w:rPr>
        <w:t>S3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CC79FD">
        <w:rPr>
          <w:rFonts w:ascii="Arial" w:hAnsi="Arial" w:cs="Arial"/>
          <w:b/>
          <w:bCs/>
          <w:sz w:val="32"/>
          <w:szCs w:val="32"/>
        </w:rPr>
        <w:t>II. Filtrarea semnalelor cu filtre analogice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Într-un sens larg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filtru poate fi considerat un sistem de prelucrare a semnalelor (sau un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circuit electric, electronic) al cărui răspuns modifică semnalul de intrare într-un mod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prestabilit. 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Aşadar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filtru atenuează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sau elimină complet componentele cu frecvenţe cuprinse într-o anumită gamă de valori şi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lasă să treacă nemodificate componentele de frecvenţă dintr-o gamă complementară de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valori.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Spectrul semnalului de ieşire al unui filtru se numeşte o versiune filtrată 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semnalului de intrare.</w:t>
      </w:r>
      <w:proofErr w:type="gramEnd"/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Metodele convenţionale utilizate pentru filtrelor (ca sisteme liniare deterministe) sunt: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-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ecuaţiile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integro-difirenţiale (modele în domeniul timpului);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-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funcţiile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de transfer (modele în domeniu complex);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-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răspuns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pondere, răspuns indicial;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-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caracteristicile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(funcţiile) de frecvenţă.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CC79FD">
        <w:rPr>
          <w:rFonts w:ascii="TimesNewRomanPS-BoldMT" w:hAnsi="TimesNewRomanPS-BoldMT" w:cs="TimesNewRomanPS-BoldMT"/>
          <w:b/>
          <w:bCs/>
          <w:sz w:val="24"/>
          <w:szCs w:val="24"/>
        </w:rPr>
        <w:t>Elementul de ordinul I şi elementul de ordinul II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Filtrele cele mai simple, de tip trece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jos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>, numite în continuare filtre elementare, pot fi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realizate cu elementele de sistem de ordinul 1 şi 2. Proprietăţile de filtrare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a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acestor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elemente de sistem sunt ilustrate în mod sugestiv de caracteristicile logaritmice modulpulsaţie.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(Elementul de ordinul 1 are funcţia de transfer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>
        <m:r>
          <w:rPr>
            <w:rFonts w:ascii="Cambria Math" w:hAnsi="Cambria Math" w:cs="TimesNewRomanPSMT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24"/>
                <w:szCs w:val="24"/>
              </w:rPr>
              <m:t>s</m:t>
            </m:r>
          </m:e>
        </m:d>
        <m:r>
          <w:rPr>
            <w:rFonts w:ascii="Cambria Math" w:hAnsi="Cambria Math" w:cs="TimesNewRomanPSMT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k</m:t>
            </m:r>
          </m:num>
          <m:den>
            <m:r>
              <w:rPr>
                <w:rFonts w:ascii="Cambria Math" w:hAnsi="Cambria Math" w:cs="TimesNewRomanPSMT"/>
                <w:sz w:val="24"/>
                <w:szCs w:val="24"/>
              </w:rPr>
              <m:t>s</m:t>
            </m:r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hAnsi="Cambria Math" w:cs="TimesNewRomanPSMT"/>
                <w:sz w:val="24"/>
                <w:szCs w:val="24"/>
              </w:rPr>
              <m:t>+1</m:t>
            </m:r>
          </m:den>
        </m:f>
      </m:oMath>
      <w:r w:rsidRPr="00CC79FD">
        <w:rPr>
          <w:rFonts w:ascii="TimesNewRomanPSMT" w:hAnsi="TimesNewRomanPSMT" w:cs="TimesNewRomanPSMT"/>
          <w:sz w:val="24"/>
          <w:szCs w:val="24"/>
        </w:rPr>
        <w:t>, respectiv funcţia de frecvenţă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>
        <m:r>
          <w:rPr>
            <w:rFonts w:ascii="Cambria Math" w:hAnsi="Cambria Math" w:cs="TimesNewRomanPSMT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24"/>
                <w:szCs w:val="24"/>
              </w:rPr>
              <m:t>jω</m:t>
            </m:r>
          </m:e>
        </m:d>
        <m:r>
          <w:rPr>
            <w:rFonts w:ascii="Cambria Math" w:hAnsi="Cambria Math" w:cs="TimesNewRomanPSMT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k</m:t>
            </m:r>
          </m:num>
          <m:den>
            <m:r>
              <w:rPr>
                <w:rFonts w:ascii="Cambria Math" w:hAnsi="Cambria Math" w:cs="TimesNewRomanPSMT"/>
                <w:sz w:val="24"/>
                <w:szCs w:val="24"/>
              </w:rPr>
              <m:t>jω</m:t>
            </m:r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T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f</m:t>
                </m:r>
              </m:sub>
            </m:sSub>
            <m:r>
              <w:rPr>
                <w:rFonts w:ascii="Cambria Math" w:hAnsi="Cambria Math" w:cs="TimesNewRomanPSMT"/>
                <w:sz w:val="24"/>
                <w:szCs w:val="24"/>
              </w:rPr>
              <m:t>+1</m:t>
            </m:r>
          </m:den>
        </m:f>
      </m:oMath>
      <w:r w:rsidRPr="00CC79FD">
        <w:rPr>
          <w:rFonts w:ascii="TimesNewRomanPSMT" w:hAnsi="TimesNewRomanPSMT" w:cs="TimesNewRomanPSMT"/>
          <w:sz w:val="24"/>
          <w:szCs w:val="24"/>
        </w:rPr>
        <w:t>. Caracteristica logaritmică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exactă modul-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 xml:space="preserve">pulsaţie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se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obţine reprezentând funcţia: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14"/>
          <w:szCs w:val="14"/>
        </w:rPr>
      </w:pPr>
      <m:oMathPara>
        <m:oMath>
          <m:sSup>
            <m:sSupPr>
              <m:ctrlPr>
                <w:rPr>
                  <w:rFonts w:ascii="Cambria Math" w:hAnsi="Cambria Math" w:cs="TimesNewRomanPSMT"/>
                  <w:i/>
                  <w:sz w:val="36"/>
                  <w:szCs w:val="14"/>
                </w:rPr>
              </m:ctrlPr>
            </m:sSupPr>
            <m:e>
              <m:r>
                <w:rPr>
                  <w:rFonts w:ascii="Cambria Math" w:hAnsi="Cambria Math" w:cs="TimesNewRomanPSMT"/>
                  <w:sz w:val="36"/>
                  <w:szCs w:val="14"/>
                </w:rPr>
                <m:t>A</m:t>
              </m:r>
            </m:e>
            <m:sup>
              <m:r>
                <w:rPr>
                  <w:rFonts w:ascii="Cambria Math" w:hAnsi="Cambria Math" w:cs="TimesNewRomanPSMT"/>
                  <w:sz w:val="36"/>
                  <w:szCs w:val="14"/>
                </w:rPr>
                <m:t>dB</m:t>
              </m:r>
            </m:sup>
          </m:sSup>
          <m:r>
            <w:rPr>
              <w:rFonts w:ascii="Cambria Math" w:hAnsi="Cambria Math" w:cs="TimesNewRomanPSMT"/>
              <w:sz w:val="36"/>
              <w:szCs w:val="14"/>
            </w:rPr>
            <m:t>=20lg</m:t>
          </m:r>
          <m:d>
            <m:dPr>
              <m:begChr m:val="|"/>
              <m:endChr m:val="|"/>
              <m:ctrlPr>
                <w:rPr>
                  <w:rFonts w:ascii="Cambria Math" w:hAnsi="Cambria Math" w:cs="TimesNewRomanPSMT"/>
                  <w:i/>
                  <w:sz w:val="36"/>
                  <w:szCs w:val="14"/>
                </w:rPr>
              </m:ctrlPr>
            </m:dPr>
            <m:e>
              <m:r>
                <w:rPr>
                  <w:rFonts w:ascii="Cambria Math" w:hAnsi="Cambria Math" w:cs="TimesNewRomanPSMT"/>
                  <w:sz w:val="36"/>
                  <w:szCs w:val="14"/>
                </w:rPr>
                <m:t>G(jω)</m:t>
              </m:r>
            </m:e>
          </m:d>
          <m:r>
            <w:rPr>
              <w:rFonts w:ascii="Cambria Math" w:hAnsi="Cambria Math" w:cs="TimesNewRomanPSMT"/>
              <w:sz w:val="36"/>
              <w:szCs w:val="14"/>
            </w:rPr>
            <m:t>=20lgk-20lg</m:t>
          </m:r>
          <m:rad>
            <m:radPr>
              <m:degHide m:val="on"/>
              <m:ctrlPr>
                <w:rPr>
                  <w:rFonts w:ascii="Cambria Math" w:hAnsi="Cambria Math" w:cs="TimesNewRomanPSMT"/>
                  <w:i/>
                  <w:sz w:val="36"/>
                  <w:szCs w:val="14"/>
                </w:rPr>
              </m:ctrlPr>
            </m:radPr>
            <m:deg/>
            <m:e>
              <m:r>
                <w:rPr>
                  <w:rFonts w:ascii="Cambria Math" w:hAnsi="Cambria Math" w:cs="TimesNewRomanPSMT"/>
                  <w:sz w:val="36"/>
                  <w:szCs w:val="14"/>
                </w:rPr>
                <m:t>1+</m:t>
              </m:r>
              <m:sSup>
                <m:sSupPr>
                  <m:ctrlPr>
                    <w:rPr>
                      <w:rFonts w:ascii="Cambria Math" w:hAnsi="Cambria Math" w:cs="TimesNewRomanPSMT"/>
                      <w:i/>
                      <w:sz w:val="36"/>
                      <w:szCs w:val="1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36"/>
                      <w:szCs w:val="14"/>
                    </w:rPr>
                    <m:t>w</m:t>
                  </m:r>
                </m:e>
                <m:sup>
                  <m:r>
                    <w:rPr>
                      <w:rFonts w:ascii="Cambria Math" w:hAnsi="Cambria Math" w:cs="TimesNewRomanPSMT"/>
                      <w:sz w:val="36"/>
                      <w:szCs w:val="14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 w:cs="TimesNewRomanPSMT"/>
                      <w:i/>
                      <w:sz w:val="36"/>
                      <w:szCs w:val="14"/>
                    </w:rPr>
                  </m:ctrlPr>
                </m:sSubSupPr>
                <m:e>
                  <m:r>
                    <w:rPr>
                      <w:rFonts w:ascii="Cambria Math" w:hAnsi="Cambria Math" w:cs="TimesNewRomanPSMT"/>
                      <w:sz w:val="36"/>
                      <w:szCs w:val="14"/>
                    </w:rPr>
                    <m:t>T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14"/>
                    </w:rPr>
                    <m:t>f</m:t>
                  </m:r>
                </m:sub>
                <m:sup>
                  <m:r>
                    <w:rPr>
                      <w:rFonts w:ascii="Cambria Math" w:hAnsi="Cambria Math" w:cs="TimesNewRomanPSMT"/>
                      <w:sz w:val="36"/>
                      <w:szCs w:val="14"/>
                    </w:rPr>
                    <m:t>2</m:t>
                  </m:r>
                </m:sup>
              </m:sSubSup>
            </m:e>
          </m:rad>
        </m:oMath>
      </m:oMathPara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lastRenderedPageBreak/>
        <w:t>. Caracteristica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logaritmică asimptotică modul-pulsaţie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 se obţine aproximând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caracteristica exactă conform relaţiilor 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-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CC79FD">
        <w:rPr>
          <w:rFonts w:ascii="TimesNewRomanPSMT" w:hAnsi="TimesNewRomanPSMT" w:cs="TimesNewRomanPSMT"/>
          <w:sz w:val="14"/>
          <w:szCs w:val="14"/>
        </w:rPr>
        <w:t xml:space="preserve">dB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≅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20lg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 xml:space="preserve">k </w:t>
      </w:r>
      <w:r w:rsidRPr="00CC79FD">
        <w:rPr>
          <w:rFonts w:ascii="SymbolMT" w:eastAsia="SymbolMT" w:hAnsi="TimesNewRomanPSMT" w:cs="SymbolMT"/>
          <w:sz w:val="24"/>
          <w:szCs w:val="24"/>
        </w:rPr>
        <w:t>=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0, pentru ω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&lt; </w:t>
      </w:r>
      <w:r w:rsidRPr="00CC79FD">
        <w:rPr>
          <w:rFonts w:ascii="TimesNewRomanPSMT" w:hAnsi="TimesNewRomanPSMT" w:cs="TimesNewRomanPSMT"/>
          <w:sz w:val="24"/>
          <w:szCs w:val="24"/>
        </w:rPr>
        <w:t>1/</w:t>
      </w:r>
      <w:proofErr w:type="gramStart"/>
      <w:r w:rsidRPr="00CC79F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f </w:t>
      </w:r>
      <w:r w:rsidRPr="00CC79FD">
        <w:rPr>
          <w:rFonts w:ascii="TimesNewRomanPSMT" w:hAnsi="TimesNewRomanPSMT" w:cs="TimesNewRomanPSMT"/>
          <w:sz w:val="24"/>
          <w:szCs w:val="24"/>
        </w:rPr>
        <w:t>,</w:t>
      </w:r>
      <w:proofErr w:type="gramEnd"/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- </w:t>
      </w:r>
      <w:proofErr w:type="gramStart"/>
      <w:r w:rsidRPr="00CC79FD">
        <w:rPr>
          <w:rFonts w:ascii="Times New Roman" w:hAnsi="Times New Roman" w:cs="Times New Roman"/>
          <w:i/>
          <w:iCs/>
          <w:sz w:val="14"/>
          <w:szCs w:val="14"/>
        </w:rPr>
        <w:t>f</w:t>
      </w:r>
      <w:proofErr w:type="gramEnd"/>
      <w:r w:rsidRPr="00CC79FD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CC79FD">
        <w:rPr>
          <w:rFonts w:ascii="TimesNewRomanPSMT" w:hAnsi="TimesNewRomanPSMT" w:cs="TimesNewRomanPSMT"/>
          <w:sz w:val="14"/>
          <w:szCs w:val="14"/>
        </w:rPr>
        <w:t xml:space="preserve">dB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≅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CC79FD">
        <w:rPr>
          <w:rFonts w:ascii="TimesNewRomanPSMT" w:hAnsi="TimesNewRomanPSMT" w:cs="TimesNewRomanPSMT"/>
          <w:sz w:val="24"/>
          <w:szCs w:val="24"/>
        </w:rPr>
        <w:t>20lg ω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 xml:space="preserve">T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pentru </w:t>
      </w:r>
      <w:r w:rsidRPr="00CC79FD">
        <w:rPr>
          <w:rFonts w:ascii="Times New Roman" w:hAnsi="Times New Roman" w:cs="Times New Roman"/>
          <w:i/>
          <w:iCs/>
          <w:sz w:val="14"/>
          <w:szCs w:val="14"/>
        </w:rPr>
        <w:t xml:space="preserve">f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ω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≥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1/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 xml:space="preserve">T </w:t>
      </w:r>
      <w:r w:rsidRPr="00CC79FD">
        <w:rPr>
          <w:rFonts w:ascii="TimesNewRomanPSMT" w:hAnsi="TimesNewRomanPSMT" w:cs="TimesNewRomanPSMT"/>
          <w:sz w:val="24"/>
          <w:szCs w:val="24"/>
        </w:rPr>
        <w:t>.</w:t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Elementul de ordinul 2 are funcţia de transfer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s</w:t>
      </w:r>
      <w:r w:rsidRPr="00CC79FD">
        <w:rPr>
          <w:rFonts w:ascii="TimesNewRomanPSMT" w:hAnsi="TimesNewRomanPSMT" w:cs="TimesNewRomanPSMT"/>
          <w:sz w:val="24"/>
          <w:szCs w:val="24"/>
        </w:rPr>
        <w:t>tandard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w:proofErr w:type="gramEnd"/>
        <m:r>
          <w:rPr>
            <w:rFonts w:ascii="Cambria Math" w:hAnsi="Cambria Math" w:cs="TimesNewRomanPSMT"/>
            <w:sz w:val="34"/>
            <w:szCs w:val="24"/>
          </w:rPr>
          <m:t>G</m:t>
        </m:r>
        <m:d>
          <m:dPr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34"/>
                <w:szCs w:val="24"/>
              </w:rPr>
              <m:t>s</m:t>
            </m:r>
          </m:e>
        </m:d>
        <m:r>
          <w:rPr>
            <w:rFonts w:ascii="Cambria Math" w:hAnsi="Cambria Math" w:cs="TimesNewRomanPSMT"/>
            <w:sz w:val="3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fPr>
          <m:num>
            <m:sSubSup>
              <m:sSubSup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n</m:t>
                </m:r>
              </m:sub>
              <m:sup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2</m:t>
                </m:r>
              </m:sup>
            </m:sSubSup>
          </m:num>
          <m:den>
            <m:sSup>
              <m:sSup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s</m:t>
                </m:r>
              </m:e>
              <m:sup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NewRomanPSMT"/>
                <w:sz w:val="34"/>
                <w:szCs w:val="24"/>
              </w:rPr>
              <m:t>+2ζ</m:t>
            </m:r>
            <m:sSub>
              <m:sSub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n</m:t>
                </m:r>
              </m:sub>
            </m:sSub>
            <m:r>
              <w:rPr>
                <w:rFonts w:ascii="Cambria Math" w:hAnsi="Cambria Math" w:cs="TimesNewRomanPSMT"/>
                <w:sz w:val="34"/>
                <w:szCs w:val="24"/>
              </w:rPr>
              <m:t>s+</m:t>
            </m:r>
            <m:sSubSup>
              <m:sSubSup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sSubSup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n</m:t>
                </m:r>
              </m:sub>
              <m:sup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2</m:t>
                </m:r>
              </m:sup>
            </m:sSubSup>
          </m:den>
        </m:f>
      </m:oMath>
      <w:r w:rsidRPr="00CC79FD">
        <w:rPr>
          <w:rFonts w:ascii="TimesNewRomanPSMT" w:hAnsi="TimesNewRomanPSMT" w:cs="TimesNewRomanPSMT"/>
          <w:sz w:val="24"/>
          <w:szCs w:val="24"/>
        </w:rPr>
        <w:t>, iar funcţia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de frecvenţă este: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32"/>
            <w:szCs w:val="18"/>
          </w:rPr>
          <m:t>G</m:t>
        </m:r>
        <m:d>
          <m:dPr>
            <m:ctrlPr>
              <w:rPr>
                <w:rFonts w:ascii="Cambria Math" w:hAnsi="Cambria Math" w:cs="Times New Roman"/>
                <w:i/>
                <w:iCs/>
                <w:sz w:val="32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18"/>
              </w:rPr>
              <m:t>s</m:t>
            </m:r>
          </m:e>
        </m:d>
        <m:r>
          <w:rPr>
            <w:rFonts w:ascii="Cambria Math" w:hAnsi="Cambria Math" w:cs="Times New Roman"/>
            <w:sz w:val="32"/>
            <w:szCs w:val="1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32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18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18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18"/>
                  </w:rPr>
                  <m:t>1-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1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32"/>
                            <w:szCs w:val="18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18"/>
                          </w:rPr>
                          <m:t>ω</m:t>
                        </m:r>
                      </m:e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18"/>
                          </w:rPr>
                          <m:t>2</m:t>
                        </m:r>
                      </m:sup>
                    </m:sSup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iCs/>
                            <w:sz w:val="32"/>
                            <w:szCs w:val="18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32"/>
                            <w:szCs w:val="18"/>
                          </w:rPr>
                          <m:t>w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32"/>
                            <w:szCs w:val="18"/>
                          </w:rPr>
                          <m:t>n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32"/>
                            <w:szCs w:val="18"/>
                          </w:rPr>
                          <m:t>2</m:t>
                        </m:r>
                      </m:sup>
                    </m:sSubSup>
                  </m:den>
                </m:f>
              </m:e>
            </m:d>
            <m:r>
              <w:rPr>
                <w:rFonts w:ascii="Cambria Math" w:hAnsi="Cambria Math" w:cs="Times New Roman"/>
                <w:sz w:val="32"/>
                <w:szCs w:val="18"/>
              </w:rPr>
              <m:t>+2jζ</m:t>
            </m:r>
            <m:f>
              <m:fPr>
                <m:ctrlPr>
                  <w:rPr>
                    <w:rFonts w:ascii="Cambria Math" w:hAnsi="Cambria Math" w:cs="Times New Roman"/>
                    <w:i/>
                    <w:iCs/>
                    <w:sz w:val="32"/>
                    <w:szCs w:val="1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32"/>
                    <w:szCs w:val="18"/>
                  </w:rPr>
                  <m:t>ω</m:t>
                </m:r>
              </m:num>
              <m:den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iCs/>
                        <w:sz w:val="32"/>
                        <w:szCs w:val="18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32"/>
                        <w:szCs w:val="18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32"/>
                        <w:szCs w:val="18"/>
                      </w:rPr>
                      <m:t>n</m:t>
                    </m:r>
                  </m:sub>
                </m:sSub>
              </m:den>
            </m:f>
          </m:den>
        </m:f>
      </m:oMath>
    </w:p>
    <w:p w:rsidR="00A02F62" w:rsidRPr="00392DCF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iCs/>
          <w:sz w:val="18"/>
          <w:szCs w:val="18"/>
        </w:rPr>
      </w:pPr>
    </w:p>
    <w:p w:rsidR="00A02F62" w:rsidRPr="00392DCF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iCs/>
          <w:sz w:val="18"/>
          <w:szCs w:val="18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Caracteristica logaritmică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asimptotică modul-pulsaţie se obţine aproximând caracteristica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exactă conform relaţiilor: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-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CC79FD">
        <w:rPr>
          <w:rFonts w:ascii="TimesNewRomanPSMT" w:hAnsi="TimesNewRomanPSMT" w:cs="TimesNewRomanPSMT"/>
          <w:sz w:val="18"/>
          <w:szCs w:val="18"/>
        </w:rPr>
        <w:t xml:space="preserve">dB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≅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20lg1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0 ,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pentru ω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&lt; </w:t>
      </w:r>
      <w:r w:rsidRPr="00CC79FD">
        <w:rPr>
          <w:rFonts w:ascii="TimesNewRomanPSMT" w:hAnsi="TimesNewRomanPSMT" w:cs="TimesNewRomanPSMT"/>
          <w:sz w:val="24"/>
          <w:szCs w:val="24"/>
        </w:rPr>
        <w:t>ω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r w:rsidRPr="00CC79FD">
        <w:rPr>
          <w:rFonts w:ascii="TimesNewRomanPSMT" w:hAnsi="TimesNewRomanPSMT" w:cs="TimesNewRomanPSMT"/>
          <w:sz w:val="24"/>
          <w:szCs w:val="24"/>
        </w:rPr>
        <w:t>,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>
        <m:r>
          <w:rPr>
            <w:rFonts w:ascii="Cambria Math" w:hAnsi="Cambria Math" w:cs="TimesNewRomanPSMT"/>
            <w:sz w:val="24"/>
            <w:szCs w:val="24"/>
          </w:rPr>
          <m:t>-</m:t>
        </m:r>
        <m:sSup>
          <m:sSup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NewRomanPSMT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TimesNewRomanPSMT"/>
                <w:sz w:val="24"/>
                <w:szCs w:val="24"/>
              </w:rPr>
              <m:t>dB</m:t>
            </m:r>
          </m:sup>
        </m:sSup>
        <m:d>
          <m:d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24"/>
                <w:szCs w:val="24"/>
              </w:rPr>
              <m:t>ω</m:t>
            </m:r>
          </m:e>
        </m:d>
        <m:r>
          <w:rPr>
            <w:rFonts w:ascii="Cambria Math" w:hAnsi="Cambria Math" w:cs="TimesNewRomanPSMT"/>
            <w:sz w:val="24"/>
            <w:szCs w:val="24"/>
          </w:rPr>
          <m:t>≅ -20</m:t>
        </m:r>
        <m:r>
          <m:rPr>
            <m:sty m:val="p"/>
          </m:rPr>
          <w:rPr>
            <w:rFonts w:ascii="Cambria Math" w:hAnsi="Cambria Math" w:cs="TimesNewRomanPSMT"/>
            <w:sz w:val="24"/>
            <w:szCs w:val="24"/>
          </w:rPr>
          <m:t>lg⁡</m:t>
        </m:r>
        <m:r>
          <w:rPr>
            <w:rFonts w:ascii="Cambria Math" w:hAnsi="Cambria Math" w:cs="TimesNewRomanPSMT"/>
            <w:sz w:val="24"/>
            <w:szCs w:val="24"/>
          </w:rPr>
          <m:t>(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NewRomanPSMT"/>
            <w:sz w:val="24"/>
            <w:szCs w:val="24"/>
          </w:rPr>
          <m:t>≅-20</m:t>
        </m:r>
        <m:r>
          <m:rPr>
            <m:sty m:val="p"/>
          </m:rPr>
          <w:rPr>
            <w:rFonts w:ascii="Cambria Math" w:hAnsi="Cambria Math" w:cs="TimesNewRomanPSMT"/>
            <w:sz w:val="24"/>
            <w:szCs w:val="24"/>
          </w:rPr>
          <m:t>lg⁡</m:t>
        </m:r>
        <m:r>
          <w:rPr>
            <w:rFonts w:ascii="Cambria Math" w:hAnsi="Cambria Math" w:cs="TimesNewRomanPSMT"/>
            <w:sz w:val="24"/>
            <w:szCs w:val="24"/>
          </w:rPr>
          <m:t>(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n</m:t>
                </m:r>
              </m:sub>
            </m:sSub>
            <m:sSup>
              <m:sSup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)</m:t>
                </m:r>
              </m:e>
              <m:sup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2</m:t>
                </m:r>
              </m:sup>
            </m:sSup>
          </m:den>
        </m:f>
        <m:r>
          <w:rPr>
            <w:rFonts w:ascii="Cambria Math" w:hAnsi="Cambria Math" w:cs="TimesNewRomanPSMT"/>
            <w:sz w:val="24"/>
            <w:szCs w:val="24"/>
          </w:rPr>
          <m:t>=-40</m:t>
        </m:r>
        <m:r>
          <m:rPr>
            <m:sty m:val="p"/>
          </m:rPr>
          <w:rPr>
            <w:rFonts w:ascii="Cambria Math" w:hAnsi="Cambria Math" w:cs="TimesNewRomanPSMT"/>
            <w:sz w:val="24"/>
            <w:szCs w:val="24"/>
          </w:rPr>
          <m:t>lg⁡</m:t>
        </m:r>
        <m:r>
          <w:rPr>
            <w:rFonts w:ascii="Cambria Math" w:hAnsi="Cambria Math" w:cs="TimesNewRomanPSMT"/>
            <w:sz w:val="24"/>
            <w:szCs w:val="24"/>
          </w:rPr>
          <m:t>(ω/</m:t>
        </m:r>
        <m:sSub>
          <m:sSub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NewRomanPSMT"/>
                <w:sz w:val="24"/>
                <w:szCs w:val="24"/>
              </w:rPr>
              <m:t>ω</m:t>
            </m:r>
          </m:e>
          <m:sub>
            <m:r>
              <w:rPr>
                <w:rFonts w:ascii="Cambria Math" w:hAnsi="Cambria Math" w:cs="TimesNewRomanPSMT"/>
                <w:sz w:val="24"/>
                <w:szCs w:val="24"/>
              </w:rPr>
              <m:t>n</m:t>
            </m:r>
          </m:sub>
        </m:sSub>
        <m:r>
          <w:rPr>
            <w:rFonts w:ascii="Cambria Math" w:hAnsi="Cambria Math" w:cs="TimesNewRomanPSMT"/>
            <w:sz w:val="24"/>
            <w:szCs w:val="24"/>
          </w:rPr>
          <m:t>)</m:t>
        </m:r>
      </m:oMath>
      <w:r w:rsidRPr="00CC79FD">
        <w:rPr>
          <w:rFonts w:ascii="TimesNewRomanPSMT" w:hAnsi="TimesNewRomanPSMT" w:cs="TimesNewRomanPSMT"/>
          <w:sz w:val="24"/>
          <w:szCs w:val="24"/>
        </w:rPr>
        <w:t xml:space="preserve">, pentru ω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≥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ω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r w:rsidRPr="00CC79FD">
        <w:rPr>
          <w:rFonts w:ascii="TimesNewRomanPSMT" w:hAnsi="TimesNewRomanPSMT" w:cs="TimesNewRomanPSMT"/>
          <w:sz w:val="24"/>
          <w:szCs w:val="24"/>
        </w:rPr>
        <w:t>.</w:t>
      </w:r>
      <w:proofErr w:type="gramEnd"/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Caracteristicile logaritmice oferă o imagine calitativă asupra proprietăţilor de filtrare, dar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deformează aspectele cantitative ale răspunsului în frecvenţă.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CC79FD">
        <w:rPr>
          <w:rFonts w:ascii="TimesNewRomanPS-BoldMT" w:hAnsi="TimesNewRomanPS-BoldMT" w:cs="TimesNewRomanPS-BoldMT"/>
          <w:b/>
          <w:bCs/>
          <w:sz w:val="24"/>
          <w:szCs w:val="24"/>
        </w:rPr>
        <w:t>Filtre ideale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Sistemul se numeşte filtru ideal dacă amplitudinea răspunsului este constantă (pentru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simplitate egală cu 1) într-o anumită bandă de frecvenţă (şi exact zero în afara acestei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game de frecvenţe) şi, de asemenea, pentru toate frecvenţele din banda de amplitudine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constantă nenulă faza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Ψ(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ω) are o variaţie liniară de forma Ψ(ω)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CC79FD">
        <w:rPr>
          <w:rFonts w:ascii="TimesNewRomanPSMT" w:hAnsi="TimesNewRomanPSMT" w:cs="TimesNewRomanPSMT"/>
          <w:sz w:val="24"/>
          <w:szCs w:val="24"/>
        </w:rPr>
        <w:t>ω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d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, unde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d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≥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0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este o constantă cu dimensiune de timp.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Există patru tipuri de filtre ideale: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a)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filtrul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trece-jos;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b)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filtrul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trece-sus;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c)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filtrul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trece-bandă;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d)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filtrul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opreşte-bandă.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Răspunsul în amplitudine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a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acestor filtre ideale este prezentat în figura următoare: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noProof/>
          <w:sz w:val="24"/>
          <w:szCs w:val="24"/>
        </w:rPr>
        <w:drawing>
          <wp:inline distT="0" distB="0" distL="0" distR="0">
            <wp:extent cx="5943600" cy="326707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În aceste grafice cu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ω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CC79FD">
        <w:rPr>
          <w:rFonts w:ascii="TimesNewRomanPSMT" w:hAnsi="TimesNewRomanPSMT" w:cs="TimesNewRomanPSMT"/>
          <w:sz w:val="24"/>
          <w:szCs w:val="24"/>
        </w:rPr>
        <w:t>,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ω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>c</w:t>
      </w:r>
      <w:r w:rsidRPr="00CC79FD">
        <w:rPr>
          <w:rFonts w:ascii="TimesNewRomanPSMT" w:hAnsi="TimesNewRomanPSMT" w:cs="TimesNewRomanPSMT"/>
          <w:sz w:val="18"/>
          <w:szCs w:val="18"/>
        </w:rPr>
        <w:t xml:space="preserve">1 </w:t>
      </w:r>
      <w:r w:rsidRPr="00CC79FD">
        <w:rPr>
          <w:rFonts w:ascii="TimesNewRomanPSMT" w:hAnsi="TimesNewRomanPSMT" w:cs="TimesNewRomanPSMT"/>
          <w:sz w:val="24"/>
          <w:szCs w:val="24"/>
        </w:rPr>
        <w:t>, ω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>c</w:t>
      </w:r>
      <w:r w:rsidRPr="00CC79FD">
        <w:rPr>
          <w:rFonts w:ascii="TimesNewRomanPSMT" w:hAnsi="TimesNewRomanPSMT" w:cs="TimesNewRomanPSMT"/>
          <w:sz w:val="18"/>
          <w:szCs w:val="18"/>
        </w:rPr>
        <w:t xml:space="preserve">2 </w:t>
      </w:r>
      <w:r w:rsidRPr="00CC79FD">
        <w:rPr>
          <w:rFonts w:ascii="TimesNewRomanPSMT" w:hAnsi="TimesNewRomanPSMT" w:cs="TimesNewRomanPSMT"/>
          <w:sz w:val="24"/>
          <w:szCs w:val="24"/>
        </w:rPr>
        <w:t>s-au notat pulsaţiile de frângere (tăiere) ale filtrelor.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CC79FD">
        <w:rPr>
          <w:rFonts w:ascii="TimesNewRomanPS-BoldMT" w:hAnsi="TimesNewRomanPS-BoldMT" w:cs="TimesNewRomanPS-BoldMT"/>
          <w:b/>
          <w:bCs/>
          <w:sz w:val="24"/>
          <w:szCs w:val="24"/>
        </w:rPr>
        <w:t>Realizarea Practică a Filtrelor. Specificaţiile Filtrelor Practice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lastRenderedPageBreak/>
        <w:t xml:space="preserve">Pentru filtrele ideale totul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alb sau negru; câştigul acestora este fie zero fie 1 pentru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anumite zone (game) ale frecvenţei. Ca şi în viaţa reală nu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posibil să realizăm 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astfel de imagine a lumii, respectiv să obţinem astfel de caracteristici ideale de frecvenţă.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>În practică se pot realiza o varietate de caracteristici de filtrare care constituie versiuni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aproximate a celor ideale.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filtru ideal are o bandă de trecere (cu câştig unitar) şi o bandă de oprire (cu câştig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zero) realizând o trecere (tranziţie) bruscă din banda de trecere în cea de oprire şi invers.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Deci nu există o bandă de tranziţie.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Pe de altă parte pentru filtrele practice (realizabile)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tranziţia de bandă din banda de trecere în cea de oprire (şi invers) este </w:t>
      </w:r>
      <w:r>
        <w:rPr>
          <w:rFonts w:ascii="TimesNewRomanPSMT" w:hAnsi="TimesNewRomanPSMT" w:cs="TimesNewRomanPSMT"/>
          <w:sz w:val="24"/>
          <w:szCs w:val="24"/>
        </w:rPr>
        <w:t xml:space="preserve">gradual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producându-se într-o bandă finită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 xml:space="preserve">( </w:t>
      </w:r>
      <w:r w:rsidRPr="00CC79FD">
        <w:rPr>
          <w:rFonts w:ascii="SymbolMT" w:eastAsia="SymbolMT" w:hAnsi="TimesNewRomanPSMT" w:cs="SymbolMT" w:hint="eastAsia"/>
          <w:sz w:val="24"/>
          <w:szCs w:val="24"/>
        </w:rPr>
        <w:t>≠</w:t>
      </w:r>
      <w:proofErr w:type="gramEnd"/>
      <w:r w:rsidRPr="00CC79FD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0 ) de frecvenţe</w:t>
      </w:r>
      <w:r>
        <w:rPr>
          <w:rFonts w:ascii="TimesNewRomanPSMT" w:hAnsi="TimesNewRomanPSMT" w:cs="TimesNewRomanPSMT"/>
          <w:sz w:val="24"/>
          <w:szCs w:val="24"/>
        </w:rPr>
        <w:t>.  L</w:t>
      </w:r>
      <w:r w:rsidRPr="00CC79FD">
        <w:rPr>
          <w:rFonts w:ascii="TimesNewRomanPSMT" w:hAnsi="TimesNewRomanPSMT" w:cs="TimesNewRomanPSMT"/>
          <w:sz w:val="24"/>
          <w:szCs w:val="24"/>
        </w:rPr>
        <w:t>a filtrele practic realizabile câştigul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nu poate fi zero într-o bandă finită de frecvenţă.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Prin urmare la filtrele practic realizabile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nu există o bandă de oprire în sensul definit la filtrele ideale.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De aceea vom defini banda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de oprire a unui filtru real ca fiind banda în care câştigul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mai mic decât o anumită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valoare notată în continuare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>s</w:t>
      </w:r>
      <w:r>
        <w:rPr>
          <w:rFonts w:ascii="Times New Roman" w:hAnsi="Times New Roman" w:cs="Times New Roman"/>
          <w:i/>
          <w:iCs/>
          <w:sz w:val="18"/>
          <w:szCs w:val="18"/>
        </w:rPr>
        <w:t>.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În mod similar se defineşte banda de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trecere ca fiind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gama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frecvenţelor pentru care câştigul este cuprins între 1 şi un număr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real prestabilit notat cu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CC79FD">
        <w:rPr>
          <w:rFonts w:ascii="TimesNewRomanPSMT" w:hAnsi="TimesNewRomanPSMT" w:cs="TimesNewRomanPSMT"/>
          <w:sz w:val="24"/>
          <w:szCs w:val="24"/>
        </w:rPr>
        <w:t>(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C79FD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&lt;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1) 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noProof/>
          <w:sz w:val="24"/>
          <w:szCs w:val="24"/>
        </w:rPr>
        <w:drawing>
          <wp:inline distT="0" distB="0" distL="0" distR="0">
            <wp:extent cx="5943600" cy="3924300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24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F62" w:rsidRP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Uzual câştigul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specificat în decibeli. Vom nota în cele </w:t>
      </w:r>
      <w:proofErr w:type="gramStart"/>
      <w:r w:rsidRPr="00CC79FD">
        <w:rPr>
          <w:rFonts w:ascii="TimesNewRomanPSMT" w:hAnsi="TimesNewRomanPSMT" w:cs="TimesNewRomanPSMT"/>
          <w:sz w:val="24"/>
          <w:szCs w:val="24"/>
        </w:rPr>
        <w:t>ce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 xml:space="preserve"> urmează câştigul în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decibeli cu accent circumflex,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ˆ [dB]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CC79FD">
        <w:rPr>
          <w:rFonts w:ascii="TimesNewRomanPSMT" w:hAnsi="TimesNewRomanPSMT" w:cs="TimesNewRomanPSMT"/>
          <w:sz w:val="24"/>
          <w:szCs w:val="24"/>
        </w:rPr>
        <w:t>20lg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G</w:t>
      </w:r>
    </w:p>
    <w:p w:rsidR="00A02F62" w:rsidRPr="00CC79F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CC79FD">
        <w:rPr>
          <w:rFonts w:ascii="TimesNewRomanPSMT" w:hAnsi="TimesNewRomanPSMT" w:cs="TimesNewRomanPSMT"/>
          <w:sz w:val="24"/>
          <w:szCs w:val="24"/>
        </w:rPr>
        <w:t xml:space="preserve">Dacă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 xml:space="preserve">G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1,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ˆ [dB]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0 iar dacă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 xml:space="preserve">G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>
        <w:rPr>
          <w:rFonts w:ascii="SymbolMT" w:eastAsia="SymbolMT" w:hAnsi="TimesNewRomanPSMT" w:cs="SymbolMT"/>
          <w:sz w:val="24"/>
          <w:szCs w:val="24"/>
        </w:rPr>
        <w:t>sqrt(</w:t>
      </w:r>
      <w:proofErr w:type="gramEnd"/>
      <w:r w:rsidRPr="00CC79FD">
        <w:rPr>
          <w:rFonts w:ascii="TimesNewRomanPSMT" w:hAnsi="TimesNewRomanPSMT" w:cs="TimesNewRomanPSMT"/>
          <w:sz w:val="24"/>
          <w:szCs w:val="24"/>
        </w:rPr>
        <w:t>2</w:t>
      </w:r>
      <w:r>
        <w:rPr>
          <w:rFonts w:ascii="TimesNewRomanPSMT" w:hAnsi="TimesNewRomanPSMT" w:cs="TimesNewRomanPSMT"/>
          <w:sz w:val="24"/>
          <w:szCs w:val="24"/>
        </w:rPr>
        <w:t>)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 , </w:t>
      </w:r>
      <w:r w:rsidRPr="00CC79F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C79FD">
        <w:rPr>
          <w:rFonts w:ascii="TimesNewRomanPSMT" w:hAnsi="TimesNewRomanPSMT" w:cs="TimesNewRomanPSMT"/>
          <w:sz w:val="24"/>
          <w:szCs w:val="24"/>
        </w:rPr>
        <w:t xml:space="preserve">ˆ [dB] </w:t>
      </w:r>
      <w:r w:rsidRPr="00CC79FD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CC79FD">
        <w:rPr>
          <w:rFonts w:ascii="TimesNewRomanPSMT" w:hAnsi="TimesNewRomanPSMT" w:cs="TimesNewRomanPSMT"/>
          <w:sz w:val="24"/>
          <w:szCs w:val="24"/>
        </w:rPr>
        <w:t>3dB . Uneori specificaţiile filtrelor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CC79FD">
        <w:rPr>
          <w:rFonts w:ascii="TimesNewRomanPSMT" w:hAnsi="TimesNewRomanPSMT" w:cs="TimesNewRomanPSMT"/>
          <w:sz w:val="24"/>
          <w:szCs w:val="24"/>
        </w:rPr>
        <w:t>reale se dau în termenii unei atenuări, care se defineşte ca fiind inversul câştigului</w:t>
      </w:r>
    </w:p>
    <w:p w:rsidR="00A02F62" w:rsidRDefault="00A02F62" w:rsidP="008E01BD">
      <w:pPr>
        <w:jc w:val="both"/>
      </w:pPr>
      <m:oMathPara>
        <m:oMath>
          <m:r>
            <w:rPr>
              <w:rFonts w:ascii="Cambria Math" w:hAnsi="Cambria Math"/>
              <w:sz w:val="32"/>
            </w:rPr>
            <m:t>α=</m:t>
          </m:r>
          <m:f>
            <m:fPr>
              <m:ctrlPr>
                <w:rPr>
                  <w:rFonts w:ascii="Cambria Math" w:hAnsi="Cambria Math"/>
                  <w:i/>
                  <w:sz w:val="32"/>
                </w:rPr>
              </m:ctrlPr>
            </m:fPr>
            <m:num>
              <m:r>
                <w:rPr>
                  <w:rFonts w:ascii="Cambria Math" w:hAnsi="Cambria Math"/>
                  <w:sz w:val="32"/>
                </w:rPr>
                <m:t>1</m:t>
              </m:r>
            </m:num>
            <m:den>
              <m:r>
                <w:rPr>
                  <w:rFonts w:ascii="Cambria Math" w:hAnsi="Cambria Math"/>
                  <w:sz w:val="32"/>
                </w:rPr>
                <m:t>G</m:t>
              </m:r>
            </m:den>
          </m:f>
          <m:r>
            <w:rPr>
              <w:rFonts w:ascii="Cambria Math" w:hAnsi="Cambria Math"/>
              <w:sz w:val="32"/>
            </w:rPr>
            <m:t xml:space="preserve">, </m:t>
          </m:r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α</m:t>
              </m:r>
            </m:e>
          </m:acc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32"/>
                </w:rPr>
              </m:ctrlPr>
            </m:dPr>
            <m:e>
              <m:r>
                <w:rPr>
                  <w:rFonts w:ascii="Cambria Math" w:hAnsi="Cambria Math"/>
                  <w:sz w:val="32"/>
                </w:rPr>
                <m:t>dB</m:t>
              </m:r>
            </m:e>
          </m:d>
          <m:r>
            <w:rPr>
              <w:rFonts w:ascii="Cambria Math" w:hAnsi="Cambria Math"/>
              <w:sz w:val="32"/>
            </w:rPr>
            <m:t>=-20lgG=-</m:t>
          </m:r>
          <m:acc>
            <m:accPr>
              <m:ctrlPr>
                <w:rPr>
                  <w:rFonts w:ascii="Cambria Math" w:hAnsi="Cambria Math"/>
                  <w:i/>
                  <w:sz w:val="32"/>
                </w:rPr>
              </m:ctrlPr>
            </m:accPr>
            <m:e>
              <m:r>
                <w:rPr>
                  <w:rFonts w:ascii="Cambria Math" w:hAnsi="Cambria Math"/>
                  <w:sz w:val="32"/>
                </w:rPr>
                <m:t>G</m:t>
              </m:r>
            </m:e>
          </m:acc>
        </m:oMath>
      </m:oMathPara>
    </w:p>
    <w:p w:rsidR="00A02F62" w:rsidRDefault="00A02F62" w:rsidP="008E01BD">
      <w:pPr>
        <w:jc w:val="both"/>
        <w:rPr>
          <w:sz w:val="50"/>
        </w:rPr>
      </w:pPr>
      <w:r>
        <w:rPr>
          <w:sz w:val="50"/>
        </w:rPr>
        <w:t>S4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32"/>
          <w:szCs w:val="32"/>
        </w:rPr>
      </w:pPr>
      <w:r w:rsidRPr="000949AA">
        <w:rPr>
          <w:rFonts w:ascii="Arial-BoldMT" w:hAnsi="Arial-BoldMT" w:cs="Arial-BoldMT"/>
          <w:b/>
          <w:bCs/>
          <w:sz w:val="32"/>
          <w:szCs w:val="32"/>
        </w:rPr>
        <w:t>III. Proiectarea filtrelor pe baza repartiţiei poli-zerouri a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32"/>
          <w:szCs w:val="32"/>
        </w:rPr>
      </w:pPr>
      <w:proofErr w:type="gramStart"/>
      <w:r w:rsidRPr="000949AA">
        <w:rPr>
          <w:rFonts w:ascii="Arial-BoldMT" w:hAnsi="Arial-BoldMT" w:cs="Arial-BoldMT"/>
          <w:b/>
          <w:bCs/>
          <w:sz w:val="32"/>
          <w:szCs w:val="32"/>
        </w:rPr>
        <w:t>funcţiei</w:t>
      </w:r>
      <w:proofErr w:type="gramEnd"/>
      <w:r w:rsidRPr="000949AA">
        <w:rPr>
          <w:rFonts w:ascii="Arial-BoldMT" w:hAnsi="Arial-BoldMT" w:cs="Arial-BoldMT"/>
          <w:b/>
          <w:bCs/>
          <w:sz w:val="32"/>
          <w:szCs w:val="32"/>
        </w:rPr>
        <w:t xml:space="preserve"> de transfer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>Dependenţa Răspunsului în Frecvenţă de Polii şi Zerourile Funcţiei de Transfer</w:t>
      </w:r>
      <w:r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</w:t>
      </w:r>
      <w:r w:rsidRPr="000949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G</w:t>
      </w:r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>(</w:t>
      </w:r>
      <w:r w:rsidRPr="000949AA">
        <w:rPr>
          <w:rFonts w:ascii="Times New Roman" w:hAnsi="Times New Roman" w:cs="Times New Roman"/>
          <w:b/>
          <w:bCs/>
          <w:i/>
          <w:iCs/>
          <w:sz w:val="24"/>
          <w:szCs w:val="24"/>
        </w:rPr>
        <w:t>s</w:t>
      </w:r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>)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>Răspunsul în frecvenţă al unui sistem reprezintă informaţia de bază despre capacitatea de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filtrare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a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acestuia. 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Funcţia de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transfer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a unui sistem poate fi exprimată prin: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r>
            <w:rPr>
              <w:rFonts w:ascii="Cambria Math" w:hAnsi="Cambria Math" w:cs="TimesNewRomanPSMT"/>
              <w:sz w:val="24"/>
              <w:szCs w:val="24"/>
            </w:rPr>
            <w:lastRenderedPageBreak/>
            <m:t>G</m:t>
          </m:r>
          <m:d>
            <m:d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NewRomanPSMT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B(s)</m:t>
              </m:r>
            </m:num>
            <m:den>
              <m:r>
                <w:rPr>
                  <w:rFonts w:ascii="Cambria Math" w:hAnsi="Cambria Math" w:cs="TimesNewRomanPSMT"/>
                  <w:sz w:val="24"/>
                  <w:szCs w:val="24"/>
                </w:rPr>
                <m:t>A(s)</m:t>
              </m:r>
            </m:den>
          </m:f>
          <m:r>
            <w:rPr>
              <w:rFonts w:ascii="Cambria Math" w:hAnsi="Cambria Math" w:cs="TimesNewRomanPSMT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NewRomanPSMT"/>
                  <w:sz w:val="24"/>
                  <w:szCs w:val="24"/>
                </w:rPr>
                <m:t>s</m:t>
              </m:r>
            </m:sub>
          </m:sSub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z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NewRomanPSMT"/>
                  <w:sz w:val="24"/>
                  <w:szCs w:val="24"/>
                </w:rPr>
                <m:t>…(s-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z</m:t>
                  </m:r>
                </m:e>
                <m:sub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NewRomanPSMT"/>
                  <w:sz w:val="24"/>
                  <w:szCs w:val="24"/>
                </w:rPr>
                <m:t>)</m:t>
              </m:r>
            </m:num>
            <m:den>
              <m:d>
                <m:d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1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s-</m:t>
                  </m:r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 w:cs="TimesNewRomanPSMT"/>
                  <w:sz w:val="24"/>
                  <w:szCs w:val="24"/>
                </w:rPr>
                <m:t>…(s-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λ</m:t>
                  </m:r>
                </m:e>
                <m:sub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n</m:t>
                  </m:r>
                </m:sub>
              </m:sSub>
              <m:r>
                <w:rPr>
                  <w:rFonts w:ascii="Cambria Math" w:hAnsi="Cambria Math" w:cs="TimesNewRomanPSMT"/>
                  <w:sz w:val="24"/>
                  <w:szCs w:val="24"/>
                </w:rPr>
                <m:t>)</m:t>
              </m:r>
            </m:den>
          </m:f>
        </m:oMath>
      </m:oMathPara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1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,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2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, ...,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r w:rsidRPr="000949AA">
        <w:rPr>
          <w:rFonts w:ascii="TimesNewRomanPSMT" w:hAnsi="TimesNewRomanPSMT" w:cs="TimesNewRomanPSMT"/>
          <w:sz w:val="24"/>
          <w:szCs w:val="24"/>
        </w:rPr>
        <w:t>sunt zerorile (rădăcinile polinomului de la numărător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B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)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>0 ), iar λ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1 </w:t>
      </w:r>
      <w:r w:rsidRPr="000949AA">
        <w:rPr>
          <w:rFonts w:ascii="TimesNewRomanPSMT" w:hAnsi="TimesNewRomanPSMT" w:cs="TimesNewRomanPSMT"/>
          <w:sz w:val="24"/>
          <w:szCs w:val="24"/>
        </w:rPr>
        <w:t>, λ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2 </w:t>
      </w:r>
      <w:r w:rsidRPr="000949AA">
        <w:rPr>
          <w:rFonts w:ascii="TimesNewRomanPSMT" w:hAnsi="TimesNewRomanPSMT" w:cs="TimesNewRomanPSMT"/>
          <w:sz w:val="24"/>
          <w:szCs w:val="24"/>
        </w:rPr>
        <w:t>, ..., λ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r w:rsidRPr="000949AA">
        <w:rPr>
          <w:rFonts w:ascii="TimesNewRomanPSMT" w:hAnsi="TimesNewRomanPSMT" w:cs="TimesNewRomanPSMT"/>
          <w:sz w:val="24"/>
          <w:szCs w:val="24"/>
        </w:rPr>
        <w:t>reprezintă polii (rădăcinile polinomului de la numitor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A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)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0 ) funcţiei de transfer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0949AA">
        <w:rPr>
          <w:rFonts w:ascii="TimesNewRomanPSMT" w:hAnsi="TimesNewRomanPSMT" w:cs="TimesNewRomanPSMT"/>
          <w:sz w:val="24"/>
          <w:szCs w:val="24"/>
        </w:rPr>
        <w:t>) .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Valoarea funcţiei de transfer pentru o valoare dată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sSubPr>
          <m:e>
            <m:d>
              <m:dPr>
                <m:begChr m:val=""/>
                <m:endChr m:val="|"/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d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G(s)</m:t>
                </m:r>
              </m:e>
            </m:d>
          </m:e>
          <m:sub>
            <m:r>
              <w:rPr>
                <w:rFonts w:ascii="Cambria Math" w:hAnsi="Cambria Math" w:cs="TimesNewRomanPSMT"/>
                <w:sz w:val="34"/>
                <w:szCs w:val="24"/>
              </w:rPr>
              <m:t>s=p</m:t>
            </m:r>
          </m:sub>
        </m:sSub>
        <m:r>
          <w:rPr>
            <w:rFonts w:ascii="Cambria Math" w:hAnsi="Cambria Math" w:cs="TimesNewRomanPSMT"/>
            <w:sz w:val="34"/>
            <w:szCs w:val="24"/>
          </w:rPr>
          <m:t>=</m:t>
        </m:r>
        <m:sSub>
          <m:sSubPr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sSubPr>
          <m:e>
            <m:r>
              <w:rPr>
                <w:rFonts w:ascii="Cambria Math" w:hAnsi="Cambria Math" w:cs="TimesNewRomanPSMT"/>
                <w:sz w:val="34"/>
                <w:szCs w:val="24"/>
              </w:rPr>
              <m:t>b</m:t>
            </m:r>
          </m:e>
          <m:sub>
            <m:r>
              <w:rPr>
                <w:rFonts w:ascii="Cambria Math" w:hAnsi="Cambria Math" w:cs="TimesNewRomanPSMT"/>
                <w:sz w:val="34"/>
                <w:szCs w:val="24"/>
              </w:rPr>
              <m:t>n</m:t>
            </m:r>
          </m:sub>
        </m:sSub>
        <m:f>
          <m:fPr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fPr>
          <m:num>
            <m:d>
              <m:d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d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p-</m:t>
                </m:r>
                <m:sSub>
                  <m:sSubPr>
                    <m:ctrlPr>
                      <w:rPr>
                        <w:rFonts w:ascii="Cambria Math" w:hAnsi="Cambria Math" w:cs="TimesNewRomanPSMT"/>
                        <w:i/>
                        <w:sz w:val="3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NewRomanPSMT"/>
                <w:sz w:val="34"/>
                <w:szCs w:val="24"/>
              </w:rPr>
              <m:t>…</m:t>
            </m:r>
            <m:d>
              <m:d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d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p-</m:t>
                </m:r>
                <m:sSub>
                  <m:sSubPr>
                    <m:ctrlPr>
                      <w:rPr>
                        <w:rFonts w:ascii="Cambria Math" w:hAnsi="Cambria Math" w:cs="TimesNewRomanPSMT"/>
                        <w:i/>
                        <w:sz w:val="3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z</m:t>
                    </m:r>
                  </m:e>
                  <m:sub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n</m:t>
                    </m:r>
                  </m:sub>
                </m:sSub>
              </m:e>
            </m:d>
          </m:num>
          <m:den>
            <m:d>
              <m:d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d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p-</m:t>
                </m:r>
                <m:sSub>
                  <m:sSubPr>
                    <m:ctrlPr>
                      <w:rPr>
                        <w:rFonts w:ascii="Cambria Math" w:hAnsi="Cambria Math" w:cs="TimesNewRomanPSMT"/>
                        <w:i/>
                        <w:sz w:val="3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hAnsi="Cambria Math" w:cs="TimesNewRomanPSMT"/>
                <w:sz w:val="34"/>
                <w:szCs w:val="24"/>
              </w:rPr>
              <m:t>…</m:t>
            </m:r>
            <m:d>
              <m:d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d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p-</m:t>
                </m:r>
                <m:sSub>
                  <m:sSubPr>
                    <m:ctrlPr>
                      <w:rPr>
                        <w:rFonts w:ascii="Cambria Math" w:hAnsi="Cambria Math" w:cs="TimesNewRomanPSMT"/>
                        <w:i/>
                        <w:sz w:val="3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λ</m:t>
                    </m:r>
                  </m:e>
                  <m:sub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n</m:t>
                    </m:r>
                  </m:sub>
                </m:sSub>
              </m:e>
            </m:d>
          </m:den>
        </m:f>
      </m:oMath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Expresia de mai sus constă din factori de forma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 xml:space="preserve">(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p</w:t>
      </w:r>
      <w:proofErr w:type="gramEnd"/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) şi (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NewRomanPSMT" w:hAnsi="TimesNewRomanPSMT" w:cs="TimesNewRomanPSMT"/>
          <w:sz w:val="24"/>
          <w:szCs w:val="24"/>
        </w:rPr>
        <w:t>λ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>i</w:t>
      </w:r>
      <w:r w:rsidRPr="000949AA">
        <w:rPr>
          <w:rFonts w:ascii="TimesNewRomanPSMT" w:hAnsi="TimesNewRomanPSMT" w:cs="TimesNewRomanPSMT"/>
          <w:sz w:val="24"/>
          <w:szCs w:val="24"/>
        </w:rPr>
        <w:t>). În general un factor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de forma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sau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λ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>)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este un număr complex reprezentat de un vector care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porneşte din punctul </w:t>
      </w:r>
      <w:r w:rsidRPr="000949AA">
        <w:rPr>
          <w:rFonts w:ascii="SymbolMT" w:hAnsi="SymbolMT" w:cs="SymbolMT"/>
          <w:sz w:val="24"/>
          <w:szCs w:val="24"/>
        </w:rPr>
        <w:t xml:space="preserve">+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şi ajunge în punctul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TimesNewRomanPSMT" w:hAnsi="TimesNewRomanPSMT" w:cs="TimesNewRomanPSMT"/>
          <w:sz w:val="24"/>
          <w:szCs w:val="24"/>
        </w:rPr>
        <w:t>din planul complex. Lungimea acestui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vector este egală cu modulul numărului complex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r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proofErr w:type="gramStart"/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z </w:t>
      </w:r>
      <w:r w:rsidRPr="000949AA">
        <w:rPr>
          <w:rFonts w:ascii="TimesNewRomanPSMT" w:hAnsi="TimesNewRomanPSMT" w:cs="TimesNewRomanPSMT"/>
          <w:sz w:val="24"/>
          <w:szCs w:val="24"/>
        </w:rPr>
        <w:t>,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iar unghiul vectorului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complex măsurat în sens trigonometric de la axa reală este φ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Cambria Math" w:hAnsi="Cambria Math" w:cs="Cambria Math"/>
          <w:sz w:val="24"/>
          <w:szCs w:val="24"/>
        </w:rPr>
        <w:t>∠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(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)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arg(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NewRomanPSMT" w:hAnsi="TimesNewRomanPSMT" w:cs="TimesNewRomanPSMT"/>
          <w:sz w:val="24"/>
          <w:szCs w:val="24"/>
        </w:rPr>
        <w:t>)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Pentru a determina valoarea funcţiei de variabilă complexă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) în punctul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proofErr w:type="gramStart"/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TimesNewRomanPSMT" w:hAnsi="TimesNewRomanPSMT" w:cs="TimesNewRomanPSMT"/>
          <w:sz w:val="24"/>
          <w:szCs w:val="24"/>
        </w:rPr>
        <w:t>,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se vor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desena vectorii complecşi care pleacă din toţi polii şi din toate zerourile funcţiei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0949AA">
        <w:rPr>
          <w:rFonts w:ascii="TimesNewRomanPSMT" w:hAnsi="TimesNewRomanPSMT" w:cs="TimesNewRomanPSMT"/>
          <w:sz w:val="24"/>
          <w:szCs w:val="24"/>
        </w:rPr>
        <w:t>)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spre punctul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p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.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Vom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nota cu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lungimea vectorilor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proofErr w:type="gramStart"/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>,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respectiv cu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d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lungimea vectorilor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NewRomanPSMT" w:hAnsi="TimesNewRomanPSMT" w:cs="TimesNewRomanPSMT"/>
          <w:sz w:val="24"/>
          <w:szCs w:val="24"/>
        </w:rPr>
        <w:t>λ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.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Notăm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cu φ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unghiul făcut de vectorul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z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>şi cu θ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i </w:t>
      </w:r>
      <w:r w:rsidRPr="000949AA">
        <w:rPr>
          <w:rFonts w:ascii="TimesNewRomanPSMT" w:hAnsi="TimesNewRomanPSMT" w:cs="TimesNewRomanPSMT"/>
          <w:sz w:val="24"/>
          <w:szCs w:val="24"/>
        </w:rPr>
        <w:t>unghiul de la axa reală la vectorul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complex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p </w:t>
      </w:r>
      <w:r>
        <w:rPr>
          <w:rFonts w:ascii="SymbolMT" w:hAnsi="SymbolMT" w:cs="SymbolMT"/>
          <w:sz w:val="24"/>
          <w:szCs w:val="24"/>
        </w:rPr>
        <w:t>–</w:t>
      </w:r>
      <w:r w:rsidRPr="000949AA">
        <w:rPr>
          <w:rFonts w:ascii="SymbolMT" w:hAnsi="SymbolMT" w:cs="SymbolMT"/>
          <w:sz w:val="24"/>
          <w:szCs w:val="24"/>
        </w:rPr>
        <w:t xml:space="preserve">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λ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>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:</w:t>
      </w:r>
      <w:proofErr w:type="gramEnd"/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r>
            <w:rPr>
              <w:rFonts w:ascii="Cambria Math" w:hAnsi="Cambria Math" w:cs="TimesNewRomanPSMT"/>
              <w:sz w:val="36"/>
              <w:szCs w:val="24"/>
            </w:rPr>
            <m:t>p-</m:t>
          </m:r>
          <m:sSub>
            <m:sSubPr>
              <m:ctrlPr>
                <w:rPr>
                  <w:rFonts w:ascii="Cambria Math" w:hAnsi="Cambria Math" w:cs="TimesNewRomanPSMT"/>
                  <w:i/>
                  <w:sz w:val="36"/>
                  <w:szCs w:val="24"/>
                </w:rPr>
              </m:ctrlPr>
            </m:sSubPr>
            <m:e>
              <m:r>
                <w:rPr>
                  <w:rFonts w:ascii="Cambria Math" w:hAnsi="Cambria Math" w:cs="TimesNewRomanPSMT"/>
                  <w:sz w:val="36"/>
                  <w:szCs w:val="24"/>
                </w:rPr>
                <m:t>z</m:t>
              </m:r>
            </m:e>
            <m:sub>
              <m:r>
                <w:rPr>
                  <w:rFonts w:ascii="Cambria Math" w:hAnsi="Cambria Math" w:cs="TimesNewRomanPSMT"/>
                  <w:sz w:val="36"/>
                  <w:szCs w:val="24"/>
                </w:rPr>
                <m:t>i</m:t>
              </m:r>
            </m:sub>
          </m:sSub>
          <m:r>
            <w:rPr>
              <w:rFonts w:ascii="Cambria Math" w:hAnsi="Cambria Math" w:cs="TimesNewRomanPSMT"/>
              <w:sz w:val="36"/>
              <w:szCs w:val="24"/>
            </w:rPr>
            <m:t>=</m:t>
          </m:r>
          <m:sSub>
            <m:sSubPr>
              <m:ctrlPr>
                <w:rPr>
                  <w:rFonts w:ascii="Cambria Math" w:hAnsi="Cambria Math" w:cs="TimesNewRomanPSMT"/>
                  <w:i/>
                  <w:sz w:val="36"/>
                  <w:szCs w:val="24"/>
                </w:rPr>
              </m:ctrlPr>
            </m:sSubPr>
            <m:e>
              <m:r>
                <w:rPr>
                  <w:rFonts w:ascii="Cambria Math" w:hAnsi="Cambria Math" w:cs="TimesNewRomanPSMT"/>
                  <w:sz w:val="36"/>
                  <w:szCs w:val="24"/>
                </w:rPr>
                <m:t>r</m:t>
              </m:r>
            </m:e>
            <m:sub>
              <m:r>
                <w:rPr>
                  <w:rFonts w:ascii="Cambria Math" w:hAnsi="Cambria Math" w:cs="TimesNewRomanPSMT"/>
                  <w:sz w:val="36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NewRomanPSMT"/>
                  <w:i/>
                  <w:sz w:val="36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sz w:val="36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NewRomanPSMT"/>
                  <w:sz w:val="36"/>
                  <w:szCs w:val="24"/>
                </w:rPr>
                <m:t>j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36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36"/>
                      <w:szCs w:val="24"/>
                    </w:rPr>
                    <m:t>φ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24"/>
                    </w:rPr>
                    <m:t>i</m:t>
                  </m:r>
                </m:sub>
              </m:sSub>
            </m:sup>
          </m:sSup>
          <m:r>
            <w:rPr>
              <w:rFonts w:ascii="Cambria Math" w:hAnsi="Cambria Math" w:cs="TimesNewRomanPSMT"/>
              <w:sz w:val="36"/>
              <w:szCs w:val="24"/>
            </w:rPr>
            <m:t xml:space="preserve"> si p-</m:t>
          </m:r>
          <m:sSub>
            <m:sSubPr>
              <m:ctrlPr>
                <w:rPr>
                  <w:rFonts w:ascii="Cambria Math" w:hAnsi="Cambria Math" w:cs="TimesNewRomanPSMT"/>
                  <w:i/>
                  <w:sz w:val="36"/>
                  <w:szCs w:val="24"/>
                </w:rPr>
              </m:ctrlPr>
            </m:sSubPr>
            <m:e>
              <m:r>
                <w:rPr>
                  <w:rFonts w:ascii="Cambria Math" w:hAnsi="Cambria Math" w:cs="TimesNewRomanPSMT"/>
                  <w:sz w:val="36"/>
                  <w:szCs w:val="24"/>
                </w:rPr>
                <m:t>λ</m:t>
              </m:r>
            </m:e>
            <m:sub>
              <m:r>
                <w:rPr>
                  <w:rFonts w:ascii="Cambria Math" w:hAnsi="Cambria Math" w:cs="TimesNewRomanPSMT"/>
                  <w:sz w:val="36"/>
                  <w:szCs w:val="24"/>
                </w:rPr>
                <m:t>i</m:t>
              </m:r>
            </m:sub>
          </m:sSub>
          <m:r>
            <w:rPr>
              <w:rFonts w:ascii="Cambria Math" w:hAnsi="Cambria Math" w:cs="TimesNewRomanPSMT"/>
              <w:sz w:val="36"/>
              <w:szCs w:val="24"/>
            </w:rPr>
            <m:t>=</m:t>
          </m:r>
          <m:sSub>
            <m:sSubPr>
              <m:ctrlPr>
                <w:rPr>
                  <w:rFonts w:ascii="Cambria Math" w:hAnsi="Cambria Math" w:cs="TimesNewRomanPSMT"/>
                  <w:i/>
                  <w:sz w:val="36"/>
                  <w:szCs w:val="24"/>
                </w:rPr>
              </m:ctrlPr>
            </m:sSubPr>
            <m:e>
              <m:r>
                <w:rPr>
                  <w:rFonts w:ascii="Cambria Math" w:hAnsi="Cambria Math" w:cs="TimesNewRomanPSMT"/>
                  <w:sz w:val="36"/>
                  <w:szCs w:val="24"/>
                </w:rPr>
                <m:t>d</m:t>
              </m:r>
            </m:e>
            <m:sub>
              <m:r>
                <w:rPr>
                  <w:rFonts w:ascii="Cambria Math" w:hAnsi="Cambria Math" w:cs="TimesNewRomanPSMT"/>
                  <w:sz w:val="36"/>
                  <w:szCs w:val="24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NewRomanPSMT"/>
                  <w:i/>
                  <w:sz w:val="36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sz w:val="36"/>
                  <w:szCs w:val="24"/>
                </w:rPr>
                <m:t>e</m:t>
              </m:r>
            </m:e>
            <m:sup>
              <m:r>
                <w:rPr>
                  <w:rFonts w:ascii="Cambria Math" w:hAnsi="Cambria Math" w:cs="TimesNewRomanPSMT"/>
                  <w:sz w:val="36"/>
                  <w:szCs w:val="24"/>
                </w:rPr>
                <m:t>j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36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36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24"/>
                    </w:rPr>
                    <m:t>i</m:t>
                  </m:r>
                </m:sub>
              </m:sSub>
            </m:sup>
          </m:sSup>
        </m:oMath>
      </m:oMathPara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>De aici rezultă că</w:t>
      </w:r>
    </w:p>
    <w:p w:rsidR="00A02F62" w:rsidRPr="006B403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G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e>
                  </m:d>
                </m:e>
              </m:d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s=p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…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sub>
          </m:sSub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produsul distantelor de la zerouri la p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produsul distantelor de la poli la p</m:t>
              </m:r>
            </m:den>
          </m:f>
        </m:oMath>
      </m:oMathPara>
    </w:p>
    <w:p w:rsidR="00A02F62" w:rsidRPr="006B403D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iCs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=suma unghiurilor zerourilor la p-sum</m:t>
          </m:r>
          <m:r>
            <w:rPr>
              <w:rFonts w:ascii="Cambria Math" w:hAnsi="Cambria Math" w:cs="Times New Roman"/>
              <w:sz w:val="24"/>
              <w:szCs w:val="24"/>
            </w:rPr>
            <m:t>a unghiurilor polilor la p</m:t>
          </m:r>
        </m:oMath>
      </m:oMathPara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 xml:space="preserve">Utilizând această procedură se poate determina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) pentru orice valoare a lui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Mărirea Amplitudinii (Câştigului) Funcţiei de Frecvenţă de către </w:t>
      </w:r>
      <w:proofErr w:type="gramStart"/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>un</w:t>
      </w:r>
      <w:proofErr w:type="gramEnd"/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Pol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>Pentru a înţelege efectul polilor şi zerourilor asupra răspunsului în frecvenţă considerăm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cazul ipotetic al unui pol, λ </w:t>
      </w:r>
      <w:r w:rsidRPr="000949AA">
        <w:rPr>
          <w:rFonts w:ascii="SymbolMT" w:hAnsi="SymbolMT" w:cs="SymbolMT"/>
          <w:sz w:val="24"/>
          <w:szCs w:val="24"/>
        </w:rPr>
        <w:t>= −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α </w:t>
      </w:r>
      <w:r w:rsidRPr="000949AA">
        <w:rPr>
          <w:rFonts w:ascii="SymbolMT" w:hAnsi="SymbolMT" w:cs="SymbolMT"/>
          <w:sz w:val="24"/>
          <w:szCs w:val="24"/>
        </w:rPr>
        <w:t xml:space="preserve">+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jω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,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noProof/>
          <w:sz w:val="24"/>
          <w:szCs w:val="24"/>
        </w:rPr>
        <w:drawing>
          <wp:inline distT="0" distB="0" distL="0" distR="0">
            <wp:extent cx="5943600" cy="2095500"/>
            <wp:effectExtent l="19050" t="0" r="0" b="0"/>
            <wp:docPr id="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Pentru a găsi amplitudinea (modulul) răspunsului în frecvenţă </w:t>
      </w:r>
      <w:proofErr w:type="gramStart"/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jω) pentru o anumită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valoare a lui ω , desenăm vectorul care uneşte polul considerat cu punctul jω ca în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figură. Dacă lungimea acestui vector (modulul său) este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atunci </w:t>
      </w:r>
      <w:proofErr w:type="gramStart"/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jω) este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proporţional cu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NewRomanPSMT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NewRomanPSMT"/>
                <w:sz w:val="32"/>
                <w:szCs w:val="24"/>
              </w:rPr>
              <m:t>d</m:t>
            </m:r>
          </m:den>
        </m:f>
        <m:r>
          <w:rPr>
            <w:rFonts w:ascii="Cambria Math" w:hAnsi="Cambria Math" w:cs="TimesNewRomanPSMT"/>
            <w:sz w:val="32"/>
            <w:szCs w:val="24"/>
          </w:rPr>
          <m:t xml:space="preserve">, deci </m:t>
        </m:r>
        <m:d>
          <m:dPr>
            <m:begChr m:val="|"/>
            <m:endChr m:val="|"/>
            <m:ctrlPr>
              <w:rPr>
                <w:rFonts w:ascii="Cambria Math" w:hAnsi="Cambria Math" w:cs="TimesNewRomanPSMT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NewRomanPSMT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NewRomanPSMT"/>
                    <w:sz w:val="32"/>
                    <w:szCs w:val="24"/>
                  </w:rPr>
                  <m:t>jω</m:t>
                </m:r>
              </m:e>
            </m:d>
            <m:r>
              <w:rPr>
                <w:rFonts w:ascii="Cambria Math" w:hAnsi="Cambria Math" w:cs="TimesNewRomanPSMT"/>
                <w:sz w:val="32"/>
                <w:szCs w:val="24"/>
              </w:rPr>
              <m:t>=</m:t>
            </m:r>
            <m:f>
              <m:fPr>
                <m:ctrlPr>
                  <w:rPr>
                    <w:rFonts w:ascii="Cambria Math" w:hAnsi="Cambria Math" w:cs="TimesNewRomanPSMT"/>
                    <w:i/>
                    <w:sz w:val="32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NewRomanPSMT"/>
                    <w:sz w:val="32"/>
                    <w:szCs w:val="24"/>
                  </w:rPr>
                  <m:t>k</m:t>
                </m:r>
              </m:num>
              <m:den>
                <m:r>
                  <w:rPr>
                    <w:rFonts w:ascii="Cambria Math" w:hAnsi="Cambria Math" w:cs="TimesNewRomanPSMT"/>
                    <w:sz w:val="32"/>
                    <w:szCs w:val="24"/>
                  </w:rPr>
                  <m:t>d</m:t>
                </m:r>
              </m:den>
            </m:f>
          </m:e>
        </m:d>
      </m:oMath>
      <w:r w:rsidRPr="000949AA">
        <w:rPr>
          <w:rFonts w:ascii="TimesNewRomanPSMT" w:hAnsi="TimesNewRomanPSMT" w:cs="TimesNewRomanPSMT"/>
          <w:sz w:val="24"/>
          <w:szCs w:val="24"/>
        </w:rPr>
        <w:t xml:space="preserve">unde valoarea exactă a constantei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k </w:t>
      </w:r>
      <w:r w:rsidRPr="000949AA">
        <w:rPr>
          <w:rFonts w:ascii="TimesNewRomanPSMT" w:hAnsi="TimesNewRomanPSMT" w:cs="TimesNewRomanPSMT"/>
          <w:sz w:val="24"/>
          <w:szCs w:val="24"/>
        </w:rPr>
        <w:t>nu prezintă importanţă în această evaluare calitativă.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>Din relaţia de mai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înainte rezultă că modulul funcţiei de frecvenţă </w:t>
      </w:r>
      <w:proofErr w:type="gramStart"/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jω) creşte când ω se modifică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crescător în gama 0 </w:t>
      </w:r>
      <w:r w:rsidRPr="000949AA">
        <w:rPr>
          <w:rFonts w:ascii="SymbolMT" w:hAnsi="SymbolMT" w:cs="SymbolMT"/>
          <w:sz w:val="24"/>
          <w:szCs w:val="24"/>
        </w:rPr>
        <w:t xml:space="preserve">÷ </w:t>
      </w:r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, respectiv descreşte pentru variaţii ale lui ω de la 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la </w:t>
      </w:r>
      <w:r w:rsidRPr="000949AA">
        <w:rPr>
          <w:rFonts w:ascii="SymbolMT" w:hAnsi="SymbolMT" w:cs="SymbolMT"/>
          <w:sz w:val="24"/>
          <w:szCs w:val="24"/>
        </w:rPr>
        <w:t xml:space="preserve">∞ 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Aşadar un pol poziţionat la valoarea complexă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α </w:t>
      </w:r>
      <w:r w:rsidRPr="000949AA">
        <w:rPr>
          <w:rFonts w:ascii="SymbolMT" w:hAnsi="SymbolMT" w:cs="SymbolMT"/>
          <w:sz w:val="24"/>
          <w:szCs w:val="24"/>
        </w:rPr>
        <w:t xml:space="preserve">+ </w:t>
      </w:r>
      <w:r w:rsidRPr="000949AA">
        <w:rPr>
          <w:rFonts w:ascii="TimesNewRomanPSMT" w:hAnsi="TimesNewRomanPSMT" w:cs="TimesNewRomanPSMT"/>
          <w:sz w:val="24"/>
          <w:szCs w:val="24"/>
        </w:rPr>
        <w:t>jω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produce o comportare selectivă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în frecvenţă a funcţiei </w:t>
      </w:r>
      <w:proofErr w:type="gramStart"/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>(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jω) care măreşte amplificarea acesteia la frecvenţa 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(numită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frecvenţă de rezonanţă). Cu cât polul este mai aproape de axa imaginară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( α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mai mic) cu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atât este mai mare creşterea câştigului (a modulului) funcţiei de transfer. În cazul extrem,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când α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>0 (polul este pe axa imaginară) câştigul la pulsaţia 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tinde la </w:t>
      </w:r>
      <w:proofErr w:type="gramStart"/>
      <w:r w:rsidRPr="000949AA">
        <w:rPr>
          <w:rFonts w:ascii="SymbolMT" w:hAnsi="SymbolMT" w:cs="SymbolMT"/>
          <w:sz w:val="24"/>
          <w:szCs w:val="24"/>
        </w:rPr>
        <w:t xml:space="preserve">∞ 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Existenţa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unor poli complecşi multipli în apropierea punctului jω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măreşte şi mai mult efectul de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selectivitate în frecvenţă.</w:t>
      </w:r>
      <w:proofErr w:type="gramEnd"/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În continuare se vor discuta câteva aspecte referitoare la caracteristica fază-pulsaţie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pentru o pereche de poli complecşi conjugaţi.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Din figura 8c se poate observa că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argumentul funcţiei de frecvenţă cu doi poli complecşi conjugaţi: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eastAsiaTheme="minorEastAsia" w:hAnsi="TimesNewRomanPSMT" w:cs="TimesNewRomanPSMT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hAnsi="Cambria Math" w:cs="TimesNewRomanPSMT"/>
              <w:sz w:val="24"/>
              <w:szCs w:val="24"/>
            </w:rPr>
            <m:t>Θ</m:t>
          </m:r>
          <m:r>
            <w:rPr>
              <w:rFonts w:ascii="Cambria Math" w:hAnsi="Cambria Math" w:cs="TimesNewRomanPSMT"/>
              <w:sz w:val="24"/>
              <w:szCs w:val="24"/>
            </w:rPr>
            <m:t>=∠G</m:t>
          </m:r>
          <m:d>
            <m:d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jω</m:t>
              </m:r>
            </m:e>
          </m:d>
          <m:r>
            <w:rPr>
              <w:rFonts w:ascii="Cambria Math" w:hAnsi="Cambria Math" w:cs="TimesNewRomanPSMT"/>
              <w:sz w:val="24"/>
              <w:szCs w:val="24"/>
            </w:rPr>
            <m:t>=∠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k</m:t>
              </m:r>
            </m:num>
            <m:den>
              <m:d>
                <m:d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jω+α-j</m:t>
                  </m:r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0</m:t>
                      </m:r>
                    </m:sub>
                  </m:sSub>
                </m:e>
              </m:d>
              <m:r>
                <w:rPr>
                  <w:rFonts w:ascii="Cambria Math" w:hAnsi="Cambria Math" w:cs="TimesNewRomanPSMT"/>
                  <w:sz w:val="24"/>
                  <w:szCs w:val="24"/>
                </w:rPr>
                <m:t>(jω+α+j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0</m:t>
                  </m:r>
                </m:sub>
              </m:sSub>
              <m:r>
                <w:rPr>
                  <w:rFonts w:ascii="Cambria Math" w:hAnsi="Cambria Math" w:cs="TimesNewRomanPSMT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="TimesNewRomanPSMT"/>
              <w:sz w:val="24"/>
              <w:szCs w:val="24"/>
            </w:rPr>
            <m:t>=-</m:t>
          </m:r>
          <m:d>
            <m:d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 w:cs="TimesNewRomanPSMT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θ</m:t>
                  </m:r>
                </m:e>
                <m:sub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2</m:t>
                  </m:r>
                </m:sub>
              </m:sSub>
            </m:e>
          </m:d>
          <m:r>
            <w:rPr>
              <w:rFonts w:ascii="Cambria Math" w:hAnsi="Cambria Math" w:cs="TimesNewRomanPSMT"/>
              <w:sz w:val="24"/>
              <w:szCs w:val="24"/>
            </w:rPr>
            <m:t xml:space="preserve"> se modifica de la θ==0 pt ω=0 la θ=-π pentru ω→∞</m:t>
          </m:r>
        </m:oMath>
      </m:oMathPara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Reducerea Câştigului Funcţiei de Frecvenţă de către </w:t>
      </w:r>
      <w:proofErr w:type="gramStart"/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>un</w:t>
      </w:r>
      <w:proofErr w:type="gramEnd"/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 Zero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>Utilizând o argumentaţie similară cu cea prezentată mai înainte se poate arăta că 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pereche complexă de zerouri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α </w:t>
      </w:r>
      <w:r w:rsidRPr="000949AA">
        <w:rPr>
          <w:rFonts w:ascii="SymbolMT" w:hAnsi="SymbolMT" w:cs="SymbolMT"/>
          <w:sz w:val="24"/>
          <w:szCs w:val="24"/>
        </w:rPr>
        <w:t xml:space="preserve">± </w:t>
      </w:r>
      <w:r w:rsidRPr="000949AA">
        <w:rPr>
          <w:rFonts w:ascii="TimesNewRomanPSMT" w:hAnsi="TimesNewRomanPSMT" w:cs="TimesNewRomanPSMT"/>
          <w:sz w:val="24"/>
          <w:szCs w:val="24"/>
        </w:rPr>
        <w:t>jω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va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avea un efect opus faţă de o pereche de poli,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reducând câştigul în vecinătatea pulsaţiei 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(fig. 9). Un zero plasat pe axa imaginară în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punctul jω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va produce un câştig nul la pulsaţia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Existenţa unor zerouri multiple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va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accentua şi mai mult acest efect.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În cazul unei perechi de zerouri complexe conjugate faza rezultantă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φ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Cambria Math" w:hAnsi="Cambria Math" w:cs="Cambria Math"/>
          <w:sz w:val="24"/>
          <w:szCs w:val="24"/>
        </w:rPr>
        <w:t>∠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(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ω)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Cambria Math" w:hAnsi="Cambria Math" w:cs="Cambria Math"/>
          <w:sz w:val="24"/>
          <w:szCs w:val="24"/>
        </w:rPr>
        <w:t>∠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k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( jω </w:t>
      </w:r>
      <w:r w:rsidRPr="000949AA">
        <w:rPr>
          <w:rFonts w:ascii="SymbolMT" w:hAnsi="SymbolMT" w:cs="SymbolMT"/>
          <w:sz w:val="24"/>
          <w:szCs w:val="24"/>
        </w:rPr>
        <w:t xml:space="preserve">+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α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)( jω </w:t>
      </w:r>
      <w:r w:rsidRPr="000949AA">
        <w:rPr>
          <w:rFonts w:ascii="SymbolMT" w:hAnsi="SymbolMT" w:cs="SymbolMT"/>
          <w:sz w:val="24"/>
          <w:szCs w:val="24"/>
        </w:rPr>
        <w:t xml:space="preserve">+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α </w:t>
      </w:r>
      <w:r w:rsidRPr="000949AA">
        <w:rPr>
          <w:rFonts w:ascii="SymbolMT" w:hAnsi="SymbolMT" w:cs="SymbolMT"/>
          <w:sz w:val="24"/>
          <w:szCs w:val="24"/>
        </w:rPr>
        <w:t xml:space="preserve">+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>j</w:t>
      </w:r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) se va modifica în gama φ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>0 (pentru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ω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0 ), φ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π (pentru ω </w:t>
      </w:r>
      <w:r w:rsidRPr="000949AA">
        <w:rPr>
          <w:rFonts w:ascii="SymbolMT" w:hAnsi="SymbolMT" w:cs="SymbolMT"/>
          <w:sz w:val="24"/>
          <w:szCs w:val="24"/>
        </w:rPr>
        <w:t xml:space="preserve">→ ∞ </w:t>
      </w:r>
      <w:r w:rsidRPr="000949AA">
        <w:rPr>
          <w:rFonts w:ascii="TimesNewRomanPSMT" w:hAnsi="TimesNewRomanPSMT" w:cs="TimesNewRomanPSMT"/>
          <w:sz w:val="24"/>
          <w:szCs w:val="24"/>
        </w:rPr>
        <w:t>).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>Filtre Trece Jos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Un filtru trece-jos tipic are câştigul maxim la ω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0 .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NewRomanPSMT" w:hAnsi="TimesNewRomanPSMT" w:cs="TimesNewRomanPSMT"/>
          <w:sz w:val="24"/>
          <w:szCs w:val="24"/>
        </w:rPr>
        <w:t xml:space="preserve"> P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entru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a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obţine o astfel de comportare selectivă în frecvenţă este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necesar să amplasăm un pol (sau mai mulţi) în semiplanul complex stâng pe dreapta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orizontală care trece prin punctul jω cu 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SymbolMT" w:hAnsi="SymbolMT" w:cs="SymbolMT"/>
          <w:sz w:val="24"/>
          <w:szCs w:val="24"/>
        </w:rPr>
        <w:t>=</w:t>
      </w:r>
      <w:r w:rsidRPr="000949AA">
        <w:rPr>
          <w:rFonts w:ascii="TimesNewRomanPSMT" w:hAnsi="TimesNewRomanPSMT" w:cs="TimesNewRomanPSMT"/>
          <w:sz w:val="24"/>
          <w:szCs w:val="24"/>
        </w:rPr>
        <w:t>0, adică prin originea planului complex.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Rezultă astfel un filtru trece jos cu funcţia de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transfer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w:proofErr w:type="gramEnd"/>
        <m:r>
          <w:rPr>
            <w:rFonts w:ascii="Cambria Math" w:hAnsi="Cambria Math" w:cs="TimesNewRomanPSMT"/>
            <w:sz w:val="24"/>
            <w:szCs w:val="24"/>
          </w:rPr>
          <m:t>G</m:t>
        </m:r>
        <m:d>
          <m:d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24"/>
                <w:szCs w:val="24"/>
              </w:rPr>
              <m:t>s</m:t>
            </m:r>
          </m:e>
        </m:d>
        <m:r>
          <w:rPr>
            <w:rFonts w:ascii="Cambria Math" w:hAnsi="Cambria Math" w:cs="TimesNewRomanPSMT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TimesNewRomanPSMT"/>
                <w:sz w:val="24"/>
                <w:szCs w:val="24"/>
              </w:rPr>
              <m:t>s+</m:t>
            </m:r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c</m:t>
                </m:r>
              </m:sub>
            </m:sSub>
          </m:den>
        </m:f>
      </m:oMath>
      <w:r w:rsidRPr="000949AA">
        <w:rPr>
          <w:rFonts w:ascii="TimesNewRomanPSMT" w:hAnsi="TimesNewRomanPSMT" w:cs="TimesNewRomanPSMT"/>
          <w:sz w:val="24"/>
          <w:szCs w:val="24"/>
        </w:rPr>
        <w:t>.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La numărătorul funcţiei de transfer s-a introdus factorul ω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pentru a 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normalize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amplitudinea funcţiei de transfer pentru ω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0 la valoarea unu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 xml:space="preserve">( </w:t>
      </w:r>
      <w:r>
        <w:rPr>
          <w:rFonts w:ascii="TimesNewRomanPSMT" w:hAnsi="TimesNewRomanPSMT" w:cs="TimesNewRomanPSMT"/>
          <w:sz w:val="24"/>
          <w:szCs w:val="24"/>
        </w:rPr>
        <w:t>|</w:t>
      </w:r>
      <w:proofErr w:type="gramEnd"/>
      <w:r w:rsidRPr="000949AA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( j0) </w:t>
      </w:r>
      <w:r>
        <w:rPr>
          <w:rFonts w:ascii="TimesNewRomanPSMT" w:hAnsi="TimesNewRomanPSMT" w:cs="TimesNewRomanPSMT"/>
          <w:sz w:val="24"/>
          <w:szCs w:val="24"/>
        </w:rPr>
        <w:t>|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>1). Dacă notăm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cu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d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distanţa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de la polul </w:t>
      </w:r>
      <w:r w:rsidRPr="000949AA">
        <w:rPr>
          <w:rFonts w:ascii="SymbolMT" w:hAnsi="SymbolMT" w:cs="SymbolMT"/>
          <w:sz w:val="24"/>
          <w:szCs w:val="24"/>
        </w:rPr>
        <w:t xml:space="preserve">− </w:t>
      </w:r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la punctul curent </w:t>
      </w:r>
      <w:r>
        <w:rPr>
          <w:rFonts w:ascii="TimesNewRomanPSMT" w:hAnsi="TimesNewRomanPSMT" w:cs="TimesNewRomanPSMT"/>
          <w:sz w:val="24"/>
          <w:szCs w:val="24"/>
        </w:rPr>
        <w:t xml:space="preserve">jω </w:t>
      </w:r>
      <w:r w:rsidRPr="000949AA">
        <w:rPr>
          <w:rFonts w:ascii="TimesNewRomanPSMT" w:hAnsi="TimesNewRomanPSMT" w:cs="TimesNewRomanPSMT"/>
          <w:sz w:val="24"/>
          <w:szCs w:val="24"/>
        </w:rPr>
        <w:t>atunci modulul (câştigul)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funcţiei de transfer va fi: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24"/>
                <w:szCs w:val="24"/>
              </w:rPr>
              <m:t>G(jω)</m:t>
            </m:r>
          </m:e>
        </m:d>
        <m:r>
          <w:rPr>
            <w:rFonts w:ascii="Cambria Math" w:hAnsi="Cambria Math" w:cs="TimesNewRomanPSMT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c</m:t>
                </m:r>
              </m:sub>
            </m:sSub>
          </m:num>
          <m:den>
            <m:r>
              <w:rPr>
                <w:rFonts w:ascii="Cambria Math" w:hAnsi="Cambria Math" w:cs="TimesNewRomanPSMT"/>
                <w:sz w:val="24"/>
                <w:szCs w:val="24"/>
              </w:rPr>
              <m:t>d</m:t>
            </m:r>
          </m:den>
        </m:f>
        <m:r>
          <w:rPr>
            <w:rFonts w:ascii="Cambria Math" w:hAnsi="Cambria Math" w:cs="TimesNewRomanPSMT"/>
            <w:sz w:val="24"/>
            <w:szCs w:val="24"/>
          </w:rPr>
          <m:t xml:space="preserve"> cu </m:t>
        </m:r>
        <m:d>
          <m:dPr>
            <m:begChr m:val="|"/>
            <m:endChr m:val="|"/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24"/>
                <w:szCs w:val="24"/>
              </w:rPr>
              <m:t>G(j0)</m:t>
            </m:r>
          </m:e>
        </m:d>
        <m:r>
          <w:rPr>
            <w:rFonts w:ascii="Cambria Math" w:hAnsi="Cambria Math" w:cs="TimesNewRomanPSMT"/>
            <w:sz w:val="24"/>
            <w:szCs w:val="24"/>
          </w:rPr>
          <m:t>=1</m:t>
        </m:r>
      </m:oMath>
      <w:r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Rezultă în mod evident un filtru trece jos cu câştig ridicat în vecinătatea pulsaţiei ω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0 .</w:t>
      </w:r>
      <w:proofErr w:type="gramEnd"/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Un filtru ideal trece jos trebuie să aibă un câştig constant egal cu 1 în gama pulsaţiilor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cuprinse între ω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0 şi ω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Apoi câştigul trebuie să scadă brusc la zero pentru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ω </w:t>
      </w:r>
      <w:r w:rsidRPr="000949AA">
        <w:rPr>
          <w:rFonts w:ascii="SymbolMT" w:hAnsi="SymbolMT" w:cs="SymbolMT"/>
          <w:sz w:val="24"/>
          <w:szCs w:val="24"/>
        </w:rPr>
        <w:t xml:space="preserve">≥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Pentru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a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obţine aceste caracteristici ale filtrului trece-jos ideal este necesară o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funcţie de transfer cu mai mulţi poli (teoretic cu o infinitate de poli). Aşa cum am văzut,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pentru a obţine un câştig mare la o anumită frecvenţă, 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trebuie să plasăm un pol opus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în semiplanul complex stâng (SCS) care să aibă partea imaginară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jω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Aşadar pentru a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obţine un câştig mare pentru toate frecvenţele din banda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 xml:space="preserve">( </w:t>
      </w:r>
      <w:r w:rsidRPr="000949AA">
        <w:rPr>
          <w:rFonts w:ascii="Times New Roman" w:hAnsi="Times New Roman" w:cs="Times New Roman"/>
          <w:i/>
          <w:iCs/>
          <w:sz w:val="14"/>
          <w:szCs w:val="14"/>
        </w:rPr>
        <w:t>c</w:t>
      </w:r>
      <w:proofErr w:type="gramEnd"/>
      <w:r w:rsidRPr="000949AA">
        <w:rPr>
          <w:rFonts w:ascii="Times New Roman" w:hAnsi="Times New Roman" w:cs="Times New Roman"/>
          <w:i/>
          <w:iCs/>
          <w:sz w:val="14"/>
          <w:szCs w:val="1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0 </w:t>
      </w:r>
      <w:r w:rsidRPr="000949AA">
        <w:rPr>
          <w:rFonts w:ascii="SymbolMT" w:hAnsi="SymbolMT" w:cs="SymbolMT"/>
          <w:sz w:val="24"/>
          <w:szCs w:val="24"/>
        </w:rPr>
        <w:t xml:space="preserve">÷ </w:t>
      </w:r>
      <w:r w:rsidRPr="000949AA">
        <w:rPr>
          <w:rFonts w:ascii="TimesNewRomanPSMT" w:hAnsi="TimesNewRomanPSMT" w:cs="TimesNewRomanPSMT"/>
          <w:sz w:val="24"/>
          <w:szCs w:val="24"/>
        </w:rPr>
        <w:t>ω ) este nevoie să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amplasăm poli opuşi plasaţi în SCS în faţa axei imaginare ca în figură. 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Caracteristicile filtrelor Cebâşev sunt mai slabe în banda de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trecere, dar mai bune în banda de tranziţie şi în banda de oprire.</w:t>
      </w:r>
      <w:proofErr w:type="gramEnd"/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>Filtrele Trece Bandă</w:t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Caracteristica unui filtru ideal trece bandă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ca în figura 11b. În acest caz câştigul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realizat de filtru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unitar într-o bandă centrată pe pulsaţia </w:t>
      </w:r>
      <w:r w:rsidRPr="000949AA">
        <w:rPr>
          <w:rFonts w:ascii="TimesNewRomanPSMT" w:hAnsi="TimesNewRomanPSMT" w:cs="TimesNewRomanPSMT"/>
          <w:sz w:val="14"/>
          <w:szCs w:val="14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ω şi egal cu zero în afara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zonei considerate. </w:t>
      </w:r>
      <w:r>
        <w:rPr>
          <w:rFonts w:ascii="TimesNewRomanPSMT" w:hAnsi="TimesNewRomanPSMT" w:cs="TimesNewRomanPSMT"/>
          <w:sz w:val="24"/>
          <w:szCs w:val="24"/>
        </w:rPr>
        <w:t>A</w:t>
      </w:r>
      <w:r w:rsidRPr="000949AA">
        <w:rPr>
          <w:rFonts w:ascii="TimesNewRomanPSMT" w:hAnsi="TimesNewRomanPSMT" w:cs="TimesNewRomanPSMT"/>
          <w:sz w:val="24"/>
          <w:szCs w:val="24"/>
        </w:rPr>
        <w:t>ceastă comportare în frecvenţă 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poate obţine cu un perete de poli opuşi plasat în faţa axei imaginare în banda de valori 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lui ω centrată pe valoarea lui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noProof/>
          <w:sz w:val="24"/>
          <w:szCs w:val="24"/>
        </w:rPr>
        <w:lastRenderedPageBreak/>
        <w:drawing>
          <wp:inline distT="0" distB="0" distL="0" distR="0">
            <wp:extent cx="3619500" cy="3019425"/>
            <wp:effectExtent l="19050" t="0" r="0" b="0"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3019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0949AA">
        <w:rPr>
          <w:rFonts w:ascii="TimesNewRomanPS-BoldMT" w:hAnsi="TimesNewRomanPS-BoldMT" w:cs="TimesNewRomanPS-BoldMT"/>
          <w:b/>
          <w:bCs/>
          <w:sz w:val="24"/>
          <w:szCs w:val="24"/>
        </w:rPr>
        <w:t>Filtre Opreşte Bandă (Notch Filters)</w:t>
      </w:r>
    </w:p>
    <w:p w:rsidR="008E01BD" w:rsidRPr="000949AA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Răspunsul în modul al unui filtru opreşte bandă (prezentat în fig. 12b)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complementar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cu răspunsul în frecvenţă a filtrului ideal trece bandă. Câştigul filtrului notch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zero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într-o bandă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în zona frecvenţelor exterioare benzii. Ca şi în celelalte cazuri, pentru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implementarea acestui filtru ideal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necesar un număr infinit de poli.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Să considerăm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filtru trece bandă de ordinul doi care este realizabil din punct de vedere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practic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, cu frecvenţa centrală din banda de oprire </w:t>
      </w:r>
      <w:r w:rsidRPr="000949AA">
        <w:rPr>
          <w:rFonts w:ascii="TimesNewRomanPSMT" w:hAnsi="TimesNewRomanPSMT" w:cs="TimesNewRomanPSMT"/>
          <w:sz w:val="14"/>
          <w:szCs w:val="1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ω</w:t>
      </w:r>
      <w:r w:rsidRPr="000949AA">
        <w:rPr>
          <w:rFonts w:ascii="TimesNewRomanPSMT" w:hAnsi="TimesNewRomanPSMT" w:cs="TimesNewRomanPSMT"/>
          <w:sz w:val="14"/>
          <w:szCs w:val="14"/>
        </w:rPr>
        <w:t>0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 .</w:t>
      </w:r>
    </w:p>
    <w:p w:rsidR="00A02F62" w:rsidRPr="000949AA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>Pentru implementarea acestui filtru trebuie să avem o pereche de zerouri plasate în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punctele </w:t>
      </w:r>
      <w:r w:rsidRPr="000949AA">
        <w:rPr>
          <w:rFonts w:ascii="SymbolMT" w:hAnsi="SymbolMT" w:cs="SymbolMT"/>
          <w:sz w:val="24"/>
          <w:szCs w:val="24"/>
        </w:rPr>
        <w:t xml:space="preserve">±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jω</w:t>
      </w:r>
      <w:r w:rsidRPr="000949AA">
        <w:rPr>
          <w:rFonts w:ascii="TimesNewRomanPSMT" w:hAnsi="TimesNewRomanPSMT" w:cs="TimesNewRomanPSMT"/>
          <w:sz w:val="18"/>
          <w:szCs w:val="18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Cerinţa de a avea câştig unitar pentru ω </w:t>
      </w:r>
      <w:r w:rsidRPr="000949AA">
        <w:rPr>
          <w:rFonts w:ascii="SymbolMT" w:hAnsi="SymbolMT" w:cs="SymbolMT"/>
          <w:sz w:val="24"/>
          <w:szCs w:val="24"/>
        </w:rPr>
        <w:t xml:space="preserve">→ ∞ </w:t>
      </w:r>
      <w:r w:rsidRPr="000949AA">
        <w:rPr>
          <w:rFonts w:ascii="TimesNewRomanPSMT" w:hAnsi="TimesNewRomanPSMT" w:cs="TimesNewRomanPSMT"/>
          <w:sz w:val="24"/>
          <w:szCs w:val="24"/>
        </w:rPr>
        <w:t>impune un număr egal de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poli (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m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2 )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. În acest fel vom fi siguri că la valori mari ale lui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ω ,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distanţele de la poli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la valoarea curentă ω sunt egale cu distanţele de la zerouri la ω . Câştigul unitar la ω </w:t>
      </w:r>
      <w:r w:rsidRPr="000949AA">
        <w:rPr>
          <w:rFonts w:ascii="SymbolMT" w:hAnsi="SymbolMT" w:cs="SymbolMT"/>
          <w:sz w:val="24"/>
          <w:szCs w:val="24"/>
        </w:rPr>
        <w:t xml:space="preserve">= </w:t>
      </w:r>
      <w:r w:rsidRPr="000949AA">
        <w:rPr>
          <w:rFonts w:ascii="TimesNewRomanPSMT" w:hAnsi="TimesNewRomanPSMT" w:cs="TimesNewRomanPSMT"/>
          <w:sz w:val="24"/>
          <w:szCs w:val="24"/>
        </w:rPr>
        <w:t>0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impune ca fiecare pol şi zeroul corespunzător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să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fie la aceeaşi distanţă de origine. Aceste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cerinţe pot fi realizate dacă cei doi poli complecşi conjugaţi sunt plasaţi pe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semicerc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de rază </w:t>
      </w:r>
      <w:r w:rsidRPr="000949AA">
        <w:rPr>
          <w:rFonts w:ascii="TimesNewRomanPSMT" w:hAnsi="TimesNewRomanPSMT" w:cs="TimesNewRomanPSMT"/>
          <w:sz w:val="14"/>
          <w:szCs w:val="14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ω (vezi figura).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În principiu polii pot fi plasaţi oriunde pe acest semicerc.</w:t>
      </w:r>
      <w:proofErr w:type="gramEnd"/>
      <w:r w:rsidRPr="000949AA"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 w:rsidRPr="000949AA">
        <w:rPr>
          <w:rFonts w:ascii="TimesNewRomanPSMT" w:hAnsi="TimesNewRomanPSMT" w:cs="TimesNewRomanPSMT"/>
          <w:sz w:val="24"/>
          <w:szCs w:val="24"/>
        </w:rPr>
        <w:t>Să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considerăm configuraţia polilor complecşi care face unghiul θ cu axa reală (θ se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măsoară în sens orar).</w:t>
      </w:r>
      <w:proofErr w:type="gramEnd"/>
    </w:p>
    <w:p w:rsidR="00A02F62" w:rsidRDefault="00A02F62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0949AA">
        <w:rPr>
          <w:rFonts w:ascii="TimesNewRomanPSMT" w:hAnsi="TimesNewRomanPSMT" w:cs="TimesNewRomanPSMT"/>
          <w:sz w:val="24"/>
          <w:szCs w:val="24"/>
        </w:rPr>
        <w:t xml:space="preserve">Aşadar, plasând cei doi poli complecşi conjugaţi foarte aproape de zerouri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>rezultă o caracteristică modul-pulsaţie cu o variaţie rapidă a câştigului de la 0 la 1 când ne</w:t>
      </w:r>
      <w:r w:rsidR="008E01BD">
        <w:rPr>
          <w:rFonts w:ascii="TimesNewRomanPSMT" w:hAnsi="TimesNewRomanPSMT" w:cs="TimesNewRomanPSMT"/>
          <w:sz w:val="24"/>
          <w:szCs w:val="24"/>
        </w:rPr>
        <w:t xml:space="preserve">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îndepărtăm foarte puţin de pulsaţia </w:t>
      </w:r>
      <w:r w:rsidRPr="000949AA">
        <w:rPr>
          <w:rFonts w:ascii="TimesNewRomanPSMT" w:hAnsi="TimesNewRomanPSMT" w:cs="TimesNewRomanPSMT"/>
          <w:sz w:val="14"/>
          <w:szCs w:val="14"/>
        </w:rPr>
        <w:t xml:space="preserve">0 </w:t>
      </w:r>
      <w:r w:rsidRPr="000949AA">
        <w:rPr>
          <w:rFonts w:ascii="TimesNewRomanPSMT" w:hAnsi="TimesNewRomanPSMT" w:cs="TimesNewRomanPSMT"/>
          <w:sz w:val="24"/>
          <w:szCs w:val="24"/>
        </w:rPr>
        <w:t xml:space="preserve">ω în orice direcţie. </w:t>
      </w:r>
    </w:p>
    <w:p w:rsidR="00A02F62" w:rsidRDefault="00A02F62" w:rsidP="008E01BD">
      <w:pPr>
        <w:jc w:val="both"/>
      </w:pPr>
    </w:p>
    <w:p w:rsidR="00A02F62" w:rsidRDefault="008E01BD" w:rsidP="008E01BD">
      <w:pPr>
        <w:jc w:val="both"/>
        <w:rPr>
          <w:sz w:val="50"/>
        </w:rPr>
      </w:pPr>
      <w:r>
        <w:rPr>
          <w:sz w:val="50"/>
        </w:rPr>
        <w:t>S5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sz w:val="32"/>
          <w:szCs w:val="32"/>
        </w:rPr>
      </w:pPr>
      <w:r w:rsidRPr="003D3B79">
        <w:rPr>
          <w:rFonts w:ascii="Arial" w:hAnsi="Arial" w:cs="Arial"/>
          <w:b/>
          <w:bCs/>
          <w:sz w:val="32"/>
          <w:szCs w:val="32"/>
        </w:rPr>
        <w:t>IV. Filtre Butterworth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Caracteristica modul-pulsaţie </w:t>
      </w:r>
      <w:proofErr w:type="gramStart"/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NewRomanPSMT" w:hAnsi="TimesNewRomanPSMT" w:cs="TimesNewRomanPSMT"/>
          <w:sz w:val="24"/>
          <w:szCs w:val="24"/>
        </w:rPr>
        <w:t>(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jω) a unui filtru Butterworth trece jos de ordinul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3D3B79">
        <w:rPr>
          <w:rFonts w:ascii="TimesNewRomanPSMT" w:hAnsi="TimesNewRomanPSMT" w:cs="TimesNewRomanPSMT"/>
          <w:sz w:val="24"/>
          <w:szCs w:val="24"/>
        </w:rPr>
        <w:t>este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dată de expresia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G(jω)</m:t>
              </m:r>
            </m:e>
          </m:d>
          <m:r>
            <w:rPr>
              <w:rFonts w:ascii="Cambria Math" w:hAnsi="Cambria Math" w:cs="TimesNewRomanPSMT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 w:cs="TimesNewRomanPSMT"/>
                                  <w:sz w:val="24"/>
                                  <w:szCs w:val="24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 w:cs="TimesNewRomanPSMT"/>
                                      <w:sz w:val="24"/>
                                      <w:szCs w:val="24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 w:cs="TimesNewRomanPSMT"/>
                                      <w:sz w:val="24"/>
                                      <w:szCs w:val="24"/>
                                    </w:rPr>
                                    <m:t>c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2n</m:t>
                      </m:r>
                    </m:sup>
                  </m:sSup>
                </m:e>
              </m:rad>
            </m:den>
          </m:f>
        </m:oMath>
      </m:oMathPara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Se observă că la ω 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0 ,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câştigul </w:t>
      </w:r>
      <w:r>
        <w:rPr>
          <w:rFonts w:ascii="TimesNewRomanPSMT" w:hAnsi="TimesNewRomanPSMT" w:cs="TimesNewRomanPSMT"/>
          <w:sz w:val="24"/>
          <w:szCs w:val="24"/>
        </w:rPr>
        <w:t>|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NewRomanPSMT" w:hAnsi="TimesNewRomanPSMT" w:cs="TimesNewRomanPSMT"/>
          <w:sz w:val="24"/>
          <w:szCs w:val="24"/>
        </w:rPr>
        <w:t>( j0)</w:t>
      </w:r>
      <w:r>
        <w:rPr>
          <w:rFonts w:ascii="TimesNewRomanPSMT" w:hAnsi="TimesNewRomanPSMT" w:cs="TimesNewRomanPSMT"/>
          <w:sz w:val="24"/>
          <w:szCs w:val="24"/>
        </w:rPr>
        <w:t>|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 este unitar iar la ω 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3B79">
        <w:rPr>
          <w:rFonts w:ascii="TimesNewRomanPSMT" w:hAnsi="TimesNewRomanPSMT" w:cs="TimesNewRomanPSMT"/>
          <w:sz w:val="24"/>
          <w:szCs w:val="24"/>
        </w:rPr>
        <w:t>ω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3D3B79">
        <w:rPr>
          <w:rFonts w:ascii="TimesNewRomanPSMT" w:hAnsi="TimesNewRomanPSMT" w:cs="TimesNewRomanPSMT"/>
          <w:sz w:val="24"/>
          <w:szCs w:val="24"/>
        </w:rPr>
        <w:t>câştigul are valoarea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iCs/>
          <w:sz w:val="24"/>
          <w:szCs w:val="24"/>
        </w:rPr>
        <w:t>|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NewRomanPSMT" w:hAnsi="TimesNewRomanPSMT" w:cs="TimesNewRomanPSMT"/>
          <w:sz w:val="24"/>
          <w:szCs w:val="24"/>
        </w:rPr>
        <w:t>( jω)</w:t>
      </w:r>
      <w:r>
        <w:rPr>
          <w:rFonts w:ascii="TimesNewRomanPSMT" w:hAnsi="TimesNewRomanPSMT" w:cs="TimesNewRomanPSMT"/>
          <w:sz w:val="24"/>
          <w:szCs w:val="24"/>
        </w:rPr>
        <w:t>|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="SymbolMT" w:hAnsi="Cambria Math" w:cs="SymbolMT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SymbolMT" w:hAnsi="Cambria Math" w:cs="SymbolMT"/>
                <w:sz w:val="24"/>
                <w:szCs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eastAsia="SymbolMT" w:hAnsi="Cambria Math" w:cs="SymbolMT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SymbolMT" w:hAnsi="Cambria Math" w:cs="SymbolMT"/>
                    <w:sz w:val="24"/>
                    <w:szCs w:val="24"/>
                  </w:rPr>
                  <m:t>2</m:t>
                </m:r>
              </m:e>
            </m:rad>
          </m:den>
        </m:f>
      </m:oMath>
      <w:r w:rsidRPr="003D3B79">
        <w:rPr>
          <w:rFonts w:ascii="TimesNewRomanPSMT" w:hAnsi="TimesNewRomanPSMT" w:cs="TimesNewRomanPSMT"/>
          <w:sz w:val="24"/>
          <w:szCs w:val="24"/>
        </w:rPr>
        <w:t xml:space="preserve"> sau </w:t>
      </w:r>
      <w:r w:rsidRPr="003D3B79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3dB. Câştigul se reduce la pulsaţia de tăiere ω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3D3B79">
        <w:rPr>
          <w:rFonts w:ascii="TimesNewRomanPSMT" w:hAnsi="TimesNewRomanPSMT" w:cs="TimesNewRomanPSMT"/>
          <w:sz w:val="24"/>
          <w:szCs w:val="24"/>
        </w:rPr>
        <w:t>cu un factor egal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cu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2 .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Deoarece puterea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proporţională cu pătratul modulului rezultă un raport între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puterea semnalului aplicat la intrare şi puterea semnalului de la ieşire egal cu doi.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Din acest motiv frecvenţa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ω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>
        <w:rPr>
          <w:rFonts w:ascii="Times New Roman" w:hAnsi="Times New Roman" w:cs="Times New Roman"/>
          <w:i/>
          <w:iCs/>
          <w:sz w:val="18"/>
          <w:szCs w:val="18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se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mai numeşte frecvenţa de înjumătăţire 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puterii sau frecvenţă de tăiere de 3dB.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3D3B79">
        <w:rPr>
          <w:rFonts w:ascii="TimesNewRomanPS-BoldMT" w:hAnsi="TimesNewRomanPS-BoldMT" w:cs="TimesNewRomanPS-BoldMT"/>
          <w:b/>
          <w:bCs/>
          <w:sz w:val="24"/>
          <w:szCs w:val="24"/>
        </w:rPr>
        <w:lastRenderedPageBreak/>
        <w:t>Filtrul Normalizat de Tip Butterworth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În procedurile de proiectare este mult mai convenabil şi comod să se lucreze cu </w:t>
      </w:r>
      <w:r>
        <w:rPr>
          <w:rFonts w:ascii="TimesNewRomanPSMT" w:hAnsi="TimesNewRomanPSMT" w:cs="TimesNewRomanPSMT"/>
          <w:sz w:val="24"/>
          <w:szCs w:val="24"/>
        </w:rPr>
        <w:t xml:space="preserve">filter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normalizate cu funcţia de transfer notată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r w:rsidRPr="003D3B79">
        <w:rPr>
          <w:rFonts w:ascii="TimesNewRomanPSMT" w:hAnsi="TimesNewRomanPSMT" w:cs="TimesNewRomanPSMT"/>
          <w:sz w:val="24"/>
          <w:szCs w:val="24"/>
        </w:rPr>
        <w:t>(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s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) .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În acest caz frecvenţa ω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se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ia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egală cu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1 şi caracteristica modul pulsaţie va avea la bază relaţia</w:t>
      </w:r>
      <w:r>
        <w:rPr>
          <w:rFonts w:ascii="TimesNewRomanPSMT" w:hAnsi="TimesNewRomanPSMT" w:cs="TimesNewRomanPSMT"/>
          <w:sz w:val="24"/>
          <w:szCs w:val="24"/>
        </w:rPr>
        <w:t xml:space="preserve">  </w:t>
      </w:r>
      <m:oMath>
        <m:d>
          <m:dPr>
            <m:begChr m:val="|"/>
            <m:endChr m:val="|"/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G</m:t>
                </m:r>
              </m:e>
              <m:sup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n</m:t>
                </m:r>
              </m:sup>
            </m:sSup>
            <m:r>
              <w:rPr>
                <w:rFonts w:ascii="Cambria Math" w:hAnsi="Cambria Math" w:cs="TimesNewRomanPSMT"/>
                <w:sz w:val="34"/>
                <w:szCs w:val="24"/>
              </w:rPr>
              <m:t>(jω)</m:t>
            </m:r>
          </m:e>
        </m:d>
        <m:r>
          <w:rPr>
            <w:rFonts w:ascii="Cambria Math" w:hAnsi="Cambria Math" w:cs="TimesNewRomanPSMT"/>
            <w:sz w:val="3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34"/>
                <w:szCs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NewRomanPSMT"/>
                        <w:i/>
                        <w:sz w:val="3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ω</m:t>
                    </m:r>
                  </m:e>
                  <m:sup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2n</m:t>
                    </m:r>
                  </m:sup>
                </m:sSup>
              </m:e>
            </m:rad>
          </m:den>
        </m:f>
      </m:oMath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Pornind de la această relaţie de bază se pot deduce mai uşor funcţiile de transfer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normalizate pentru diferite valori ale lui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3D3B79">
        <w:rPr>
          <w:rFonts w:ascii="TimesNewRomanPSMT" w:hAnsi="TimesNewRomanPSMT" w:cs="TimesNewRomanPSMT"/>
          <w:sz w:val="24"/>
          <w:szCs w:val="24"/>
        </w:rPr>
        <w:t>. Având funcţiile de transfer normalizate putem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obţine funcţiile de transfer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NewRomanPSMT" w:hAnsi="TimesNewRomanPSMT" w:cs="TimesNewRomanPSMT"/>
          <w:sz w:val="24"/>
          <w:szCs w:val="24"/>
        </w:rPr>
        <w:t>(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s</w:t>
      </w:r>
      <w:r w:rsidRPr="003D3B79">
        <w:rPr>
          <w:rFonts w:ascii="TimesNewRomanPSMT" w:hAnsi="TimesNewRomanPSMT" w:cs="TimesNewRomanPSMT"/>
          <w:sz w:val="24"/>
          <w:szCs w:val="24"/>
        </w:rPr>
        <w:t>) pentru orice valoare a lui ω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3D3B79">
        <w:rPr>
          <w:rFonts w:ascii="TimesNewRomanPSMT" w:hAnsi="TimesNewRomanPSMT" w:cs="TimesNewRomanPSMT"/>
          <w:sz w:val="24"/>
          <w:szCs w:val="24"/>
        </w:rPr>
        <w:t>printr-o simplă scalare în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frecvnţă realizată prin înlocuirea lui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cu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3D3B79">
        <w:rPr>
          <w:rFonts w:ascii="TimesNewRomanPSMT" w:hAnsi="TimesNewRomanPSMT" w:cs="TimesNewRomanPSMT"/>
          <w:sz w:val="24"/>
          <w:szCs w:val="24"/>
        </w:rPr>
        <w:t>/ ω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c </w:t>
      </w:r>
      <w:r w:rsidRPr="003D3B79">
        <w:rPr>
          <w:rFonts w:ascii="TimesNewRomanPSMT" w:hAnsi="TimesNewRomanPSMT" w:cs="TimesNewRomanPSMT"/>
          <w:sz w:val="24"/>
          <w:szCs w:val="24"/>
        </w:rPr>
        <w:t>. Caracteristica modul-pulsaţie a filtrului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Butterworth normalizat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( jω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>) este prezentată în figura.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noProof/>
          <w:sz w:val="24"/>
          <w:szCs w:val="24"/>
        </w:rPr>
        <w:drawing>
          <wp:inline distT="0" distB="0" distL="0" distR="0">
            <wp:extent cx="4333875" cy="2736352"/>
            <wp:effectExtent l="19050" t="0" r="9525" b="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7363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 De aici se pot observa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următoarele: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>1) Câştigul (modulul) răspunsului în frecvenţă pentru filtrul Butterworth (FB)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descreşte monoton. 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2) Câştigul FB normalizat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1 (0 dB) la ω 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0 şi respectiv 0,707 (-3 dB) la ω 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3B79">
        <w:rPr>
          <w:rFonts w:ascii="TimesNewRomanPSMT" w:hAnsi="TimesNewRomanPSMT" w:cs="TimesNewRomanPSMT"/>
          <w:sz w:val="24"/>
          <w:szCs w:val="24"/>
        </w:rPr>
        <w:t>1,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pentru orice valoare a lui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3D3B79">
        <w:rPr>
          <w:rFonts w:ascii="TimesNewRomanPSMT" w:hAnsi="TimesNewRomanPSMT" w:cs="TimesNewRomanPSMT"/>
          <w:sz w:val="24"/>
          <w:szCs w:val="24"/>
        </w:rPr>
        <w:t>. Deci frecvenţa de tăiere de –3 dB este aceeaşi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indiferent de ordinul filtrului.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3) Pentru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 xml:space="preserve">n </w:t>
      </w:r>
      <w:r w:rsidRPr="003D3B79">
        <w:rPr>
          <w:rFonts w:ascii="TimesNewRomanPSMT" w:hAnsi="TimesNewRomanPSMT" w:cs="TimesNewRomanPSMT"/>
          <w:sz w:val="24"/>
          <w:szCs w:val="24"/>
        </w:rPr>
        <w:t>mare, modulul funcţiei de frecvenţă a FBN se apropie de caracteristica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ideală.</w:t>
      </w:r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Pentru a deduce funcţia de transfer a unui filtru Butterworth normalizat,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r w:rsidRPr="003D3B79">
        <w:rPr>
          <w:rFonts w:ascii="TimesNewRomanPSMT" w:hAnsi="TimesNewRomanPSMT" w:cs="TimesNewRomanPSMT"/>
          <w:sz w:val="24"/>
          <w:szCs w:val="24"/>
        </w:rPr>
        <w:t>(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s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) ,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să ne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reamintim că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r w:rsidRPr="003D3B79">
        <w:rPr>
          <w:rFonts w:ascii="TimesNewRomanPSMT" w:hAnsi="TimesNewRomanPSMT" w:cs="TimesNewRomanPSMT"/>
          <w:sz w:val="24"/>
          <w:szCs w:val="24"/>
        </w:rPr>
        <w:t>(</w:t>
      </w:r>
      <w:r w:rsidRPr="003D3B79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jω) este egală cu conjugata complexă a funcţiei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N </w:t>
      </w:r>
      <w:r w:rsidRPr="003D3B79">
        <w:rPr>
          <w:rFonts w:ascii="TimesNewRomanPSMT" w:hAnsi="TimesNewRomanPSMT" w:cs="TimesNewRomanPSMT"/>
          <w:sz w:val="24"/>
          <w:szCs w:val="24"/>
        </w:rPr>
        <w:t>( jω) , deci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sz w:val="30"/>
                <w:szCs w:val="18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18"/>
              </w:rPr>
              <m:t>G</m:t>
            </m:r>
          </m:e>
          <m:sup>
            <m:r>
              <w:rPr>
                <w:rFonts w:ascii="Cambria Math" w:hAnsi="Cambria Math" w:cs="Times New Roman"/>
                <w:sz w:val="30"/>
                <w:szCs w:val="18"/>
              </w:rPr>
              <m:t>n</m:t>
            </m:r>
          </m:sup>
        </m:sSup>
        <m:d>
          <m:dPr>
            <m:ctrlPr>
              <w:rPr>
                <w:rFonts w:ascii="Cambria Math" w:hAnsi="Cambria Math" w:cs="Times New Roman"/>
                <w:i/>
                <w:iCs/>
                <w:sz w:val="30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18"/>
              </w:rPr>
              <m:t>jω</m:t>
            </m:r>
          </m:e>
        </m:d>
        <m:sSup>
          <m:sSupPr>
            <m:ctrlPr>
              <w:rPr>
                <w:rFonts w:ascii="Cambria Math" w:hAnsi="Cambria Math" w:cs="Times New Roman"/>
                <w:i/>
                <w:iCs/>
                <w:sz w:val="30"/>
                <w:szCs w:val="18"/>
              </w:rPr>
            </m:ctrlPr>
          </m:sSupPr>
          <m:e>
            <m:r>
              <w:rPr>
                <w:rFonts w:ascii="Cambria Math" w:hAnsi="Cambria Math" w:cs="Times New Roman"/>
                <w:sz w:val="30"/>
                <w:szCs w:val="18"/>
              </w:rPr>
              <m:t>G</m:t>
            </m:r>
          </m:e>
          <m:sup>
            <m:r>
              <w:rPr>
                <w:rFonts w:ascii="Cambria Math" w:hAnsi="Cambria Math" w:cs="Times New Roman"/>
                <w:sz w:val="30"/>
                <w:szCs w:val="18"/>
              </w:rPr>
              <m:t>n</m:t>
            </m:r>
          </m:sup>
        </m:sSup>
        <m:d>
          <m:dPr>
            <m:ctrlPr>
              <w:rPr>
                <w:rFonts w:ascii="Cambria Math" w:hAnsi="Cambria Math" w:cs="Times New Roman"/>
                <w:i/>
                <w:iCs/>
                <w:sz w:val="30"/>
                <w:szCs w:val="18"/>
              </w:rPr>
            </m:ctrlPr>
          </m:dPr>
          <m:e>
            <m:r>
              <w:rPr>
                <w:rFonts w:ascii="Cambria Math" w:hAnsi="Cambria Math" w:cs="Times New Roman"/>
                <w:sz w:val="30"/>
                <w:szCs w:val="18"/>
              </w:rPr>
              <m:t>-jω</m:t>
            </m:r>
          </m:e>
        </m:d>
        <m:r>
          <w:rPr>
            <w:rFonts w:ascii="Cambria Math" w:hAnsi="Cambria Math" w:cs="Times New Roman"/>
            <w:sz w:val="30"/>
            <w:szCs w:val="1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30"/>
                <w:szCs w:val="18"/>
              </w:rPr>
            </m:ctrlPr>
          </m:fPr>
          <m:num>
            <m:r>
              <w:rPr>
                <w:rFonts w:ascii="Cambria Math" w:hAnsi="Cambria Math" w:cs="Times New Roman"/>
                <w:sz w:val="30"/>
                <w:szCs w:val="18"/>
              </w:rPr>
              <m:t>1</m:t>
            </m:r>
          </m:num>
          <m:den>
            <m:r>
              <w:rPr>
                <w:rFonts w:ascii="Cambria Math" w:hAnsi="Cambria Math" w:cs="Times New Roman"/>
                <w:sz w:val="30"/>
                <w:szCs w:val="18"/>
              </w:rPr>
              <m:t>1+</m:t>
            </m:r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30"/>
                    <w:szCs w:val="1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30"/>
                    <w:szCs w:val="18"/>
                  </w:rPr>
                  <m:t>ω</m:t>
                </m:r>
              </m:e>
              <m:sup>
                <m:r>
                  <w:rPr>
                    <w:rFonts w:ascii="Cambria Math" w:hAnsi="Cambria Math" w:cs="Times New Roman"/>
                    <w:sz w:val="30"/>
                    <w:szCs w:val="18"/>
                  </w:rPr>
                  <m:t>2n</m:t>
                </m:r>
              </m:sup>
            </m:sSup>
          </m:den>
        </m:f>
      </m:oMath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18"/>
          <w:szCs w:val="18"/>
        </w:rPr>
      </w:pP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3D3B79">
        <w:rPr>
          <w:rFonts w:ascii="TimesNewRomanPS-BoldMT" w:hAnsi="TimesNewRomanPS-BoldMT" w:cs="TimesNewRomanPS-BoldMT"/>
          <w:b/>
          <w:bCs/>
          <w:sz w:val="24"/>
          <w:szCs w:val="24"/>
        </w:rPr>
        <w:t xml:space="preserve">Determinarea Ordinului </w:t>
      </w:r>
      <w:r w:rsidRPr="003D3B79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n </w:t>
      </w:r>
      <w:r w:rsidRPr="003D3B79">
        <w:rPr>
          <w:rFonts w:ascii="TimesNewRomanPS-BoldMT" w:hAnsi="TimesNewRomanPS-BoldMT" w:cs="TimesNewRomanPS-BoldMT"/>
          <w:b/>
          <w:bCs/>
          <w:sz w:val="24"/>
          <w:szCs w:val="24"/>
        </w:rPr>
        <w:t>al FBN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Ordinul filtrului BN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va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rezulta prin prelucrarea datelor de proiectare, respectiv 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specificaţiilor pe care trebuie să le respecte filtrul. În cazul filtrelor trece-jos practice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specificaţiile de proiectare precizează 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-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banda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de trecere (pulsaţia maximă ω 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3D3B79">
        <w:rPr>
          <w:rFonts w:ascii="TimesNewRomanPSMT" w:hAnsi="TimesNewRomanPSMT" w:cs="TimesNewRomanPSMT"/>
          <w:sz w:val="24"/>
          <w:szCs w:val="24"/>
        </w:rPr>
        <w:t>şi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câştigul minim acceptat la această pulsaţie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3D3B79">
        <w:rPr>
          <w:rFonts w:ascii="TimesNewRomanPSMT" w:hAnsi="TimesNewRomanPSMT" w:cs="TimesNewRomanPSMT"/>
          <w:sz w:val="24"/>
          <w:szCs w:val="24"/>
        </w:rPr>
        <w:t>),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-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banda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de oprire (pulsaţia minimă ω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s </w:t>
      </w:r>
      <w:r w:rsidRPr="003D3B79">
        <w:rPr>
          <w:rFonts w:ascii="TimesNewRomanPSMT" w:hAnsi="TimesNewRomanPSMT" w:cs="TimesNewRomanPSMT"/>
          <w:sz w:val="24"/>
          <w:szCs w:val="24"/>
        </w:rPr>
        <w:t>şi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câştigul maxim admis la această pulsaţie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s </w:t>
      </w:r>
      <w:r w:rsidRPr="003D3B79">
        <w:rPr>
          <w:rFonts w:ascii="TimesNewRomanPSMT" w:hAnsi="TimesNewRomanPSMT" w:cs="TimesNewRomanPSMT"/>
          <w:sz w:val="24"/>
          <w:szCs w:val="24"/>
        </w:rPr>
        <w:t>).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În continuare se exprimă în </w:t>
      </w:r>
      <w:r>
        <w:rPr>
          <w:rFonts w:ascii="TimesNewRomanPSMT" w:hAnsi="TimesNewRomanPSMT" w:cs="TimesNewRomanPSMT"/>
          <w:sz w:val="24"/>
          <w:szCs w:val="24"/>
        </w:rPr>
        <w:t xml:space="preserve">decibel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specificaţiile referitoare la câştigurile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s 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şi </w:t>
      </w:r>
      <w:proofErr w:type="gramStart"/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3D3B79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ˆ 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s 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20lg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s </w:t>
      </w:r>
      <w:r w:rsidRPr="003D3B79">
        <w:rPr>
          <w:rFonts w:ascii="TimesNewRomanPSMT" w:hAnsi="TimesNewRomanPSMT" w:cs="TimesNewRomanPSMT"/>
          <w:sz w:val="24"/>
          <w:szCs w:val="24"/>
        </w:rPr>
        <w:t>,</w:t>
      </w:r>
      <w:proofErr w:type="gramEnd"/>
      <w:r w:rsidRPr="003D3B79"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NewRomanPSMT" w:hAnsi="TimesNewRomanPSMT" w:cs="TimesNewRomanPSMT"/>
          <w:sz w:val="24"/>
          <w:szCs w:val="24"/>
        </w:rPr>
        <w:t xml:space="preserve">ˆ 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3B79">
        <w:rPr>
          <w:rFonts w:ascii="TimesNewRomanPSMT" w:hAnsi="TimesNewRomanPSMT" w:cs="TimesNewRomanPSMT"/>
          <w:sz w:val="24"/>
          <w:szCs w:val="24"/>
        </w:rPr>
        <w:t>20lg</w:t>
      </w:r>
      <w:r w:rsidRPr="003D3B79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p </w:t>
      </w:r>
      <w:r w:rsidRPr="003D3B79">
        <w:rPr>
          <w:rFonts w:ascii="TimesNewRomanPSMT" w:hAnsi="TimesNewRomanPSMT" w:cs="TimesNewRomanPSMT"/>
          <w:sz w:val="24"/>
          <w:szCs w:val="24"/>
        </w:rPr>
        <w:t>.</w:t>
      </w:r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 xml:space="preserve">Câştigul în dB a FBN pentru o pulsaţie oarecare ω </w:t>
      </w:r>
      <w:r w:rsidRPr="003D3B79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D3B79">
        <w:rPr>
          <w:rFonts w:ascii="TimesNewRomanPSMT" w:hAnsi="TimesNewRomanPSMT" w:cs="TimesNewRomanPSMT"/>
          <w:sz w:val="24"/>
          <w:szCs w:val="24"/>
        </w:rPr>
        <w:t>ω</w:t>
      </w:r>
      <w:r w:rsidRPr="003D3B79">
        <w:rPr>
          <w:rFonts w:ascii="Times New Roman" w:hAnsi="Times New Roman" w:cs="Times New Roman"/>
          <w:i/>
          <w:iCs/>
          <w:sz w:val="18"/>
          <w:szCs w:val="18"/>
        </w:rPr>
        <w:t xml:space="preserve">x </w:t>
      </w:r>
      <w:proofErr w:type="gramStart"/>
      <w:r w:rsidRPr="003D3B79">
        <w:rPr>
          <w:rFonts w:ascii="TimesNewRomanPSMT" w:hAnsi="TimesNewRomanPSMT" w:cs="TimesNewRomanPSMT"/>
          <w:sz w:val="24"/>
          <w:szCs w:val="24"/>
        </w:rPr>
        <w:t>este</w:t>
      </w:r>
      <w:proofErr w:type="gramEnd"/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bPr>
            <m:e>
              <m:acc>
                <m:acc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acc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G</m:t>
                  </m:r>
                </m:e>
              </m:acc>
            </m:e>
            <m:sub>
              <m:r>
                <w:rPr>
                  <w:rFonts w:ascii="Cambria Math" w:hAnsi="Cambria Math" w:cs="TimesNewRomanPSMT"/>
                  <w:sz w:val="24"/>
                  <w:szCs w:val="24"/>
                </w:rPr>
                <m:t>x</m:t>
              </m:r>
            </m:sub>
          </m:sSub>
          <m:r>
            <w:rPr>
              <w:rFonts w:ascii="Cambria Math" w:hAnsi="Cambria Math" w:cs="TimesNewRomanPSMT"/>
              <w:sz w:val="24"/>
              <w:szCs w:val="24"/>
            </w:rPr>
            <m:t>=20</m:t>
          </m:r>
          <m:func>
            <m:funcPr>
              <m:ctrlPr>
                <w:rPr>
                  <w:rFonts w:ascii="Cambria Math" w:hAnsi="Cambria Math" w:cs="TimesNewRomanPSMT"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NewRomanPSMT"/>
                  <w:sz w:val="24"/>
                  <w:szCs w:val="24"/>
                </w:rPr>
                <m:t>lg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G</m:t>
                      </m:r>
                    </m:e>
                    <m: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N</m:t>
                      </m:r>
                    </m:sup>
                  </m:sSup>
                  <m:d>
                    <m:d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jω</m:t>
                      </m:r>
                    </m:e>
                  </m:d>
                </m:e>
              </m:d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e>
          </m:func>
          <m:r>
            <w:rPr>
              <w:rFonts w:ascii="Cambria Math" w:hAnsi="Cambria Math" w:cs="TimesNewRomanPSMT"/>
              <w:sz w:val="24"/>
              <w:szCs w:val="24"/>
            </w:rPr>
            <m:t>=-20lg</m:t>
          </m:r>
          <m:rad>
            <m:radPr>
              <m:degHide m:val="on"/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[1+(</m:t>
              </m:r>
              <m:f>
                <m:f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x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c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]</m:t>
                  </m:r>
                </m:e>
                <m: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 w:cs="TimesNewRomanPSMT"/>
              <w:sz w:val="24"/>
              <w:szCs w:val="24"/>
            </w:rPr>
            <m:t>=-10</m:t>
          </m:r>
          <m:r>
            <m:rPr>
              <m:sty m:val="p"/>
            </m:rPr>
            <w:rPr>
              <w:rFonts w:ascii="Cambria Math" w:hAnsi="Cambria Math" w:cs="TimesNewRomanPSMT"/>
              <w:sz w:val="24"/>
              <w:szCs w:val="24"/>
            </w:rPr>
            <m:t>lg⁡</m:t>
          </m:r>
          <m:r>
            <w:rPr>
              <w:rFonts w:ascii="Cambria Math" w:hAnsi="Cambria Math" w:cs="TimesNewRomanPSMT"/>
              <w:sz w:val="24"/>
              <w:szCs w:val="24"/>
            </w:rPr>
            <m:t>[1+(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x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c</m:t>
                  </m:r>
                </m:sub>
              </m:sSub>
            </m:den>
          </m:f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)</m:t>
              </m:r>
            </m:e>
            <m:sup>
              <m:r>
                <w:rPr>
                  <w:rFonts w:ascii="Cambria Math" w:hAnsi="Cambria Math" w:cs="TimesNewRomanPSMT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NewRomanPSMT"/>
              <w:sz w:val="24"/>
              <w:szCs w:val="24"/>
            </w:rPr>
            <m:t>]</m:t>
          </m:r>
        </m:oMath>
      </m:oMathPara>
    </w:p>
    <w:p w:rsidR="008E01BD" w:rsidRPr="003D3B79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D3B79">
        <w:rPr>
          <w:rFonts w:ascii="TimesNewRomanPSMT" w:hAnsi="TimesNewRomanPSMT" w:cs="TimesNewRomanPSMT"/>
          <w:sz w:val="24"/>
          <w:szCs w:val="24"/>
        </w:rPr>
        <w:t>Înlocuind specificaţiile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D3B79">
        <w:rPr>
          <w:rFonts w:ascii="TimesNewRomanPSMT" w:hAnsi="TimesNewRomanPSMT" w:cs="TimesNewRomanPSMT"/>
          <w:sz w:val="24"/>
          <w:szCs w:val="24"/>
        </w:rPr>
        <w:t>de proiectare în această relaţie se obţine</w:t>
      </w:r>
      <m:oMath>
        <m:sSub>
          <m:sSub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NewRomanPSMT"/>
                <w:sz w:val="24"/>
                <w:szCs w:val="24"/>
              </w:rPr>
              <m:t>p</m:t>
            </m:r>
          </m:sub>
        </m:sSub>
        <m:r>
          <w:rPr>
            <w:rFonts w:ascii="Cambria Math" w:hAnsi="Cambria Math" w:cs="TimesNewRomanPSMT"/>
            <w:sz w:val="24"/>
            <w:szCs w:val="24"/>
          </w:rPr>
          <m:t>=-10</m:t>
        </m:r>
        <m:r>
          <m:rPr>
            <m:sty m:val="p"/>
          </m:rPr>
          <w:rPr>
            <w:rFonts w:ascii="Cambria Math" w:hAnsi="Cambria Math" w:cs="TimesNewRomanPSMT"/>
            <w:sz w:val="24"/>
            <w:szCs w:val="24"/>
          </w:rPr>
          <m:t>lg⁡</m:t>
        </m:r>
        <m:r>
          <w:rPr>
            <w:rFonts w:ascii="Cambria Math" w:hAnsi="Cambria Math" w:cs="TimesNewRomanPSMT"/>
            <w:sz w:val="24"/>
            <w:szCs w:val="24"/>
          </w:rPr>
          <m:t>[1+(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p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c</m:t>
                </m:r>
              </m:sub>
            </m:sSub>
          </m:den>
        </m:f>
        <m:sSup>
          <m:sSup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NewRomanPSMT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NewRomanPSMT"/>
                <w:sz w:val="24"/>
                <w:szCs w:val="24"/>
              </w:rPr>
              <m:t>2n</m:t>
            </m:r>
          </m:sup>
        </m:sSup>
        <m:r>
          <w:rPr>
            <w:rFonts w:ascii="Cambria Math" w:hAnsi="Cambria Math" w:cs="TimesNewRomanPSMT"/>
            <w:sz w:val="24"/>
            <w:szCs w:val="24"/>
          </w:rPr>
          <m:t>]</m:t>
        </m:r>
      </m:oMath>
      <w:r w:rsidRPr="003D3B79">
        <w:rPr>
          <w:rFonts w:ascii="TimesNewRomanPSMT" w:hAnsi="TimesNewRomanPSMT" w:cs="TimesNewRomanPSMT"/>
          <w:sz w:val="24"/>
          <w:szCs w:val="24"/>
        </w:rPr>
        <w:t xml:space="preserve">, </w:t>
      </w:r>
      <w:r>
        <w:rPr>
          <w:rFonts w:ascii="TimesNewRomanPSMT" w:hAnsi="TimesNewRomanPSMT" w:cs="TimesNewRomanPSMT"/>
          <w:sz w:val="24"/>
          <w:szCs w:val="24"/>
        </w:rPr>
        <w:t xml:space="preserve">respectiv </w:t>
      </w:r>
      <m:oMath>
        <m:sSub>
          <m:sSub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NewRomanPSMT"/>
                <w:sz w:val="24"/>
                <w:szCs w:val="24"/>
              </w:rPr>
              <m:t>s</m:t>
            </m:r>
          </m:sub>
        </m:sSub>
        <m:r>
          <w:rPr>
            <w:rFonts w:ascii="Cambria Math" w:hAnsi="Cambria Math" w:cs="TimesNewRomanPSMT"/>
            <w:sz w:val="24"/>
            <w:szCs w:val="24"/>
          </w:rPr>
          <m:t>=-10</m:t>
        </m:r>
        <m:r>
          <m:rPr>
            <m:sty m:val="p"/>
          </m:rPr>
          <w:rPr>
            <w:rFonts w:ascii="Cambria Math" w:hAnsi="Cambria Math" w:cs="TimesNewRomanPSMT"/>
            <w:sz w:val="24"/>
            <w:szCs w:val="24"/>
          </w:rPr>
          <m:t>lg⁡</m:t>
        </m:r>
        <m:r>
          <w:rPr>
            <w:rFonts w:ascii="Cambria Math" w:hAnsi="Cambria Math" w:cs="TimesNewRomanPSMT"/>
            <w:sz w:val="24"/>
            <w:szCs w:val="24"/>
          </w:rPr>
          <m:t>[1+(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s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c</m:t>
                </m:r>
              </m:sub>
            </m:sSub>
          </m:den>
        </m:f>
        <m:sSup>
          <m:sSup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NewRomanPSMT"/>
                <w:sz w:val="24"/>
                <w:szCs w:val="24"/>
              </w:rPr>
              <m:t>)</m:t>
            </m:r>
          </m:e>
          <m:sup>
            <m:r>
              <w:rPr>
                <w:rFonts w:ascii="Cambria Math" w:hAnsi="Cambria Math" w:cs="TimesNewRomanPSMT"/>
                <w:sz w:val="24"/>
                <w:szCs w:val="24"/>
              </w:rPr>
              <m:t>2n</m:t>
            </m:r>
          </m:sup>
        </m:sSup>
        <m:r>
          <w:rPr>
            <w:rFonts w:ascii="Cambria Math" w:hAnsi="Cambria Math" w:cs="TimesNewRomanPSMT"/>
            <w:sz w:val="24"/>
            <w:szCs w:val="24"/>
          </w:rPr>
          <m:t>]</m:t>
        </m:r>
      </m:oMath>
    </w:p>
    <w:p w:rsidR="008E01BD" w:rsidRDefault="008E01BD" w:rsidP="008E01BD">
      <w:pPr>
        <w:jc w:val="both"/>
      </w:pPr>
    </w:p>
    <w:p w:rsidR="008E01BD" w:rsidRDefault="008E01BD" w:rsidP="008E01BD">
      <w:pPr>
        <w:jc w:val="both"/>
      </w:pPr>
    </w:p>
    <w:p w:rsidR="008E01BD" w:rsidRDefault="008E01BD" w:rsidP="008E01BD">
      <w:pPr>
        <w:jc w:val="both"/>
      </w:pPr>
    </w:p>
    <w:p w:rsidR="008E01BD" w:rsidRDefault="008E01BD" w:rsidP="008E01BD">
      <w:pPr>
        <w:jc w:val="both"/>
        <w:rPr>
          <w:sz w:val="50"/>
        </w:rPr>
      </w:pPr>
      <w:r>
        <w:rPr>
          <w:sz w:val="50"/>
        </w:rPr>
        <w:lastRenderedPageBreak/>
        <w:t>S6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Arial-BoldMT" w:hAnsi="Arial-BoldMT" w:cs="Arial-BoldMT"/>
          <w:b/>
          <w:bCs/>
          <w:sz w:val="32"/>
          <w:szCs w:val="32"/>
        </w:rPr>
      </w:pPr>
      <w:r w:rsidRPr="00340390">
        <w:rPr>
          <w:rFonts w:ascii="Arial-BoldMT" w:hAnsi="Arial-BoldMT" w:cs="Arial-BoldMT"/>
          <w:b/>
          <w:bCs/>
          <w:sz w:val="32"/>
          <w:szCs w:val="32"/>
        </w:rPr>
        <w:t>V. Filtre Cebâşev (Chebyshev)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Răspunsul în frecvenţă a unui filtru Cebâşev (FC) normalizat trece-jos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>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NewRomanPSMT"/>
                <w:i/>
                <w:sz w:val="32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TimesNewRomanPSMT"/>
                    <w:i/>
                    <w:sz w:val="32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NewRomanPSMT"/>
                    <w:sz w:val="32"/>
                    <w:szCs w:val="24"/>
                  </w:rPr>
                  <m:t>G</m:t>
                </m:r>
              </m:e>
              <m:sup>
                <m:r>
                  <w:rPr>
                    <w:rFonts w:ascii="Cambria Math" w:hAnsi="Cambria Math" w:cs="TimesNewRomanPSMT"/>
                    <w:sz w:val="32"/>
                    <w:szCs w:val="24"/>
                  </w:rPr>
                  <m:t>N</m:t>
                </m:r>
              </m:sup>
            </m:sSup>
            <m:r>
              <w:rPr>
                <w:rFonts w:ascii="Cambria Math" w:hAnsi="Cambria Math" w:cs="TimesNewRomanPSMT"/>
                <w:sz w:val="32"/>
                <w:szCs w:val="24"/>
              </w:rPr>
              <m:t>(jω)</m:t>
            </m:r>
          </m:e>
        </m:d>
        <m:r>
          <w:rPr>
            <w:rFonts w:ascii="Cambria Math" w:hAnsi="Cambria Math" w:cs="TimesNewRomanPSMT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32"/>
                <w:szCs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TimesNewRomanPSMT"/>
                    <w:i/>
                    <w:sz w:val="32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NewRomanPSMT"/>
                    <w:sz w:val="32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NewRomanPSMT"/>
                        <w:i/>
                        <w:sz w:val="32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NewRomanPSMT"/>
                        <w:sz w:val="32"/>
                        <w:szCs w:val="24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 w:cs="TimesNewRomanPSMT"/>
                        <w:sz w:val="32"/>
                        <w:szCs w:val="24"/>
                      </w:rPr>
                      <m:t>2</m:t>
                    </m:r>
                  </m:sup>
                </m:sSup>
                <m:sSubSup>
                  <m:sSubSupPr>
                    <m:ctrlPr>
                      <w:rPr>
                        <w:rFonts w:ascii="Cambria Math" w:hAnsi="Cambria Math" w:cs="TimesNewRomanPSMT"/>
                        <w:i/>
                        <w:sz w:val="32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hAnsi="Cambria Math" w:cs="TimesNewRomanPSMT"/>
                        <w:sz w:val="32"/>
                        <w:szCs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 w:cs="TimesNewRomanPSMT"/>
                        <w:sz w:val="32"/>
                        <w:szCs w:val="24"/>
                      </w:rPr>
                      <m:t>n</m:t>
                    </m:r>
                  </m:sub>
                  <m:sup>
                    <m:r>
                      <w:rPr>
                        <w:rFonts w:ascii="Cambria Math" w:hAnsi="Cambria Math" w:cs="TimesNewRomanPSMT"/>
                        <w:sz w:val="32"/>
                        <w:szCs w:val="24"/>
                      </w:rPr>
                      <m:t>2</m:t>
                    </m:r>
                  </m:sup>
                </m:sSubSup>
                <m:r>
                  <w:rPr>
                    <w:rFonts w:ascii="Cambria Math" w:hAnsi="Cambria Math" w:cs="TimesNewRomanPSMT"/>
                    <w:sz w:val="32"/>
                    <w:szCs w:val="24"/>
                  </w:rPr>
                  <m:t>(ω)</m:t>
                </m:r>
              </m:e>
            </m:rad>
          </m:den>
        </m:f>
      </m:oMath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unde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C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(ω) polinomul Cebâşev de ordinul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calculat cu relaţia: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C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(ω)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cos(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m:oMath>
        <m:sSup>
          <m:sSup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NewRomanPSMT"/>
                <w:sz w:val="24"/>
                <w:szCs w:val="24"/>
              </w:rPr>
              <m:t>cos</m:t>
            </m:r>
          </m:e>
          <m:sup>
            <m:r>
              <w:rPr>
                <w:rFonts w:ascii="Cambria Math" w:hAnsi="Cambria Math" w:cs="TimesNewRomanPSMT"/>
                <w:sz w:val="24"/>
                <w:szCs w:val="24"/>
              </w:rPr>
              <m:t>-1</m:t>
            </m:r>
          </m:sup>
        </m:sSup>
      </m:oMath>
      <w:r w:rsidRPr="00340390">
        <w:rPr>
          <w:rFonts w:ascii="TimesNewRomanPSMT" w:hAnsi="TimesNewRomanPSMT" w:cs="TimesNewRomanPSMT"/>
          <w:sz w:val="16"/>
          <w:szCs w:val="16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ω)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Polinoamele Cebâşev au proprietatea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C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(ω)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2ω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C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>n</w:t>
      </w:r>
      <w:r w:rsidRPr="00340390">
        <w:rPr>
          <w:rFonts w:ascii="SymbolMT" w:eastAsia="SymbolMT" w:hAnsi="TimesNewRomanPSMT" w:cs="SymbolMT" w:hint="eastAsia"/>
          <w:sz w:val="16"/>
          <w:szCs w:val="16"/>
        </w:rPr>
        <w:t>−</w:t>
      </w:r>
      <w:r w:rsidRPr="00340390">
        <w:rPr>
          <w:rFonts w:ascii="TimesNewRomanPSMT" w:hAnsi="TimesNewRomanPSMT" w:cs="TimesNewRomanPSMT"/>
          <w:sz w:val="16"/>
          <w:szCs w:val="16"/>
        </w:rPr>
        <w:t xml:space="preserve">1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(ω)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C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>n</w:t>
      </w:r>
      <w:r w:rsidRPr="00340390">
        <w:rPr>
          <w:rFonts w:ascii="SymbolMT" w:eastAsia="SymbolMT" w:hAnsi="TimesNewRomanPSMT" w:cs="SymbolMT" w:hint="eastAsia"/>
          <w:sz w:val="16"/>
          <w:szCs w:val="16"/>
        </w:rPr>
        <w:t>−</w:t>
      </w:r>
      <w:r w:rsidRPr="00340390">
        <w:rPr>
          <w:rFonts w:ascii="TimesNewRomanPSMT" w:hAnsi="TimesNewRomanPSMT" w:cs="TimesNewRomanPSMT"/>
          <w:sz w:val="16"/>
          <w:szCs w:val="16"/>
        </w:rPr>
        <w:t xml:space="preserve">2 </w:t>
      </w:r>
      <w:r w:rsidRPr="00340390">
        <w:rPr>
          <w:rFonts w:ascii="TimesNewRomanPSMT" w:hAnsi="TimesNewRomanPSMT" w:cs="TimesNewRomanPSMT"/>
          <w:sz w:val="24"/>
          <w:szCs w:val="24"/>
        </w:rPr>
        <w:t>(ω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) ,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&gt; </w:t>
      </w:r>
      <w:r w:rsidRPr="00340390">
        <w:rPr>
          <w:rFonts w:ascii="TimesNewRomanPSMT" w:hAnsi="TimesNewRomanPSMT" w:cs="TimesNewRomanPSMT"/>
          <w:sz w:val="24"/>
          <w:szCs w:val="24"/>
        </w:rPr>
        <w:t>2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Cunoscând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C</w:t>
      </w:r>
      <w:r w:rsidRPr="00340390">
        <w:rPr>
          <w:rFonts w:ascii="TimesNewRomanPSMT" w:hAnsi="TimesNewRomanPSMT" w:cs="TimesNewRomanPSMT"/>
          <w:sz w:val="16"/>
          <w:szCs w:val="16"/>
        </w:rPr>
        <w:t xml:space="preserve">0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(ω) </w:t>
      </w:r>
      <w:r w:rsidRPr="00340390">
        <w:rPr>
          <w:rFonts w:ascii="SymbolMT" w:eastAsia="SymbolMT" w:hAnsi="TimesNewRomanPSMT" w:cs="SymbolMT"/>
          <w:sz w:val="24"/>
          <w:szCs w:val="24"/>
        </w:rPr>
        <w:t>=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1 şi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C</w:t>
      </w:r>
      <w:r w:rsidRPr="00340390">
        <w:rPr>
          <w:rFonts w:ascii="TimesNewRomanPSMT" w:hAnsi="TimesNewRomanPSMT" w:cs="TimesNewRomanPSMT"/>
          <w:sz w:val="16"/>
          <w:szCs w:val="16"/>
        </w:rPr>
        <w:t xml:space="preserve">1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(ω)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ω se poate calcula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C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(ω) pentru orice valoare a lui </w:t>
      </w:r>
      <w:proofErr w:type="gramStart"/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Răspunsul în frecvenţă al FCN trece-jos este prezentat în figura 17 pentru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6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la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7 .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În legatură cu FCN se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pot face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următoarele observaţii cu caracter general: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1) Modulul funcţiei de frecvenţă a FCN reprezintă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ondulaţii(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>ripluri) în banda de trecere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fiind neted (monotnic) în banda de oprire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2) </w:t>
      </w:r>
      <m:oMath>
        <m:sSubSup>
          <m:sSubSup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sSubSupPr>
          <m:e>
            <m:r>
              <w:rPr>
                <w:rFonts w:ascii="Cambria Math" w:hAnsi="Cambria Math" w:cs="TimesNewRomanPSMT"/>
                <w:sz w:val="24"/>
                <w:szCs w:val="24"/>
              </w:rPr>
              <m:t>C</m:t>
            </m:r>
          </m:e>
          <m:sub>
            <m:r>
              <w:rPr>
                <w:rFonts w:ascii="Cambria Math" w:hAnsi="Cambria Math" w:cs="TimesNewRomanPSMT"/>
                <w:sz w:val="24"/>
                <w:szCs w:val="24"/>
              </w:rPr>
              <m:t>n</m:t>
            </m:r>
          </m:sub>
          <m:sup>
            <m:r>
              <w:rPr>
                <w:rFonts w:ascii="Cambria Math" w:hAnsi="Cambria Math" w:cs="TimesNewRomanPSMT"/>
                <w:sz w:val="24"/>
                <w:szCs w:val="24"/>
              </w:rPr>
              <m:t>2</m:t>
            </m:r>
          </m:sup>
        </m:sSubSup>
        <m:d>
          <m:d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NewRomanPSMT"/>
                <w:sz w:val="24"/>
                <w:szCs w:val="24"/>
              </w:rPr>
              <m:t>0</m:t>
            </m:r>
          </m:e>
        </m:d>
        <m:r>
          <w:rPr>
            <w:rFonts w:ascii="Cambria Math" w:hAnsi="Cambria Math" w:cs="TimesNewRomanPSMT"/>
            <w:sz w:val="24"/>
            <w:szCs w:val="24"/>
          </w:rPr>
          <m:t>=</m:t>
        </m:r>
        <m:d>
          <m:dPr>
            <m:begChr m:val="{"/>
            <m:endChr m:val=""/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dPr>
          <m:e>
            <m:eqArr>
              <m:eqArr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eqArr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0 pt n impar</m:t>
                </m:r>
              </m:e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1 pt n par</m:t>
                </m:r>
              </m:e>
            </m:eqArr>
          </m:e>
        </m:d>
      </m:oMath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3) Parametrul ε controlează amplitudinea ondulaţiei (înalţimea riplurilor). 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4) Ondulaţia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prezentă în toată banda de trecere 0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ω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1. La ω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1 modulul funcţiei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de frecvenţă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 xml:space="preserve">este 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w:proofErr w:type="gramEnd"/>
        <m:f>
          <m:fPr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34"/>
                <w:szCs w:val="24"/>
              </w:rPr>
              <m:t>1</m:t>
            </m:r>
          </m:num>
          <m:den>
            <m:rad>
              <m:radPr>
                <m:degHide m:val="on"/>
                <m:ctrlPr>
                  <w:rPr>
                    <w:rFonts w:ascii="Cambria Math" w:hAnsi="Cambria Math" w:cs="TimesNewRomanPSMT"/>
                    <w:i/>
                    <w:sz w:val="34"/>
                    <w:szCs w:val="24"/>
                  </w:rPr>
                </m:ctrlPr>
              </m:radPr>
              <m:deg/>
              <m:e>
                <m:r>
                  <w:rPr>
                    <w:rFonts w:ascii="Cambria Math" w:hAnsi="Cambria Math" w:cs="TimesNewRomanPSMT"/>
                    <w:sz w:val="34"/>
                    <w:szCs w:val="24"/>
                  </w:rPr>
                  <m:t>1+</m:t>
                </m:r>
                <m:sSup>
                  <m:sSupPr>
                    <m:ctrlPr>
                      <w:rPr>
                        <w:rFonts w:ascii="Cambria Math" w:hAnsi="Cambria Math" w:cs="TimesNewRomanPSMT"/>
                        <w:i/>
                        <w:sz w:val="3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ε</m:t>
                    </m:r>
                  </m:e>
                  <m:sup>
                    <m:r>
                      <w:rPr>
                        <w:rFonts w:ascii="Cambria Math" w:hAnsi="Cambria Math" w:cs="TimesNewRomanPSMT"/>
                        <w:sz w:val="34"/>
                        <w:szCs w:val="24"/>
                      </w:rPr>
                      <m:t>2</m:t>
                    </m:r>
                  </m:sup>
                </m:sSup>
              </m:e>
            </m:rad>
          </m:den>
        </m:f>
        <m:r>
          <w:rPr>
            <w:rFonts w:ascii="Cambria Math" w:hAnsi="Cambria Math" w:cs="TimesNewRomanPSMT"/>
            <w:sz w:val="3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3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34"/>
                <w:szCs w:val="24"/>
              </w:rPr>
              <m:t>1</m:t>
            </m:r>
          </m:num>
          <m:den>
            <m:r>
              <w:rPr>
                <w:rFonts w:ascii="Cambria Math" w:hAnsi="Cambria Math" w:cs="TimesNewRomanPSMT"/>
                <w:sz w:val="34"/>
                <w:szCs w:val="24"/>
              </w:rPr>
              <m:t>5</m:t>
            </m:r>
          </m:den>
        </m:f>
      </m:oMath>
      <w:r>
        <w:rPr>
          <w:rFonts w:ascii="TimesNewRomanPSMT" w:eastAsiaTheme="minorEastAsia" w:hAnsi="TimesNewRomanPSMT" w:cs="TimesNewRomanPSMT"/>
          <w:sz w:val="24"/>
          <w:szCs w:val="24"/>
        </w:rPr>
        <w:t xml:space="preserve">.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 xml:space="preserve">Pentru ω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&gt; </w:t>
      </w:r>
      <w:r w:rsidRPr="00340390">
        <w:rPr>
          <w:rFonts w:ascii="TimesNewRomanPSMT" w:hAnsi="TimesNewRomanPSMT" w:cs="TimesNewRomanPSMT"/>
          <w:sz w:val="24"/>
          <w:szCs w:val="24"/>
        </w:rPr>
        <w:t>1, câştigul descreşte monoton.</w:t>
      </w:r>
      <w:proofErr w:type="gramEnd"/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5) La filtrele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Cebâşev ,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riplul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ˆdB înlocuieşte specificţia </w:t>
      </w:r>
      <w:r w:rsidRPr="00340390">
        <w:rPr>
          <w:rFonts w:ascii="TimesNewRomanPS-ItalicMT" w:hAnsi="TimesNewRomanPS-ItalicMT" w:cs="TimesNewRomanPS-ItalicMT"/>
          <w:i/>
          <w:iCs/>
          <w:sz w:val="14"/>
          <w:szCs w:val="14"/>
        </w:rPr>
        <w:t xml:space="preserve">p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MT" w:hAnsi="TimesNewRomanPSMT" w:cs="TimesNewRomanPSMT"/>
          <w:sz w:val="24"/>
          <w:szCs w:val="24"/>
        </w:rPr>
        <w:t>ˆ de la filtrele Butterworth.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6) Dacă se reduce riplul se îmbunătăţeşte comportarea din banda de trecere, dar se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înrăutăţeşte comportarea din banda de oprire.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7) Filtrul Cebâşev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are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o bandă de tranziţie mai mică decât cea care se obţine la filtrul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Butterworth de acelaşi ordin, dar această performanţă rezultă cu o deteriorare 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comportării în banda de trecere (apar ripluri).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340390">
        <w:rPr>
          <w:rFonts w:ascii="TimesNewRomanPS-BoldMT" w:hAnsi="TimesNewRomanPS-BoldMT" w:cs="TimesNewRomanPS-BoldMT"/>
          <w:b/>
          <w:bCs/>
          <w:sz w:val="24"/>
          <w:szCs w:val="24"/>
        </w:rPr>
        <w:t>Determinarea ordinului n al FC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Câştigul în dBal FCN la o frecvenţă arbitrară ω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ω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x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>: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NewRomanPSMT"/>
                <w:i/>
                <w:sz w:val="32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NewRomanPSMT"/>
                    <w:i/>
                    <w:sz w:val="32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NewRomanPSMT"/>
                    <w:sz w:val="32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NewRomanPSMT"/>
                <w:sz w:val="32"/>
                <w:szCs w:val="24"/>
              </w:rPr>
              <m:t>n</m:t>
            </m:r>
          </m:sub>
        </m:sSub>
        <m:r>
          <w:rPr>
            <w:rFonts w:ascii="Cambria Math" w:hAnsi="Cambria Math" w:cs="TimesNewRomanPSMT"/>
            <w:sz w:val="32"/>
            <w:szCs w:val="24"/>
          </w:rPr>
          <m:t>=-10</m:t>
        </m:r>
        <m:r>
          <m:rPr>
            <m:sty m:val="p"/>
          </m:rPr>
          <w:rPr>
            <w:rFonts w:ascii="Cambria Math" w:hAnsi="Cambria Math" w:cs="TimesNewRomanPSMT"/>
            <w:sz w:val="32"/>
            <w:szCs w:val="24"/>
          </w:rPr>
          <m:t>lg⁡</m:t>
        </m:r>
        <m:r>
          <w:rPr>
            <w:rFonts w:ascii="Cambria Math" w:hAnsi="Cambria Math" w:cs="TimesNewRomanPSMT"/>
            <w:sz w:val="32"/>
            <w:szCs w:val="24"/>
          </w:rPr>
          <m:t>[1+</m:t>
        </m:r>
        <m:sSup>
          <m:sSupPr>
            <m:ctrlPr>
              <w:rPr>
                <w:rFonts w:ascii="Cambria Math" w:hAnsi="Cambria Math" w:cs="TimesNewRomanPSMT"/>
                <w:i/>
                <w:sz w:val="32"/>
                <w:szCs w:val="24"/>
              </w:rPr>
            </m:ctrlPr>
          </m:sSupPr>
          <m:e>
            <m:r>
              <w:rPr>
                <w:rFonts w:ascii="Cambria Math" w:hAnsi="Cambria Math" w:cs="TimesNewRomanPSMT"/>
                <w:sz w:val="32"/>
                <w:szCs w:val="24"/>
              </w:rPr>
              <m:t>ε</m:t>
            </m:r>
          </m:e>
          <m:sup>
            <m:r>
              <w:rPr>
                <w:rFonts w:ascii="Cambria Math" w:hAnsi="Cambria Math" w:cs="TimesNewRomanPSMT"/>
                <w:sz w:val="32"/>
                <w:szCs w:val="24"/>
              </w:rPr>
              <m:t>2</m:t>
            </m:r>
          </m:sup>
        </m:sSup>
        <m:sSubSup>
          <m:sSubSupPr>
            <m:ctrlPr>
              <w:rPr>
                <w:rFonts w:ascii="Cambria Math" w:hAnsi="Cambria Math" w:cs="TimesNewRomanPSMT"/>
                <w:i/>
                <w:sz w:val="32"/>
                <w:szCs w:val="24"/>
              </w:rPr>
            </m:ctrlPr>
          </m:sSubSupPr>
          <m:e>
            <m:r>
              <w:rPr>
                <w:rFonts w:ascii="Cambria Math" w:hAnsi="Cambria Math" w:cs="TimesNewRomanPSMT"/>
                <w:sz w:val="32"/>
                <w:szCs w:val="24"/>
              </w:rPr>
              <m:t>C</m:t>
            </m:r>
          </m:e>
          <m:sub>
            <m:r>
              <w:rPr>
                <w:rFonts w:ascii="Cambria Math" w:hAnsi="Cambria Math" w:cs="TimesNewRomanPSMT"/>
                <w:sz w:val="32"/>
                <w:szCs w:val="24"/>
              </w:rPr>
              <m:t>n</m:t>
            </m:r>
          </m:sub>
          <m:sup>
            <m:r>
              <w:rPr>
                <w:rFonts w:ascii="Cambria Math" w:hAnsi="Cambria Math" w:cs="TimesNewRomanPSMT"/>
                <w:sz w:val="32"/>
                <w:szCs w:val="24"/>
              </w:rPr>
              <m:t>2</m:t>
            </m:r>
          </m:sup>
        </m:sSubSup>
        <m:r>
          <w:rPr>
            <w:rFonts w:ascii="Cambria Math" w:hAnsi="Cambria Math" w:cs="TimesNewRomanPSMT"/>
            <w:sz w:val="32"/>
            <w:szCs w:val="24"/>
          </w:rPr>
          <m:t>(</m:t>
        </m:r>
        <m:sSub>
          <m:sSubPr>
            <m:ctrlPr>
              <w:rPr>
                <w:rFonts w:ascii="Cambria Math" w:hAnsi="Cambria Math" w:cs="TimesNewRomanPSMT"/>
                <w:i/>
                <w:sz w:val="32"/>
                <w:szCs w:val="24"/>
              </w:rPr>
            </m:ctrlPr>
          </m:sSubPr>
          <m:e>
            <m:r>
              <w:rPr>
                <w:rFonts w:ascii="Cambria Math" w:hAnsi="Cambria Math" w:cs="TimesNewRomanPSMT"/>
                <w:sz w:val="32"/>
                <w:szCs w:val="24"/>
              </w:rPr>
              <m:t>ω</m:t>
            </m:r>
          </m:e>
          <m:sub>
            <m:r>
              <w:rPr>
                <w:rFonts w:ascii="Cambria Math" w:hAnsi="Cambria Math" w:cs="TimesNewRomanPSMT"/>
                <w:sz w:val="32"/>
                <w:szCs w:val="24"/>
              </w:rPr>
              <m:t>x</m:t>
            </m:r>
          </m:sub>
        </m:sSub>
        <m:r>
          <w:rPr>
            <w:rFonts w:ascii="Cambria Math" w:hAnsi="Cambria Math" w:cs="TimesNewRomanPSMT"/>
            <w:sz w:val="32"/>
            <w:szCs w:val="24"/>
          </w:rPr>
          <m:t>)]</m:t>
        </m:r>
      </m:oMath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Pentru banda de oprire (stopband) avem specificaţiile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s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G </w:t>
      </w:r>
      <w:r w:rsidRPr="00340390">
        <w:rPr>
          <w:rFonts w:ascii="TimesNewRomanPSMT" w:hAnsi="TimesNewRomanPSMT" w:cs="TimesNewRomanPSMT"/>
          <w:sz w:val="24"/>
          <w:szCs w:val="24"/>
        </w:rPr>
        <w:t>ˆ la ω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s </w:t>
      </w:r>
      <w:r w:rsidRPr="00340390">
        <w:rPr>
          <w:rFonts w:ascii="TimesNewRomanPSMT" w:hAnsi="TimesNewRomanPSMT" w:cs="TimesNewRomanPSMT"/>
          <w:sz w:val="24"/>
          <w:szCs w:val="24"/>
        </w:rPr>
        <w:t>.Prin urmare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NewRomanPSMT"/>
                <w:i/>
                <w:sz w:val="26"/>
                <w:szCs w:val="24"/>
              </w:rPr>
            </m:ctrlPr>
          </m:sSubPr>
          <m:e>
            <m:acc>
              <m:accPr>
                <m:ctrlPr>
                  <w:rPr>
                    <w:rFonts w:ascii="Cambria Math" w:hAnsi="Cambria Math" w:cs="TimesNewRomanPSMT"/>
                    <w:i/>
                    <w:sz w:val="26"/>
                    <w:szCs w:val="24"/>
                  </w:rPr>
                </m:ctrlPr>
              </m:accPr>
              <m:e>
                <m:r>
                  <w:rPr>
                    <w:rFonts w:ascii="Cambria Math" w:hAnsi="Cambria Math" w:cs="TimesNewRomanPSMT"/>
                    <w:sz w:val="26"/>
                    <w:szCs w:val="24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NewRomanPSMT"/>
                <w:sz w:val="26"/>
                <w:szCs w:val="24"/>
              </w:rPr>
              <m:t>s</m:t>
            </m:r>
          </m:sub>
        </m:sSub>
        <m:r>
          <w:rPr>
            <w:rFonts w:ascii="Cambria Math" w:hAnsi="Cambria Math" w:cs="TimesNewRomanPSMT"/>
            <w:sz w:val="26"/>
            <w:szCs w:val="24"/>
          </w:rPr>
          <m:t>=-</m:t>
        </m:r>
        <m:r>
          <w:rPr>
            <w:rFonts w:ascii="Cambria Math" w:hAnsi="Cambria Math" w:cs="TimesNewRomanPSMT"/>
            <w:sz w:val="28"/>
            <w:szCs w:val="24"/>
          </w:rPr>
          <m:t>10</m:t>
        </m:r>
        <m:r>
          <m:rPr>
            <m:sty m:val="p"/>
          </m:rPr>
          <w:rPr>
            <w:rFonts w:ascii="Cambria Math" w:hAnsi="Cambria Math" w:cs="TimesNewRomanPSMT"/>
            <w:sz w:val="28"/>
            <w:szCs w:val="24"/>
          </w:rPr>
          <m:t>lg</m:t>
        </m:r>
        <m:r>
          <m:rPr>
            <m:sty m:val="p"/>
          </m:rPr>
          <w:rPr>
            <w:rFonts w:ascii="Cambria Math" w:hAnsi="Cambria Math" w:cs="TimesNewRomanPSMT"/>
            <w:sz w:val="26"/>
            <w:szCs w:val="24"/>
          </w:rPr>
          <m:t>⁡</m:t>
        </m:r>
        <m:r>
          <w:rPr>
            <w:rFonts w:ascii="Cambria Math" w:hAnsi="Cambria Math" w:cs="TimesNewRomanPSMT"/>
            <w:sz w:val="26"/>
            <w:szCs w:val="24"/>
          </w:rPr>
          <m:t>[1+</m:t>
        </m:r>
        <m:sSup>
          <m:sSupPr>
            <m:ctrlPr>
              <w:rPr>
                <w:rFonts w:ascii="Cambria Math" w:hAnsi="Cambria Math" w:cs="TimesNewRomanPSMT"/>
                <w:i/>
                <w:sz w:val="26"/>
                <w:szCs w:val="24"/>
              </w:rPr>
            </m:ctrlPr>
          </m:sSupPr>
          <m:e>
            <m:r>
              <w:rPr>
                <w:rFonts w:ascii="Cambria Math" w:hAnsi="Cambria Math" w:cs="TimesNewRomanPSMT"/>
                <w:sz w:val="26"/>
                <w:szCs w:val="24"/>
              </w:rPr>
              <m:t>ε</m:t>
            </m:r>
          </m:e>
          <m:sup>
            <m:r>
              <w:rPr>
                <w:rFonts w:ascii="Cambria Math" w:hAnsi="Cambria Math" w:cs="TimesNewRomanPSMT"/>
                <w:sz w:val="26"/>
                <w:szCs w:val="24"/>
              </w:rPr>
              <m:t>2</m:t>
            </m:r>
          </m:sup>
        </m:sSup>
        <m:sSubSup>
          <m:sSubSupPr>
            <m:ctrlPr>
              <w:rPr>
                <w:rFonts w:ascii="Cambria Math" w:hAnsi="Cambria Math" w:cs="TimesNewRomanPSMT"/>
                <w:i/>
                <w:sz w:val="26"/>
                <w:szCs w:val="24"/>
              </w:rPr>
            </m:ctrlPr>
          </m:sSubSupPr>
          <m:e>
            <m:r>
              <w:rPr>
                <w:rFonts w:ascii="Cambria Math" w:hAnsi="Cambria Math" w:cs="TimesNewRomanPSMT"/>
                <w:sz w:val="26"/>
                <w:szCs w:val="24"/>
              </w:rPr>
              <m:t>C</m:t>
            </m:r>
          </m:e>
          <m:sub>
            <m:r>
              <w:rPr>
                <w:rFonts w:ascii="Cambria Math" w:hAnsi="Cambria Math" w:cs="TimesNewRomanPSMT"/>
                <w:sz w:val="26"/>
                <w:szCs w:val="24"/>
              </w:rPr>
              <m:t>n</m:t>
            </m:r>
          </m:sub>
          <m:sup>
            <m:r>
              <w:rPr>
                <w:rFonts w:ascii="Cambria Math" w:hAnsi="Cambria Math" w:cs="TimesNewRomanPSMT"/>
                <w:sz w:val="26"/>
                <w:szCs w:val="24"/>
              </w:rPr>
              <m:t>2</m:t>
            </m:r>
          </m:sup>
        </m:sSubSup>
        <m:r>
          <w:rPr>
            <w:rFonts w:ascii="Cambria Math" w:hAnsi="Cambria Math" w:cs="TimesNewRomanPSMT"/>
            <w:sz w:val="26"/>
            <w:szCs w:val="24"/>
          </w:rPr>
          <m:t>(</m:t>
        </m:r>
        <m:sSub>
          <m:sSubPr>
            <m:ctrlPr>
              <w:rPr>
                <w:rFonts w:ascii="Cambria Math" w:hAnsi="Cambria Math" w:cs="TimesNewRomanPSMT"/>
                <w:i/>
                <w:sz w:val="26"/>
                <w:szCs w:val="24"/>
              </w:rPr>
            </m:ctrlPr>
          </m:sSubPr>
          <m:e>
            <m:r>
              <w:rPr>
                <w:rFonts w:ascii="Cambria Math" w:hAnsi="Cambria Math" w:cs="TimesNewRomanPSMT"/>
                <w:sz w:val="26"/>
                <w:szCs w:val="24"/>
              </w:rPr>
              <m:t>ω</m:t>
            </m:r>
          </m:e>
          <m:sub>
            <m:r>
              <w:rPr>
                <w:rFonts w:ascii="Cambria Math" w:hAnsi="Cambria Math" w:cs="TimesNewRomanPSMT"/>
                <w:sz w:val="26"/>
                <w:szCs w:val="24"/>
              </w:rPr>
              <m:t>s</m:t>
            </m:r>
          </m:sub>
        </m:sSub>
        <m:r>
          <w:rPr>
            <w:rFonts w:ascii="Cambria Math" w:hAnsi="Cambria Math" w:cs="TimesNewRomanPSMT"/>
            <w:sz w:val="26"/>
            <w:szCs w:val="24"/>
          </w:rPr>
          <m:t>)]</m:t>
        </m:r>
      </m:oMath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0"/>
          <w:szCs w:val="20"/>
        </w:rPr>
      </w:pP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340390">
        <w:rPr>
          <w:rFonts w:ascii="TimesNewRomanPS-BoldMT" w:hAnsi="TimesNewRomanPS-BoldMT" w:cs="TimesNewRomanPS-BoldMT"/>
          <w:b/>
          <w:bCs/>
          <w:sz w:val="24"/>
          <w:szCs w:val="24"/>
        </w:rPr>
        <w:t>Localizarea (repartiţia) polilor FC</w:t>
      </w:r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Pentru a se obţine funcţia de transfer a FC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necesar mai întâi să determinăm polii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acesteia. 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Polii FC se vor calcula cu relaţia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ItalicMT" w:hAnsi="TimesNewRomanPS-ItalicMT" w:cs="TimesNewRomanPS-ItalicMT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NewRomanPS-ItalicMT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NewRomanPS-ItalicMT"/>
                  <w:sz w:val="24"/>
                  <w:szCs w:val="24"/>
                </w:rPr>
                <m:t>s</m:t>
              </m:r>
            </m:e>
            <m:sub>
              <m:r>
                <w:rPr>
                  <w:rFonts w:ascii="Cambria Math" w:hAnsi="Cambria Math" w:cs="TimesNewRomanPS-ItalicMT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NewRomanPS-ItalicMT"/>
              <w:sz w:val="24"/>
              <w:szCs w:val="24"/>
            </w:rPr>
            <m:t>=-</m:t>
          </m:r>
          <m:func>
            <m:funcPr>
              <m:ctrlPr>
                <w:rPr>
                  <w:rFonts w:ascii="Cambria Math" w:hAnsi="Cambria Math" w:cs="TimesNewRomanPS-ItalicMT"/>
                  <w:iCs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NewRomanPS-ItalicMT"/>
                  <w:sz w:val="24"/>
                  <w:szCs w:val="24"/>
                </w:rPr>
                <m:t>sin</m:t>
              </m:r>
            </m:fName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NewRomanPS-ItalicMT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NewRomanPS-ItalicMT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 w:cs="TimesNewRomanPS-ItalicMT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 w:cs="TimesNewRomanPS-ItalicMT"/>
                              <w:sz w:val="24"/>
                              <w:szCs w:val="24"/>
                            </w:rPr>
                            <m:t>sk-1</m:t>
                          </m:r>
                        </m:e>
                      </m:d>
                      <m:r>
                        <w:rPr>
                          <w:rFonts w:ascii="Cambria Math" w:hAnsi="Cambria Math" w:cs="TimesNewRomanPS-ItalicMT"/>
                          <w:sz w:val="24"/>
                          <w:szCs w:val="24"/>
                        </w:rPr>
                        <m:t>π</m:t>
                      </m:r>
                    </m:num>
                    <m:den>
                      <m:r>
                        <w:rPr>
                          <w:rFonts w:ascii="Cambria Math" w:hAnsi="Cambria Math" w:cs="TimesNewRomanPS-ItalicMT"/>
                          <w:sz w:val="24"/>
                          <w:szCs w:val="24"/>
                        </w:rPr>
                        <m:t>2n</m:t>
                      </m:r>
                    </m:den>
                  </m:f>
                </m:e>
              </m:d>
              <m:r>
                <w:rPr>
                  <w:rFonts w:ascii="Cambria Math" w:hAnsi="Cambria Math" w:cs="TimesNewRomanPS-ItalicMT"/>
                  <w:sz w:val="24"/>
                  <w:szCs w:val="24"/>
                </w:rPr>
                <m:t>sinhx</m:t>
              </m:r>
              <m:ctrlPr>
                <w:rPr>
                  <w:rFonts w:ascii="Cambria Math" w:hAnsi="Cambria Math" w:cs="TimesNewRomanPS-ItalicMT"/>
                  <w:i/>
                  <w:iCs/>
                  <w:sz w:val="24"/>
                  <w:szCs w:val="24"/>
                </w:rPr>
              </m:ctrlPr>
            </m:e>
          </m:func>
          <m:r>
            <w:rPr>
              <w:rFonts w:ascii="Cambria Math" w:hAnsi="Cambria Math" w:cs="TimesNewRomanPS-ItalicMT"/>
              <w:sz w:val="24"/>
              <w:szCs w:val="24"/>
            </w:rPr>
            <m:t>+jcos</m:t>
          </m:r>
          <m:d>
            <m:dPr>
              <m:begChr m:val="["/>
              <m:endChr m:val="]"/>
              <m:ctrlPr>
                <w:rPr>
                  <w:rFonts w:ascii="Cambria Math" w:hAnsi="Cambria Math" w:cs="TimesNewRomanPS-ItalicMT"/>
                  <w:i/>
                  <w:iCs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NewRomanPS-ItalicMT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NewRomanPS-ItalicMT"/>
                      <w:sz w:val="24"/>
                      <w:szCs w:val="24"/>
                    </w:rPr>
                    <m:t>(2k-1)π</m:t>
                  </m:r>
                </m:num>
                <m:den>
                  <m:r>
                    <w:rPr>
                      <w:rFonts w:ascii="Cambria Math" w:hAnsi="Cambria Math" w:cs="TimesNewRomanPS-ItalicMT"/>
                      <w:sz w:val="24"/>
                      <w:szCs w:val="24"/>
                    </w:rPr>
                    <m:t>2n</m:t>
                  </m:r>
                </m:den>
              </m:f>
            </m:e>
          </m:d>
          <m:r>
            <w:rPr>
              <w:rFonts w:ascii="Cambria Math" w:hAnsi="Cambria Math" w:cs="TimesNewRomanPS-ItalicMT"/>
              <w:sz w:val="24"/>
              <w:szCs w:val="24"/>
            </w:rPr>
            <m:t>coshx, k=1,2,3,…,n</m:t>
          </m:r>
        </m:oMath>
      </m:oMathPara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Ca şi în cazul FB t</w:t>
      </w:r>
      <w:r>
        <w:rPr>
          <w:rFonts w:ascii="TimesNewRomanPSMT" w:hAnsi="TimesNewRomanPSMT" w:cs="TimesNewRomanPSMT"/>
          <w:sz w:val="24"/>
          <w:szCs w:val="24"/>
        </w:rPr>
        <w:t>oţi polii vor fi plasaţi în SCS</w:t>
      </w:r>
      <w:r w:rsidRPr="00340390">
        <w:rPr>
          <w:rFonts w:ascii="TimesNewRomanPSMT" w:hAnsi="TimesNewRomanPSMT" w:cs="TimesNewRomanPSMT"/>
          <w:sz w:val="24"/>
          <w:szCs w:val="24"/>
        </w:rPr>
        <w:t>.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Pentru obţinerea poziţiei polilor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FC se </w:t>
      </w:r>
      <w:r>
        <w:rPr>
          <w:rFonts w:ascii="TimesNewRomanPSMT" w:hAnsi="TimesNewRomanPSMT" w:cs="TimesNewRomanPSMT"/>
          <w:sz w:val="24"/>
          <w:szCs w:val="24"/>
        </w:rPr>
        <w:t xml:space="preserve">desenează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în  s</w:t>
      </w:r>
      <w:r w:rsidRPr="00340390">
        <w:rPr>
          <w:rFonts w:ascii="TimesNewRomanPSMT" w:hAnsi="TimesNewRomanPSMT" w:cs="TimesNewRomanPSMT"/>
          <w:sz w:val="24"/>
          <w:szCs w:val="24"/>
        </w:rPr>
        <w:t>emiplanul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complex stâng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două semicercuri de raze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a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sinh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x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, respectiv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b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cosh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x </w:t>
      </w:r>
      <w:r w:rsidRPr="00340390">
        <w:rPr>
          <w:rFonts w:ascii="TimesNewRomanPSMT" w:hAnsi="TimesNewRomanPSMT" w:cs="TimesNewRomanPSMT"/>
          <w:sz w:val="24"/>
          <w:szCs w:val="24"/>
        </w:rPr>
        <w:t>. Se desenează apoi razele care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stabilesc direcţiile unghiulare ale polilor FB (la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3 avem 3 raze cu unghiurile 2π / 3, π</w:t>
      </w:r>
      <w:r>
        <w:rPr>
          <w:rFonts w:ascii="TimesNewRomanPSMT" w:hAnsi="TimesNewRomanPSMT" w:cs="TimesNewRomanPSMT"/>
          <w:sz w:val="24"/>
          <w:szCs w:val="24"/>
        </w:rPr>
        <w:t xml:space="preserve"> şi 4π /</w:t>
      </w:r>
      <w:r w:rsidRPr="00340390">
        <w:rPr>
          <w:rFonts w:ascii="TimesNewRomanPSMT" w:hAnsi="TimesNewRomanPSMT" w:cs="TimesNewRomanPSMT"/>
          <w:sz w:val="24"/>
          <w:szCs w:val="24"/>
        </w:rPr>
        <w:t>3</w:t>
      </w:r>
      <w:r>
        <w:rPr>
          <w:rFonts w:ascii="TimesNewRomanPSMT" w:hAnsi="TimesNewRomanPSMT" w:cs="TimesNewRomanPSMT"/>
          <w:sz w:val="24"/>
          <w:szCs w:val="24"/>
        </w:rPr>
        <w:t>.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Pr="001333CB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4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Funcţia de transfer a unui FCN de ordin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>:</w:t>
      </w:r>
    </w:p>
    <w:p w:rsidR="008E01BD" w:rsidRPr="001333CB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36"/>
          <w:szCs w:val="16"/>
        </w:rPr>
      </w:pPr>
      <m:oMathPara>
        <m:oMath>
          <m:sSup>
            <m:sSupPr>
              <m:ctrlPr>
                <w:rPr>
                  <w:rFonts w:ascii="Cambria Math" w:hAnsi="Cambria Math" w:cs="TimesNewRomanPSMT"/>
                  <w:i/>
                  <w:sz w:val="36"/>
                  <w:szCs w:val="16"/>
                </w:rPr>
              </m:ctrlPr>
            </m:sSupPr>
            <m:e>
              <m:r>
                <w:rPr>
                  <w:rFonts w:ascii="Cambria Math" w:hAnsi="Cambria Math" w:cs="TimesNewRomanPSMT"/>
                  <w:sz w:val="36"/>
                  <w:szCs w:val="16"/>
                </w:rPr>
                <m:t>G</m:t>
              </m:r>
            </m:e>
            <m:sup>
              <m:r>
                <w:rPr>
                  <w:rFonts w:ascii="Cambria Math" w:hAnsi="Cambria Math" w:cs="TimesNewRomanPSMT"/>
                  <w:sz w:val="36"/>
                  <w:szCs w:val="16"/>
                </w:rPr>
                <m:t>n</m:t>
              </m:r>
            </m:sup>
          </m:sSup>
          <m:d>
            <m:dPr>
              <m:ctrlPr>
                <w:rPr>
                  <w:rFonts w:ascii="Cambria Math" w:hAnsi="Cambria Math" w:cs="TimesNewRomanPSMT"/>
                  <w:i/>
                  <w:sz w:val="36"/>
                  <w:szCs w:val="16"/>
                </w:rPr>
              </m:ctrlPr>
            </m:dPr>
            <m:e>
              <m:r>
                <w:rPr>
                  <w:rFonts w:ascii="Cambria Math" w:hAnsi="Cambria Math" w:cs="TimesNewRomanPSMT"/>
                  <w:sz w:val="36"/>
                  <w:szCs w:val="16"/>
                </w:rPr>
                <m:t>s</m:t>
              </m:r>
            </m:e>
          </m:d>
          <m:r>
            <w:rPr>
              <w:rFonts w:ascii="Cambria Math" w:hAnsi="Cambria Math" w:cs="TimesNewRomanPSMT"/>
              <w:sz w:val="36"/>
              <w:szCs w:val="16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3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NewRomanPSMT"/>
                      <w:i/>
                      <w:sz w:val="3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K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n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NewRomanPSMT"/>
                      <w:i/>
                      <w:sz w:val="3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C'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n</m:t>
                  </m:r>
                </m:sub>
              </m:sSub>
            </m:den>
          </m:f>
          <m:r>
            <w:rPr>
              <w:rFonts w:ascii="Cambria Math" w:hAnsi="Cambria Math" w:cs="TimesNewRomanPSMT"/>
              <w:sz w:val="36"/>
              <w:szCs w:val="16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36"/>
                  <w:szCs w:val="16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NewRomanPSMT"/>
                      <w:i/>
                      <w:sz w:val="3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K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n</m:t>
                  </m:r>
                </m:sub>
              </m:sSub>
            </m:num>
            <m:den>
              <m:sSup>
                <m:sSupPr>
                  <m:ctrlPr>
                    <w:rPr>
                      <w:rFonts w:ascii="Cambria Math" w:hAnsi="Cambria Math" w:cs="TimesNewRomanPSMT"/>
                      <w:i/>
                      <w:sz w:val="3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s</m:t>
                  </m:r>
                </m:e>
                <m:sup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n</m:t>
                  </m:r>
                </m:sup>
              </m:sSup>
              <m:r>
                <w:rPr>
                  <w:rFonts w:ascii="Cambria Math" w:hAnsi="Cambria Math" w:cs="TimesNewRomanPSMT"/>
                  <w:sz w:val="36"/>
                  <w:szCs w:val="16"/>
                </w:rPr>
                <m:t>+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3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n-1</m:t>
                  </m:r>
                </m:sub>
              </m:sSub>
              <m:sSup>
                <m:sSupPr>
                  <m:ctrlPr>
                    <w:rPr>
                      <w:rFonts w:ascii="Cambria Math" w:hAnsi="Cambria Math" w:cs="TimesNewRomanPSMT"/>
                      <w:i/>
                      <w:sz w:val="36"/>
                      <w:szCs w:val="16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s</m:t>
                  </m:r>
                </m:e>
                <m:sup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n-1</m:t>
                  </m:r>
                </m:sup>
              </m:sSup>
              <m:r>
                <w:rPr>
                  <w:rFonts w:ascii="Cambria Math" w:hAnsi="Cambria Math" w:cs="TimesNewRomanPSMT"/>
                  <w:sz w:val="36"/>
                  <w:szCs w:val="16"/>
                </w:rPr>
                <m:t>+…+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3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1</m:t>
                  </m:r>
                </m:sub>
              </m:sSub>
              <m:r>
                <w:rPr>
                  <w:rFonts w:ascii="Cambria Math" w:hAnsi="Cambria Math" w:cs="TimesNewRomanPSMT"/>
                  <w:sz w:val="36"/>
                  <w:szCs w:val="16"/>
                </w:rPr>
                <m:t>s+</m:t>
              </m:r>
              <m:sSub>
                <m:sSubPr>
                  <m:ctrlPr>
                    <w:rPr>
                      <w:rFonts w:ascii="Cambria Math" w:hAnsi="Cambria Math" w:cs="TimesNewRomanPSMT"/>
                      <w:i/>
                      <w:sz w:val="36"/>
                      <w:szCs w:val="16"/>
                    </w:rPr>
                  </m:ctrlPr>
                </m:sSubPr>
                <m:e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a</m:t>
                  </m:r>
                </m:e>
                <m:sub>
                  <m:r>
                    <w:rPr>
                      <w:rFonts w:ascii="Cambria Math" w:hAnsi="Cambria Math" w:cs="TimesNewRomanPSMT"/>
                      <w:sz w:val="36"/>
                      <w:szCs w:val="16"/>
                    </w:rPr>
                    <m:t>0</m:t>
                  </m:r>
                </m:sub>
              </m:sSub>
            </m:den>
          </m:f>
        </m:oMath>
      </m:oMathPara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De aici se obţine:</w:t>
      </w:r>
    </w:p>
    <w:p w:rsidR="008E01BD" w:rsidRPr="001333CB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Cambria Math" w:eastAsia="SymbolMT" w:hAnsi="Cambria Math" w:cs="Cambria Math"/>
          <w:sz w:val="48"/>
          <w:szCs w:val="24"/>
        </w:rPr>
      </w:pPr>
      <m:oMathPara>
        <m:oMath>
          <m:sSub>
            <m:sSubPr>
              <m:ctrlPr>
                <w:rPr>
                  <w:rFonts w:ascii="Cambria Math" w:eastAsia="SymbolMT" w:hAnsi="Cambria Math" w:cs="Cambria Math"/>
                  <w:i/>
                  <w:sz w:val="48"/>
                  <w:szCs w:val="24"/>
                </w:rPr>
              </m:ctrlPr>
            </m:sSubPr>
            <m:e>
              <m:r>
                <w:rPr>
                  <w:rFonts w:ascii="Cambria Math" w:eastAsia="SymbolMT" w:hAnsi="Cambria Math" w:cs="Cambria Math"/>
                  <w:sz w:val="48"/>
                  <w:szCs w:val="24"/>
                </w:rPr>
                <m:t>K</m:t>
              </m:r>
            </m:e>
            <m:sub>
              <m:r>
                <w:rPr>
                  <w:rFonts w:ascii="Cambria Math" w:eastAsia="SymbolMT" w:hAnsi="Cambria Math" w:cs="Cambria Math"/>
                  <w:sz w:val="48"/>
                  <w:szCs w:val="24"/>
                </w:rPr>
                <m:t>n</m:t>
              </m:r>
            </m:sub>
          </m:sSub>
          <m:r>
            <w:rPr>
              <w:rFonts w:ascii="Cambria Math" w:eastAsia="SymbolMT" w:hAnsi="Cambria Math" w:cs="Cambria Math"/>
              <w:sz w:val="48"/>
              <w:szCs w:val="24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SymbolMT" w:hAnsi="Cambria Math" w:cs="Cambria Math"/>
                  <w:i/>
                  <w:sz w:val="48"/>
                  <w:szCs w:val="24"/>
                </w:rPr>
              </m:ctrlPr>
            </m:dPr>
            <m:e>
              <m:eqArr>
                <m:eqArrPr>
                  <m:ctrlPr>
                    <w:rPr>
                      <w:rFonts w:ascii="Cambria Math" w:eastAsia="SymbolMT" w:hAnsi="Cambria Math" w:cs="Cambria Math"/>
                      <w:i/>
                      <w:sz w:val="48"/>
                      <w:szCs w:val="24"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eastAsia="SymbolMT" w:hAnsi="Cambria Math" w:cs="Cambria Math"/>
                          <w:i/>
                          <w:sz w:val="48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="SymbolMT" w:hAnsi="Cambria Math" w:cs="Cambria Math"/>
                          <w:sz w:val="48"/>
                          <w:szCs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="SymbolMT" w:hAnsi="Cambria Math" w:cs="Cambria Math"/>
                          <w:sz w:val="48"/>
                          <w:szCs w:val="24"/>
                        </w:rPr>
                        <m:t>0</m:t>
                      </m:r>
                    </m:sub>
                  </m:sSub>
                  <m:r>
                    <w:rPr>
                      <w:rFonts w:ascii="Cambria Math" w:eastAsia="SymbolMT" w:hAnsi="Cambria Math" w:cs="Cambria Math"/>
                      <w:sz w:val="48"/>
                      <w:szCs w:val="24"/>
                    </w:rPr>
                    <m:t xml:space="preserve"> pt n impar</m:t>
                  </m:r>
                </m:e>
                <m:e>
                  <m:f>
                    <m:fPr>
                      <m:ctrlPr>
                        <w:rPr>
                          <w:rFonts w:ascii="Cambria Math" w:eastAsia="SymbolMT" w:hAnsi="Cambria Math" w:cs="Cambria Math"/>
                          <w:i/>
                          <w:sz w:val="48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SymbolMT" w:hAnsi="Cambria Math" w:cs="Cambria Math"/>
                              <w:i/>
                              <w:sz w:val="4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ymbolMT" w:hAnsi="Cambria Math" w:cs="Cambria Math"/>
                              <w:sz w:val="4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SymbolMT" w:hAnsi="Cambria Math" w:cs="Cambria Math"/>
                              <w:sz w:val="48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rad>
                        <m:radPr>
                          <m:degHide m:val="on"/>
                          <m:ctrlPr>
                            <w:rPr>
                              <w:rFonts w:ascii="Cambria Math" w:eastAsia="SymbolMT" w:hAnsi="Cambria Math" w:cs="Cambria Math"/>
                              <w:i/>
                              <w:sz w:val="48"/>
                              <w:szCs w:val="24"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="SymbolMT" w:hAnsi="Cambria Math" w:cs="Cambria Math"/>
                              <w:sz w:val="48"/>
                              <w:szCs w:val="24"/>
                            </w:rPr>
                            <m:t>1+</m:t>
                          </m:r>
                          <m:sSup>
                            <m:sSupPr>
                              <m:ctrlPr>
                                <w:rPr>
                                  <w:rFonts w:ascii="Cambria Math" w:eastAsia="SymbolMT" w:hAnsi="Cambria Math" w:cs="Cambria Math"/>
                                  <w:i/>
                                  <w:sz w:val="48"/>
                                  <w:szCs w:val="24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eastAsia="SymbolMT" w:hAnsi="Cambria Math" w:cs="Cambria Math"/>
                                  <w:sz w:val="48"/>
                                  <w:szCs w:val="24"/>
                                </w:rPr>
                                <m:t>ε</m:t>
                              </m:r>
                            </m:e>
                            <m:sup>
                              <m:r>
                                <w:rPr>
                                  <w:rFonts w:ascii="Cambria Math" w:eastAsia="SymbolMT" w:hAnsi="Cambria Math" w:cs="Cambria Math"/>
                                  <w:sz w:val="48"/>
                                  <w:szCs w:val="24"/>
                                </w:rPr>
                                <m:t>2</m:t>
                              </m:r>
                            </m:sup>
                          </m:sSup>
                        </m:e>
                      </m:rad>
                    </m:den>
                  </m:f>
                  <m:r>
                    <w:rPr>
                      <w:rFonts w:ascii="Cambria Math" w:eastAsia="SymbolMT" w:hAnsi="Cambria Math" w:cs="Cambria Math"/>
                      <w:sz w:val="48"/>
                      <w:szCs w:val="24"/>
                    </w:rPr>
                    <m:t>=</m:t>
                  </m:r>
                  <m:f>
                    <m:fPr>
                      <m:ctrlPr>
                        <w:rPr>
                          <w:rFonts w:ascii="Cambria Math" w:eastAsia="SymbolMT" w:hAnsi="Cambria Math" w:cs="Cambria Math"/>
                          <w:i/>
                          <w:sz w:val="48"/>
                          <w:szCs w:val="24"/>
                        </w:rPr>
                      </m:ctrlPr>
                    </m:fPr>
                    <m:num>
                      <m:sSub>
                        <m:sSubPr>
                          <m:ctrlPr>
                            <w:rPr>
                              <w:rFonts w:ascii="Cambria Math" w:eastAsia="SymbolMT" w:hAnsi="Cambria Math" w:cs="Cambria Math"/>
                              <w:i/>
                              <w:sz w:val="48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SymbolMT" w:hAnsi="Cambria Math" w:cs="Cambria Math"/>
                              <w:sz w:val="48"/>
                              <w:szCs w:val="24"/>
                            </w:rPr>
                            <m:t>a</m:t>
                          </m:r>
                        </m:e>
                        <m:sub>
                          <m:r>
                            <w:rPr>
                              <w:rFonts w:ascii="Cambria Math" w:eastAsia="SymbolMT" w:hAnsi="Cambria Math" w:cs="Cambria Math"/>
                              <w:sz w:val="48"/>
                              <w:szCs w:val="24"/>
                            </w:rPr>
                            <m:t>0</m:t>
                          </m:r>
                        </m:sub>
                      </m:sSub>
                    </m:num>
                    <m:den>
                      <m:sSup>
                        <m:sSupPr>
                          <m:ctrlPr>
                            <w:rPr>
                              <w:rFonts w:ascii="Cambria Math" w:eastAsia="SymbolMT" w:hAnsi="Cambria Math" w:cs="Cambria Math"/>
                              <w:i/>
                              <w:sz w:val="48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="SymbolMT" w:hAnsi="Cambria Math" w:cs="Cambria Math"/>
                              <w:sz w:val="48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eastAsia="SymbolMT" w:hAnsi="Cambria Math" w:cs="Cambria Math"/>
                              <w:sz w:val="48"/>
                              <w:szCs w:val="24"/>
                            </w:rPr>
                            <m:t>/20</m:t>
                          </m:r>
                        </m:sup>
                      </m:sSup>
                    </m:den>
                  </m:f>
                </m:e>
              </m:eqArr>
            </m:e>
          </m:d>
        </m:oMath>
      </m:oMathPara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lastRenderedPageBreak/>
        <w:t xml:space="preserve">Filtrul Cebîşev normalizat este complet caracterizat dacă se cunosc orinul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al filtrului şi</w:t>
      </w:r>
      <w:r>
        <w:rPr>
          <w:rFonts w:ascii="TimesNewRomanPSMT" w:hAnsi="TimesNewRomanPSMT" w:cs="TimesNewRomanPSMT"/>
          <w:sz w:val="24"/>
          <w:szCs w:val="24"/>
        </w:rPr>
        <w:t xml:space="preserve"> ondula</w:t>
      </w:r>
      <w:r w:rsidRPr="00340390">
        <w:rPr>
          <w:rFonts w:ascii="TimesNewRomanPSMT" w:hAnsi="TimesNewRomanPSMT" w:cs="TimesNewRomanPSMT"/>
          <w:sz w:val="24"/>
          <w:szCs w:val="24"/>
        </w:rPr>
        <w:t>ţia din banda de trecere (exprimată uzual în dB).banda de trecere este implicit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(0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,1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), ω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SymbolMT" w:eastAsia="SymbolMT" w:hAnsi="TimesNewRomanPSMT" w:cs="SymbolMT"/>
          <w:sz w:val="24"/>
          <w:szCs w:val="24"/>
        </w:rPr>
        <w:t>=</w:t>
      </w:r>
      <w:r w:rsidRPr="00340390">
        <w:rPr>
          <w:rFonts w:ascii="TimesNewRomanPSMT" w:hAnsi="TimesNewRomanPSMT" w:cs="TimesNewRomanPSMT"/>
          <w:sz w:val="24"/>
          <w:szCs w:val="24"/>
        </w:rPr>
        <w:t>1.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Exemplu: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Să se proiecteze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filtru Cebîşev trece-jos care satisface următoarele criterii: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Raportul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ˆ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2dB în banda de trecere 0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ω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10(ω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10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) .</w:t>
      </w:r>
      <w:proofErr w:type="gramEnd"/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Câştigul în banda de oprire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ˆ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s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20dB pentru ω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&gt; </w:t>
      </w:r>
      <w:r w:rsidRPr="00340390">
        <w:rPr>
          <w:rFonts w:ascii="TimesNewRomanPSMT" w:hAnsi="TimesNewRomanPSMT" w:cs="TimesNewRomanPSMT"/>
          <w:sz w:val="24"/>
          <w:szCs w:val="24"/>
        </w:rPr>
        <w:t>16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,5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>(ω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s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16,5) 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Pasul 1: Determinarea lui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n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r>
            <w:rPr>
              <w:rFonts w:ascii="Cambria Math" w:hAnsi="Cambria Math" w:cs="TimesNewRomanPSMT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NewRomanPSMT"/>
                  <w:sz w:val="24"/>
                  <w:szCs w:val="24"/>
                </w:rPr>
                <m:t>cos</m:t>
              </m:r>
              <m:sSup>
                <m:sSup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 w:cs="TimesNewRomanPSMT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 w:cs="TimesNewRomanPSMT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="TimesNewRomanPSMT"/>
              <w:sz w:val="24"/>
              <w:szCs w:val="24"/>
            </w:rPr>
            <m:t>∙cos</m:t>
          </m:r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NewRomanPSMT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NewRomanPSMT"/>
                                      <w:sz w:val="24"/>
                                      <w:szCs w:val="24"/>
                                    </w:rPr>
                                    <m:t>G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NewRomanPSMT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/10</m:t>
                          </m:r>
                        </m:sup>
                      </m:s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acc>
                            <m:acc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NewRomanPSMT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/10</m:t>
                          </m:r>
                        </m:sup>
                      </m:s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-1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NewRomanPSMT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cosh</m:t>
                  </m:r>
                </m:e>
                <m: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 w:cs="TimesNewRomanPSMT"/>
                  <w:sz w:val="24"/>
                  <w:szCs w:val="24"/>
                </w:rPr>
                <m:t>(1,65)</m:t>
              </m:r>
            </m:den>
          </m:f>
          <m:r>
            <w:rPr>
              <w:rFonts w:ascii="Cambria Math" w:hAnsi="Cambria Math" w:cs="TimesNewRomanPSMT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cosh</m:t>
              </m:r>
            </m:e>
            <m:sup>
              <m:r>
                <w:rPr>
                  <w:rFonts w:ascii="Cambria Math" w:hAnsi="Cambria Math" w:cs="TimesNewRomanPSMT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0,2</m:t>
                          </m:r>
                        </m:sup>
                      </m:s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-1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NewRomanPSMT"/>
              <w:sz w:val="24"/>
              <w:szCs w:val="24"/>
            </w:rPr>
            <m:t>=2.99</m:t>
          </m:r>
        </m:oMath>
      </m:oMathPara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Se alege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3 .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Pasul 2: determinarea funcţiei de transfer normalizate.Date de proiectare necesare: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şi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ˆ .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Există mai multe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căi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în abordarea acestui pas. Dacă dispunem de o tabelă cu coeficienţii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sau rădăcinile polinomului Cebîşev de ordin 3 şi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ˆ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2 ,atunci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putem scrie uşor funcţia de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transfer. 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Există însă cazuri când datorită valorii lui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>ˆ (alta decât 0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,5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; 1 ; 2 sau 3) nu găsim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polinomul Cebîşev care să îndeplinească condiţia impusă de perechea 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n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,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>ˆ) .</w:t>
      </w:r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Pasul 3: Determinarea funcţiei de transfer nenormalizate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) .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Reamintim că pentru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funcţia de transfer normalizată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) dedusă mai înainte este valabilă pentru ω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1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( ω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- lăţimea benzii de trecere). Pentru ω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10 ,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funcţia de transfer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r w:rsidRPr="00340390">
        <w:rPr>
          <w:rFonts w:ascii="TimesNewRomanPSMT" w:hAnsi="TimesNewRomanPSMT" w:cs="TimesNewRomanPSMT"/>
          <w:sz w:val="24"/>
          <w:szCs w:val="24"/>
        </w:rPr>
        <w:t>) se obţine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înlocuind în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) pe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s </w:t>
      </w:r>
      <w:r w:rsidRPr="00340390">
        <w:rPr>
          <w:rFonts w:ascii="TimesNewRomanPSMT" w:hAnsi="TimesNewRomanPSMT" w:cs="TimesNewRomanPSMT"/>
          <w:sz w:val="24"/>
          <w:szCs w:val="24"/>
        </w:rPr>
        <w:t>cu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p</m:t>
                </m:r>
              </m:sub>
            </m:sSub>
          </m:den>
        </m:f>
        <m:r>
          <w:rPr>
            <w:rFonts w:ascii="Cambria Math" w:hAnsi="Cambria Math" w:cs="TimesNewRomanPSMT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NewRomanPSMT"/>
                <w:sz w:val="24"/>
                <w:szCs w:val="24"/>
              </w:rPr>
              <m:t>10</m:t>
            </m:r>
          </m:den>
        </m:f>
      </m:oMath>
      <w:r w:rsidRPr="00340390">
        <w:rPr>
          <w:rFonts w:ascii="TimesNewRomanPSMT" w:hAnsi="TimesNewRomanPSMT" w:cs="TimesNewRomanPSMT"/>
          <w:sz w:val="24"/>
          <w:szCs w:val="24"/>
        </w:rPr>
        <w:t xml:space="preserve">. 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Pasul 4: Răspunsul în frecvenţă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Caracteristica modul – pulsaţie a FCN se determină cu relaţia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G</m:t>
                  </m:r>
                </m:e>
                <m: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TimesNewRomanPSMT"/>
                  <w:sz w:val="24"/>
                  <w:szCs w:val="24"/>
                </w:rPr>
                <m:t>(jω)</m:t>
              </m:r>
            </m:e>
          </m:d>
          <m:r>
            <w:rPr>
              <w:rFonts w:ascii="Cambria Math" w:hAnsi="Cambria Math" w:cs="TimesNewRomanPSMT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(x)</m:t>
                  </m:r>
                </m:e>
              </m:rad>
            </m:den>
          </m:f>
        </m:oMath>
      </m:oMathPara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BoldMT" w:hAnsi="TimesNewRomanPS-BoldMT" w:cs="TimesNewRomanPS-BoldMT"/>
          <w:b/>
          <w:bCs/>
          <w:sz w:val="24"/>
          <w:szCs w:val="24"/>
        </w:rPr>
      </w:pPr>
      <w:r w:rsidRPr="00340390">
        <w:rPr>
          <w:rFonts w:ascii="TimesNewRomanPS-BoldMT" w:hAnsi="TimesNewRomanPS-BoldMT" w:cs="TimesNewRomanPS-BoldMT"/>
          <w:b/>
          <w:bCs/>
          <w:sz w:val="24"/>
          <w:szCs w:val="24"/>
        </w:rPr>
        <w:t>Filtre Cebâşev inverse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Principalul dezavantaj, al FCN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ondulaţia care există în banda de trecere. În general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comportarea în banda de trecere este mai importantă fiin</w:t>
      </w:r>
      <w:r>
        <w:rPr>
          <w:rFonts w:ascii="TimesNewRomanPSMT" w:hAnsi="TimesNewRomanPSMT" w:cs="TimesNewRomanPSMT"/>
          <w:sz w:val="24"/>
          <w:szCs w:val="24"/>
        </w:rPr>
        <w:t xml:space="preserve">d de preferat ca aici să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 xml:space="preserve">avem  </w:t>
      </w:r>
      <w:r w:rsidRPr="00340390">
        <w:rPr>
          <w:rFonts w:ascii="TimesNewRomanPSMT" w:hAnsi="TimesNewRomanPSMT" w:cs="TimesNewRomanPSMT"/>
          <w:sz w:val="24"/>
          <w:szCs w:val="24"/>
        </w:rPr>
        <w:t>răspuns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în frecvenţă neted (monotonic), chiar dacă apar ondulaţii în banda de oprire. 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astfel de comportare în frecvenţă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este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specifică FCI. Spre deosebire de filtrele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Butterworth şi Cebîşev, filtrul Cebîşev invers are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număr finit de zerouri (</w:t>
      </w:r>
      <w:r>
        <w:rPr>
          <w:rFonts w:ascii="TimesNewRomanPSMT" w:hAnsi="TimesNewRomanPSMT" w:cs="TimesNewRomanPSMT"/>
          <w:sz w:val="24"/>
          <w:szCs w:val="24"/>
        </w:rPr>
        <w:t xml:space="preserve">usual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m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40390">
        <w:rPr>
          <w:rFonts w:ascii="TimesNewRomanPSMT" w:hAnsi="TimesNewRomanPSMT" w:cs="TimesNewRomanPSMT"/>
          <w:sz w:val="24"/>
          <w:szCs w:val="24"/>
        </w:rPr>
        <w:t>1). Răspunsul FCI poate fi obţinut din funcţia de frecvenţă a FC normal, printr-o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procedură care se realizează în doi paşi. 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Fie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r w:rsidRPr="00340390">
        <w:rPr>
          <w:rFonts w:ascii="TimesNewRomanPSMT" w:hAnsi="TimesNewRomanPSMT" w:cs="TimesNewRomanPSMT"/>
          <w:sz w:val="24"/>
          <w:szCs w:val="24"/>
        </w:rPr>
        <w:t>)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C </w:t>
      </w:r>
      <w:r w:rsidRPr="00340390">
        <w:rPr>
          <w:rFonts w:ascii="TimesNewRomanPSMT" w:hAnsi="TimesNewRomanPSMT" w:cs="TimesNewRomanPSMT"/>
          <w:sz w:val="24"/>
          <w:szCs w:val="24"/>
        </w:rPr>
        <w:t>funcţia de transfer normalizată a FC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normal,</w:t>
      </w:r>
    </w:p>
    <w:p w:rsidR="008E01BD" w:rsidRPr="008A489A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8"/>
          <w:szCs w:val="20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NewRomanPSMT"/>
                  <w:i/>
                  <w:sz w:val="32"/>
                  <w:szCs w:val="20"/>
                </w:rPr>
              </m:ctrlPr>
            </m:dPr>
            <m:e>
              <m:sSubSup>
                <m:sSubSupPr>
                  <m:ctrlPr>
                    <w:rPr>
                      <w:rFonts w:ascii="Cambria Math" w:hAnsi="Cambria Math" w:cs="TimesNewRomanPSMT"/>
                      <w:i/>
                      <w:sz w:val="32"/>
                      <w:szCs w:val="20"/>
                    </w:rPr>
                  </m:ctrlPr>
                </m:sSubSupPr>
                <m:e>
                  <m:r>
                    <w:rPr>
                      <w:rFonts w:ascii="Cambria Math" w:hAnsi="Cambria Math" w:cs="TimesNewRomanPSMT"/>
                      <w:sz w:val="32"/>
                      <w:szCs w:val="20"/>
                    </w:rPr>
                    <m:t>G</m:t>
                  </m:r>
                </m:e>
                <m:sub>
                  <m:r>
                    <w:rPr>
                      <w:rFonts w:ascii="Cambria Math" w:hAnsi="Cambria Math" w:cs="TimesNewRomanPSMT"/>
                      <w:sz w:val="32"/>
                      <w:szCs w:val="20"/>
                    </w:rPr>
                    <m:t>C</m:t>
                  </m:r>
                </m:sub>
                <m:sup>
                  <m:r>
                    <w:rPr>
                      <w:rFonts w:ascii="Cambria Math" w:hAnsi="Cambria Math" w:cs="TimesNewRomanPSMT"/>
                      <w:sz w:val="32"/>
                      <w:szCs w:val="20"/>
                    </w:rPr>
                    <m:t>N</m:t>
                  </m:r>
                </m:sup>
              </m:sSubSup>
              <m:r>
                <w:rPr>
                  <w:rFonts w:ascii="Cambria Math" w:hAnsi="Cambria Math" w:cs="TimesNewRomanPSMT"/>
                  <w:sz w:val="32"/>
                  <w:szCs w:val="20"/>
                </w:rPr>
                <m:t>(jω)</m:t>
              </m:r>
            </m:e>
          </m:d>
          <m:r>
            <w:rPr>
              <w:rFonts w:ascii="Cambria Math" w:hAnsi="Cambria Math" w:cs="TimesNewRomanPSMT"/>
              <w:sz w:val="32"/>
              <w:szCs w:val="20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32"/>
                  <w:szCs w:val="20"/>
                </w:rPr>
              </m:ctrlPr>
            </m:fPr>
            <m:num>
              <m:r>
                <w:rPr>
                  <w:rFonts w:ascii="Cambria Math" w:hAnsi="Cambria Math" w:cs="TimesNewRomanPSMT"/>
                  <w:sz w:val="32"/>
                  <w:szCs w:val="20"/>
                </w:rPr>
                <m:t>1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cs="TimesNewRomanPSMT"/>
                      <w:i/>
                      <w:sz w:val="32"/>
                      <w:szCs w:val="20"/>
                    </w:rPr>
                  </m:ctrlPr>
                </m:radPr>
                <m:deg/>
                <m:e>
                  <m:r>
                    <w:rPr>
                      <w:rFonts w:ascii="Cambria Math" w:hAnsi="Cambria Math" w:cs="TimesNewRomanPSMT"/>
                      <w:sz w:val="32"/>
                      <w:szCs w:val="20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NewRomanPSMT"/>
                          <w:i/>
                          <w:sz w:val="32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NewRomanPSMT"/>
                          <w:sz w:val="32"/>
                          <w:szCs w:val="20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NewRomanPSMT"/>
                          <w:sz w:val="32"/>
                          <w:szCs w:val="20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="TimesNewRomanPSMT"/>
                          <w:i/>
                          <w:sz w:val="32"/>
                          <w:szCs w:val="20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NewRomanPSMT"/>
                          <w:sz w:val="32"/>
                          <w:szCs w:val="20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32"/>
                          <w:szCs w:val="20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NewRomanPSMT"/>
                          <w:sz w:val="32"/>
                          <w:szCs w:val="20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NewRomanPSMT"/>
                      <w:sz w:val="32"/>
                      <w:szCs w:val="20"/>
                    </w:rPr>
                    <m:t>(ω)</m:t>
                  </m:r>
                </m:e>
              </m:rad>
            </m:den>
          </m:f>
        </m:oMath>
      </m:oMathPara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În prima etapă se scade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 w:cs="TimesNewRomanPSMT"/>
                <w:i/>
                <w:sz w:val="30"/>
                <w:szCs w:val="20"/>
              </w:rPr>
            </m:ctrlPr>
          </m:dPr>
          <m:e>
            <m:sSubSup>
              <m:sSubSupPr>
                <m:ctrlPr>
                  <w:rPr>
                    <w:rFonts w:ascii="Cambria Math" w:hAnsi="Cambria Math" w:cs="TimesNewRomanPSMT"/>
                    <w:i/>
                    <w:sz w:val="30"/>
                    <w:szCs w:val="20"/>
                  </w:rPr>
                </m:ctrlPr>
              </m:sSubSupPr>
              <m:e>
                <m:r>
                  <w:rPr>
                    <w:rFonts w:ascii="Cambria Math" w:hAnsi="Cambria Math" w:cs="TimesNewRomanPSMT"/>
                    <w:sz w:val="30"/>
                    <w:szCs w:val="20"/>
                  </w:rPr>
                  <m:t>G</m:t>
                </m:r>
              </m:e>
              <m:sub>
                <m:r>
                  <w:rPr>
                    <w:rFonts w:ascii="Cambria Math" w:hAnsi="Cambria Math" w:cs="TimesNewRomanPSMT"/>
                    <w:sz w:val="30"/>
                    <w:szCs w:val="20"/>
                  </w:rPr>
                  <m:t>C</m:t>
                </m:r>
              </m:sub>
              <m:sup>
                <m:r>
                  <w:rPr>
                    <w:rFonts w:ascii="Cambria Math" w:hAnsi="Cambria Math" w:cs="TimesNewRomanPSMT"/>
                    <w:sz w:val="30"/>
                    <w:szCs w:val="20"/>
                  </w:rPr>
                  <m:t>N</m:t>
                </m:r>
              </m:sup>
            </m:sSubSup>
            <m:r>
              <w:rPr>
                <w:rFonts w:ascii="Cambria Math" w:hAnsi="Cambria Math" w:cs="TimesNewRomanPSMT"/>
                <w:sz w:val="30"/>
                <w:szCs w:val="20"/>
              </w:rPr>
              <m:t>(jω)</m:t>
            </m:r>
          </m:e>
        </m:d>
        <m:r>
          <w:rPr>
            <w:rFonts w:ascii="Cambria Math" w:hAnsi="Cambria Math" w:cs="TimesNewRomanPSMT"/>
            <w:sz w:val="30"/>
            <w:szCs w:val="20"/>
          </w:rPr>
          <m:t xml:space="preserve"> </m:t>
        </m:r>
      </m:oMath>
      <w:r w:rsidRPr="00340390">
        <w:rPr>
          <w:rFonts w:ascii="TimesNewRomanPSMT" w:hAnsi="TimesNewRomanPSMT" w:cs="TimesNewRomanPSMT"/>
          <w:sz w:val="24"/>
          <w:szCs w:val="24"/>
        </w:rPr>
        <w:t>din 1 pentru a obţine un filtru trece-sus care în banda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de oprire; ω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(0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,1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) are ondulaţii, iar în banda de trecere, ω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∈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(1,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∞</w:t>
      </w:r>
      <w:r w:rsidRPr="00340390">
        <w:rPr>
          <w:rFonts w:ascii="TimesNewRomanPSMT" w:hAnsi="TimesNewRomanPSMT" w:cs="TimesNewRomanPSMT"/>
          <w:sz w:val="24"/>
          <w:szCs w:val="24"/>
        </w:rPr>
        <w:t>) are un răspuns neted.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În al doilea pas interschimbăm banda de oprire cu banda de trecere printr-o transformare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de frecvenţă în care înlocuim ω cu 1/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ω .</w:t>
      </w:r>
      <w:proofErr w:type="gramEnd"/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Ca regulă generală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FCI de ordin impar va avea 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n</w:t>
      </w:r>
      <w:r w:rsidRPr="00340390">
        <w:rPr>
          <w:rFonts w:ascii="TimesNewRomanPSMT" w:hAnsi="TimesNewRomanPSMT" w:cs="TimesNewRomanPSMT"/>
          <w:sz w:val="24"/>
          <w:szCs w:val="24"/>
        </w:rPr>
        <w:t>-1)/2 perechi de zerouri imaginare şi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3 poli (2 complexi şi unul real), iar un FCI de ordinul par are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⁄2 perechi de zerouri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imaginare şi 4 poli complexi</w:t>
      </w:r>
    </w:p>
    <w:p w:rsidR="008E01BD" w:rsidRDefault="008E01BD" w:rsidP="008E01BD">
      <w:pPr>
        <w:jc w:val="both"/>
      </w:pPr>
    </w:p>
    <w:p w:rsidR="008E01BD" w:rsidRDefault="008E01BD" w:rsidP="008E01BD">
      <w:pPr>
        <w:jc w:val="both"/>
        <w:rPr>
          <w:sz w:val="50"/>
        </w:rPr>
      </w:pPr>
      <w:r>
        <w:rPr>
          <w:sz w:val="50"/>
        </w:rPr>
        <w:t>S 7</w:t>
      </w:r>
      <w:proofErr w:type="gramStart"/>
      <w:r>
        <w:rPr>
          <w:sz w:val="50"/>
        </w:rPr>
        <w:t>,8,9,10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C8519D">
        <w:rPr>
          <w:rFonts w:ascii="Times New Roman" w:hAnsi="Times New Roman" w:cs="Times New Roman"/>
          <w:b/>
          <w:bCs/>
          <w:sz w:val="32"/>
          <w:szCs w:val="32"/>
        </w:rPr>
        <w:t>VI. Transformări de Frecvenţă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19D">
        <w:rPr>
          <w:rFonts w:ascii="Times New Roman" w:hAnsi="Times New Roman" w:cs="Times New Roman"/>
          <w:b/>
          <w:bCs/>
          <w:sz w:val="24"/>
          <w:szCs w:val="24"/>
        </w:rPr>
        <w:t>Filtre Trece-Bandă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lastRenderedPageBreak/>
        <w:t xml:space="preserve">Figura 7.29a ne arată răspunsul în amplitudine pentru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filtru tipic trece-bandă.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Pentru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proiecta.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Pentru a proiecta un astfel de filtru, trebuie să găsim în primul rând, funcţia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transfer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(s),</w:t>
      </w:r>
      <w:r w:rsidRPr="00C8519D">
        <w:rPr>
          <w:rFonts w:ascii="Times New Roman" w:hAnsi="Times New Roman" w:cs="Times New Roman"/>
          <w:sz w:val="24"/>
          <w:szCs w:val="24"/>
        </w:rPr>
        <w:t>a unui filtru prototip trece-jos care să îndeplinească specificaţiile din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7.29b, unde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>este dat ca fiind mai mic decât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s1</m:t>
                  </m:r>
                </m:sub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</m:t>
              </m:r>
            </m:den>
          </m:f>
        </m:oMath>
      </m:oMathPara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Acum, funcţia de transfer dorită a filtrului trece-bandă, care îndeplineşte specificaţiile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din Fig.7.29a,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obţinută din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r w:rsidRPr="00C8519D">
        <w:rPr>
          <w:rFonts w:ascii="Times New Roman" w:hAnsi="Times New Roman" w:cs="Times New Roman"/>
          <w:sz w:val="24"/>
          <w:szCs w:val="24"/>
        </w:rPr>
        <w:t xml:space="preserve">prin înlocuirea lui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 xml:space="preserve">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T(s), </w:t>
      </w:r>
      <w:r w:rsidRPr="00C8519D">
        <w:rPr>
          <w:rFonts w:ascii="Times New Roman" w:hAnsi="Times New Roman" w:cs="Times New Roman"/>
          <w:sz w:val="24"/>
          <w:szCs w:val="24"/>
        </w:rPr>
        <w:t>unde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Theme="minorEastAsia" w:hAnsi="Times New Roman" w:cs="Times New Roman"/>
          <w:i/>
          <w:iCs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(ω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p1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</w:rPr>
                <m:t>)s</m:t>
              </m:r>
            </m:den>
          </m:f>
        </m:oMath>
      </m:oMathPara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>
            <wp:extent cx="5943600" cy="2371090"/>
            <wp:effectExtent l="1905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10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Fig 7.29 Transformarea frecvenţei pentru filtrul trece-bandă.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Exemplul 7.9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Să se proiecteze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filtru Chebyshev cu specificaţiile răspunsului în amplitudine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prezentate în Fig.7.30a unde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p1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1000,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p2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2000,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s1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450,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s2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4000,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>0.1(-20 dB),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şi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0.891(-1 dB). Se observă că pentru filtrul Chebyshev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-1 dB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echivalent cu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f=</w:t>
      </w:r>
      <w:r w:rsidRPr="00C8519D">
        <w:rPr>
          <w:rFonts w:ascii="Times New Roman" w:hAnsi="Times New Roman" w:cs="Times New Roman"/>
          <w:sz w:val="24"/>
          <w:szCs w:val="24"/>
        </w:rPr>
        <w:t>1 dB.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Soluţia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obţinută în duoă etape: în prima etapă se determină funcţia de transfer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filtrului prototip trece-jos. În cea de-a doua etapă, funcţia de transfer dorită a filtrului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trece-bandă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obţinută din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r w:rsidRPr="00C8519D">
        <w:rPr>
          <w:rFonts w:ascii="Times New Roman" w:hAnsi="Times New Roman" w:cs="Times New Roman"/>
          <w:sz w:val="24"/>
          <w:szCs w:val="24"/>
        </w:rPr>
        <w:t xml:space="preserve">prin substituţia lui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 xml:space="preserve">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T(s)</w:t>
      </w:r>
      <w:r w:rsidRPr="00C8519D">
        <w:rPr>
          <w:rFonts w:ascii="Times New Roman" w:hAnsi="Times New Roman" w:cs="Times New Roman"/>
          <w:sz w:val="24"/>
          <w:szCs w:val="24"/>
        </w:rPr>
        <w:t>, transformarea din trecejos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în trece-bandă în ecuaţia (7.57)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Etapa 1.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Se găseşte </w:t>
      </w:r>
      <w:proofErr w:type="gramStart"/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r w:rsidRPr="00C8519D">
        <w:rPr>
          <w:rFonts w:ascii="Times New Roman" w:hAnsi="Times New Roman" w:cs="Times New Roman"/>
          <w:sz w:val="24"/>
          <w:szCs w:val="24"/>
        </w:rPr>
        <w:t>funcţia de transfer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a filtrului prototip trece-jos.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Acest lucru este realizat în 3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subetape :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Etapa 1.1.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 xml:space="preserve">Se găseşte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>pentru filtrul prototip.</w:t>
      </w:r>
      <w:proofErr w:type="gramEnd"/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684766" cy="2445488"/>
            <wp:effectExtent l="19050" t="0" r="0" b="0"/>
            <wp:docPr id="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84711" cy="24454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Fig.7.30 Schema filtrului trece-bandă Chebyshev pentru Exemplul 7.9.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Etapa 1.2.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Se determină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n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Eatapa 1.3.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Se determină funcţia de transfer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r w:rsidRPr="00C8519D">
        <w:rPr>
          <w:rFonts w:ascii="Times New Roman" w:hAnsi="Times New Roman" w:cs="Times New Roman"/>
          <w:sz w:val="24"/>
          <w:szCs w:val="24"/>
        </w:rPr>
        <w:t>a filtrului prototip.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Răspunsul ăn amplitudine al acestui filtru prototip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prezentat în Fig. 7.30b.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Etapa 2.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Se găseşte funcţia de transfer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H(s) </w:t>
      </w:r>
      <w:r w:rsidRPr="00C8519D">
        <w:rPr>
          <w:rFonts w:ascii="Times New Roman" w:hAnsi="Times New Roman" w:cs="Times New Roman"/>
          <w:sz w:val="24"/>
          <w:szCs w:val="24"/>
        </w:rPr>
        <w:t>a filtrului trece-bandă folosind transformarea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de trece-jos în trece-bandă.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lastRenderedPageBreak/>
        <w:t xml:space="preserve">Răspunsul în amplitudine </w:t>
      </w:r>
      <w:proofErr w:type="gramStart"/>
      <w:r w:rsidRPr="00C8519D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C851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j</w:t>
      </w:r>
      <w:r w:rsidRPr="00C8519D">
        <w:rPr>
          <w:rFonts w:ascii="Times New Roman" w:eastAsia="SymbolMT" w:hAnsi="Times New Roman" w:cs="Times New Roman"/>
          <w:sz w:val="25"/>
          <w:szCs w:val="25"/>
        </w:rPr>
        <w:t xml:space="preserve">ω </w:t>
      </w:r>
      <w:r w:rsidRPr="00C8519D">
        <w:rPr>
          <w:rFonts w:ascii="Times New Roman" w:hAnsi="Times New Roman" w:cs="Times New Roman"/>
          <w:sz w:val="24"/>
          <w:szCs w:val="24"/>
        </w:rPr>
        <w:t>) al acestui filtru este prezentat în Fig.7.30a.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627839" cy="3327990"/>
            <wp:effectExtent l="19050" t="0" r="1311" b="0"/>
            <wp:docPr id="1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7727" cy="3327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Fig. 7.31 Schema filtrului trece-bandă Butterworth pentru Exemplul 7.10.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Examplul 7.10 Să se proiecteze un filtru trece-bandă cu specificaţiile răspunsului în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amplitudine ilustrat în Fig.7.31a 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p1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1000,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p2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2000 ,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s1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450,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s2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>4000 ,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0.7586(-2.4dB), şi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>0.1 (-20 dB).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Ca şi în exemplul anterior, soluţia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obţinută în două etape: în prima etapă se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determină funcţia de transfer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r w:rsidRPr="00C8519D">
        <w:rPr>
          <w:rFonts w:ascii="Times New Roman" w:hAnsi="Times New Roman" w:cs="Times New Roman"/>
          <w:sz w:val="24"/>
          <w:szCs w:val="24"/>
        </w:rPr>
        <w:t>a filtrului prototip trece-jos. În cea de-a doua etapă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funcţia de transfer dorită, pentru filtrul trece-bandă, se obţine din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r w:rsidRPr="00C8519D">
        <w:rPr>
          <w:rFonts w:ascii="Times New Roman" w:hAnsi="Times New Roman" w:cs="Times New Roman"/>
          <w:sz w:val="24"/>
          <w:szCs w:val="24"/>
        </w:rPr>
        <w:t>prin înlocuirea lui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 xml:space="preserve">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T(s), </w:t>
      </w:r>
      <w:r w:rsidRPr="00C8519D">
        <w:rPr>
          <w:rFonts w:ascii="Times New Roman" w:hAnsi="Times New Roman" w:cs="Times New Roman"/>
          <w:sz w:val="24"/>
          <w:szCs w:val="24"/>
        </w:rPr>
        <w:t>şi apoi prin transformarea din trece-jos în trece-bandă din ecuaţia (7.57).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1: Se găseşte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(s), </w:t>
      </w:r>
      <w:r w:rsidRPr="00C8519D">
        <w:rPr>
          <w:rFonts w:ascii="Times New Roman" w:hAnsi="Times New Roman" w:cs="Times New Roman"/>
          <w:sz w:val="24"/>
          <w:szCs w:val="24"/>
        </w:rPr>
        <w:t>funcţia de transfer a filtrului trece-jos prototip.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Etapa1.1: Se găseşte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>pentru filtrul prototip.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Etapa 1.2: Se determină n.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1.3: Se determină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c</w:t>
      </w:r>
      <w:r w:rsidRPr="00C8519D">
        <w:rPr>
          <w:rFonts w:ascii="Times New Roman" w:hAnsi="Times New Roman" w:cs="Times New Roman"/>
          <w:sz w:val="24"/>
          <w:szCs w:val="24"/>
        </w:rPr>
        <w:t>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1.4: Se determină funcţia de transfer normalizată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Ή(s)</w:t>
      </w:r>
      <w:r w:rsidRPr="00C8519D">
        <w:rPr>
          <w:rFonts w:ascii="Times New Roman" w:hAnsi="Times New Roman" w:cs="Times New Roman"/>
          <w:sz w:val="24"/>
          <w:szCs w:val="24"/>
        </w:rPr>
        <w:t>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1.5: Se determină funcţia de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transfer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a filtrului prototip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(s).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 xml:space="preserve">Etapa 2.Se găseşte funcţia de transfer dorită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H(s) </w:t>
      </w:r>
      <w:r w:rsidRPr="00C8519D">
        <w:rPr>
          <w:rFonts w:ascii="Times New Roman" w:hAnsi="Times New Roman" w:cs="Times New Roman"/>
          <w:sz w:val="24"/>
          <w:szCs w:val="24"/>
        </w:rPr>
        <w:t>folosind transformarea din trece-jos în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trece-bandă.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Răspunsul în amplitudine </w:t>
      </w:r>
      <w:proofErr w:type="gramStart"/>
      <w:r w:rsidRPr="00C8519D">
        <w:rPr>
          <w:rFonts w:ascii="Times New Roman" w:hAnsi="Times New Roman" w:cs="Times New Roman"/>
          <w:i/>
          <w:iCs/>
          <w:sz w:val="24"/>
          <w:szCs w:val="24"/>
        </w:rPr>
        <w:t>H</w:t>
      </w:r>
      <w:r w:rsidRPr="00C8519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j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sz w:val="24"/>
          <w:szCs w:val="24"/>
        </w:rPr>
        <w:t>) al acestui filtru este prezentat în Fig. 7.31a.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19D">
        <w:rPr>
          <w:rFonts w:ascii="Times New Roman" w:hAnsi="Times New Roman" w:cs="Times New Roman"/>
          <w:b/>
          <w:bCs/>
          <w:sz w:val="24"/>
          <w:szCs w:val="24"/>
        </w:rPr>
        <w:t>Filtre Trece-Sus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Figura 7.27a ne arată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răspuns în amplitudine al unui filtru tipic trece-sus. Răspunsul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potrivit al prototipului trece-jos necesar pentru proiectarea unui filtru trece-sus din Fig.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a este prezentat în Fig. b. Trebuie mai întâi să determinăm funcţia de transfer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sz w:val="16"/>
          <w:szCs w:val="16"/>
        </w:rPr>
        <w:t>p</w:t>
      </w:r>
      <w:r w:rsidRPr="00C8519D">
        <w:rPr>
          <w:rFonts w:ascii="Times New Roman" w:hAnsi="Times New Roman" w:cs="Times New Roman"/>
          <w:sz w:val="24"/>
          <w:szCs w:val="24"/>
        </w:rPr>
        <w:t>(s) al acestui filtru prototip cu banda de trecere între 0≤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sz w:val="24"/>
          <w:szCs w:val="24"/>
        </w:rPr>
        <w:t xml:space="preserve">≤1 şi banda de stop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ω≥ω</w:t>
      </w:r>
      <w:r w:rsidRPr="00C8519D">
        <w:rPr>
          <w:rFonts w:ascii="Times New Roman" w:hAnsi="Times New Roman" w:cs="Times New Roman"/>
          <w:sz w:val="16"/>
          <w:szCs w:val="16"/>
        </w:rPr>
        <w:t>p</w:t>
      </w:r>
      <w:r w:rsidRPr="00C8519D">
        <w:rPr>
          <w:rFonts w:ascii="Times New Roman" w:hAnsi="Times New Roman" w:cs="Times New Roman"/>
          <w:sz w:val="24"/>
          <w:szCs w:val="24"/>
        </w:rPr>
        <w:t>/</w:t>
      </w:r>
      <w:proofErr w:type="gramStart"/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sz w:val="16"/>
          <w:szCs w:val="16"/>
        </w:rPr>
        <w:t>s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Funcţia de transfer dorită a filtrului trece-sus care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să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satisfacă specificaţiile din Fig. 7.27a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este astfel obţinută prin înlocuirea lui s 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T</w:t>
      </w:r>
      <w:r w:rsidRPr="00C8519D">
        <w:rPr>
          <w:rFonts w:ascii="Times New Roman" w:hAnsi="Times New Roman" w:cs="Times New Roman"/>
          <w:sz w:val="24"/>
          <w:szCs w:val="24"/>
        </w:rPr>
        <w:t xml:space="preserve">(s) în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sz w:val="16"/>
          <w:szCs w:val="16"/>
        </w:rPr>
        <w:t>p</w:t>
      </w:r>
      <w:r w:rsidRPr="00C8519D">
        <w:rPr>
          <w:rFonts w:ascii="Times New Roman" w:hAnsi="Times New Roman" w:cs="Times New Roman"/>
          <w:sz w:val="24"/>
          <w:szCs w:val="24"/>
        </w:rPr>
        <w:t>(s)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, </w:t>
      </w:r>
      <w:r w:rsidRPr="00C8519D">
        <w:rPr>
          <w:rFonts w:ascii="Times New Roman" w:hAnsi="Times New Roman" w:cs="Times New Roman"/>
          <w:sz w:val="24"/>
          <w:szCs w:val="24"/>
        </w:rPr>
        <w:t>unde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T</m:t>
        </m:r>
        <m:d>
          <m:d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e>
        </m:d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p</m:t>
                </m:r>
              </m:sub>
            </m:sSub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s</m:t>
            </m:r>
          </m:den>
        </m:f>
      </m:oMath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32805" cy="2147570"/>
            <wp:effectExtent l="19050" t="0" r="0" b="0"/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147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lastRenderedPageBreak/>
        <w:t>Transformarea frecvenţei pentru filtre trece-sus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Exempl</w:t>
      </w:r>
      <w:r>
        <w:rPr>
          <w:rFonts w:ascii="Times New Roman" w:hAnsi="Times New Roman" w:cs="Times New Roman"/>
          <w:sz w:val="24"/>
          <w:szCs w:val="24"/>
        </w:rPr>
        <w:t>u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Să se proiecteze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filtru trece-sus de tipul Chebyshev cu răspunsul în amplitudine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ilustrat în Fig.7.28a 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</w:t>
      </w:r>
      <w:r w:rsidRPr="00C8519D">
        <w:rPr>
          <w:rFonts w:ascii="Times New Roman" w:hAnsi="Times New Roman" w:cs="Times New Roman"/>
          <w:sz w:val="24"/>
          <w:szCs w:val="24"/>
        </w:rPr>
        <w:t xml:space="preserve">=100,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sz w:val="24"/>
          <w:szCs w:val="24"/>
        </w:rPr>
        <w:t xml:space="preserve">=165,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</w:t>
      </w:r>
      <w:r w:rsidRPr="00C8519D">
        <w:rPr>
          <w:rFonts w:ascii="Times New Roman" w:hAnsi="Times New Roman" w:cs="Times New Roman"/>
          <w:sz w:val="24"/>
          <w:szCs w:val="24"/>
        </w:rPr>
        <w:t xml:space="preserve">=0.1 (-20 dB), şi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sz w:val="24"/>
          <w:szCs w:val="24"/>
        </w:rPr>
        <w:t>=0.794 (-2 dB).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Etapa 1: Se determină filtrul prototip trece-jos.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Filtrul prototip trece-jos are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ώ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sz w:val="24"/>
          <w:szCs w:val="24"/>
        </w:rPr>
        <w:t xml:space="preserve">= 1 şi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ώ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</w:t>
      </w:r>
      <w:r w:rsidRPr="00C8519D">
        <w:rPr>
          <w:rFonts w:ascii="Times New Roman" w:hAnsi="Times New Roman" w:cs="Times New Roman"/>
          <w:sz w:val="24"/>
          <w:szCs w:val="24"/>
        </w:rPr>
        <w:t>=165/100=1.65. Aceasta înseamnă că filtrul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prototip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din Fig.7.28b are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o bandă de trecere cuprinsă în intervalul 0≤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sz w:val="24"/>
          <w:szCs w:val="24"/>
        </w:rPr>
        <w:t>≤1 şi o bandă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oprire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ω</w:t>
      </w:r>
      <w:r w:rsidRPr="00C8519D">
        <w:rPr>
          <w:rFonts w:ascii="Times New Roman" w:hAnsi="Times New Roman" w:cs="Times New Roman"/>
          <w:sz w:val="24"/>
          <w:szCs w:val="24"/>
        </w:rPr>
        <w:t xml:space="preserve">≥1.65, aşa cum e prezentat în Fig.7.28b. Deasemenea,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sz w:val="24"/>
          <w:szCs w:val="24"/>
        </w:rPr>
        <w:t>=0.794(-2 dB) şi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</w:t>
      </w:r>
      <w:r w:rsidRPr="00C8519D">
        <w:rPr>
          <w:rFonts w:ascii="Times New Roman" w:hAnsi="Times New Roman" w:cs="Times New Roman"/>
          <w:sz w:val="24"/>
          <w:szCs w:val="24"/>
        </w:rPr>
        <w:t xml:space="preserve">=0.1(-20 dB). 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Răspunsul în amplitudine al acestui filtru prototip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prezentat în Fig.7.28b.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3893066" cy="2082541"/>
            <wp:effectExtent l="19050" t="0" r="0" b="0"/>
            <wp:docPr id="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2166" cy="20874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Fig.7.28 Schema filtrului trece-sus pentru Exemplul 7.8.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2: Se inlocuieşte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 xml:space="preserve">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T(s) </w:t>
      </w:r>
      <w:r w:rsidRPr="00C8519D">
        <w:rPr>
          <w:rFonts w:ascii="Times New Roman" w:hAnsi="Times New Roman" w:cs="Times New Roman"/>
          <w:sz w:val="24"/>
          <w:szCs w:val="24"/>
        </w:rPr>
        <w:t xml:space="preserve">în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Ή(s).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Funcţia de transfer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H(s) </w:t>
      </w:r>
      <w:r w:rsidRPr="00C8519D">
        <w:rPr>
          <w:rFonts w:ascii="Times New Roman" w:hAnsi="Times New Roman" w:cs="Times New Roman"/>
          <w:sz w:val="24"/>
          <w:szCs w:val="24"/>
        </w:rPr>
        <w:t xml:space="preserve">dorită, a filtrului trece-sus, este obţinută din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Ή(s) </w:t>
      </w:r>
      <w:r w:rsidRPr="00C8519D">
        <w:rPr>
          <w:rFonts w:ascii="Times New Roman" w:hAnsi="Times New Roman" w:cs="Times New Roman"/>
          <w:sz w:val="24"/>
          <w:szCs w:val="24"/>
        </w:rPr>
        <w:t>prin înlocuirea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lui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 xml:space="preserve">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T(s</w:t>
      </w:r>
      <w:proofErr w:type="gramStart"/>
      <w:r w:rsidRPr="00C8519D">
        <w:rPr>
          <w:rFonts w:ascii="Times New Roman" w:hAnsi="Times New Roman" w:cs="Times New Roman"/>
          <w:i/>
          <w:iCs/>
          <w:sz w:val="24"/>
          <w:szCs w:val="24"/>
        </w:rPr>
        <w:t>)=</w:t>
      </w:r>
      <w:proofErr w:type="gramEnd"/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ω/s=165/s. 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8519D">
        <w:rPr>
          <w:rFonts w:ascii="Times New Roman" w:hAnsi="Times New Roman" w:cs="Times New Roman"/>
          <w:b/>
          <w:bCs/>
          <w:sz w:val="24"/>
          <w:szCs w:val="24"/>
        </w:rPr>
        <w:t>Filtre Bandă-Stop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Figura 7.32a ne arată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un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răspuns în amplitudine pentru un filtru tipic bandă-stop. Pentru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face schema unui astfel de filtru, trebuie mai întâi să găsim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(s), </w:t>
      </w:r>
      <w:r w:rsidRPr="00C8519D">
        <w:rPr>
          <w:rFonts w:ascii="Times New Roman" w:hAnsi="Times New Roman" w:cs="Times New Roman"/>
          <w:sz w:val="24"/>
          <w:szCs w:val="24"/>
        </w:rPr>
        <w:t>funcţia de transfer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pentru filtru prototip trece-jos, care să îndeplinească specificaţiile din Fig.7.32, unde </w:t>
      </w:r>
      <w:r w:rsidRPr="00C8519D">
        <w:rPr>
          <w:rFonts w:ascii="Times New Roman" w:eastAsia="SymbolMT" w:hAnsi="Times New Roman" w:cs="Times New Roman"/>
          <w:sz w:val="25"/>
          <w:szCs w:val="25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este dat a fiind mai mic de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14"/>
          <w:szCs w:val="14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/>
                  <w:sz w:val="26"/>
                  <w:szCs w:val="1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(ω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p2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1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p1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14"/>
                </w:rPr>
                <m:t>)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s1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p1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p2</m:t>
                  </m:r>
                </m:sub>
              </m:sSub>
              <m:r>
                <w:rPr>
                  <w:rFonts w:ascii="Cambria Math" w:hAnsi="Cambria Math" w:cs="Times New Roman"/>
                  <w:sz w:val="26"/>
                  <w:szCs w:val="1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6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6"/>
                      <w:szCs w:val="14"/>
                    </w:rPr>
                    <m:t>s1</m:t>
                  </m:r>
                </m:sub>
              </m:sSub>
            </m:den>
          </m:f>
        </m:oMath>
      </m:oMathPara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Funcţia de transfer dorită pentru filtrul bandă-stop care să satisfacă specificaţiile din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Fig. 7.32a este obţinută din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r w:rsidRPr="00C8519D">
        <w:rPr>
          <w:rFonts w:ascii="Times New Roman" w:hAnsi="Times New Roman" w:cs="Times New Roman"/>
          <w:sz w:val="24"/>
          <w:szCs w:val="24"/>
        </w:rPr>
        <w:t xml:space="preserve">prin înlocuirea lui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 xml:space="preserve">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T(s), </w:t>
      </w:r>
      <w:r w:rsidRPr="00C8519D">
        <w:rPr>
          <w:rFonts w:ascii="Times New Roman" w:hAnsi="Times New Roman" w:cs="Times New Roman"/>
          <w:sz w:val="24"/>
          <w:szCs w:val="24"/>
        </w:rPr>
        <w:t>unde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14"/>
            </w:rPr>
            <m:t>T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1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1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1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1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14"/>
                </w:rPr>
                <m:t>(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p2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14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p1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14"/>
                </w:rPr>
                <m:t>)s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1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s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14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p1</m:t>
                  </m:r>
                </m:sub>
              </m:s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1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ω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14"/>
                    </w:rPr>
                    <m:t>p2</m:t>
                  </m:r>
                </m:sub>
              </m:sSub>
            </m:den>
          </m:f>
        </m:oMath>
      </m:oMathPara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2041525"/>
            <wp:effectExtent l="19050" t="0" r="0" b="0"/>
            <wp:docPr id="1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1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>Fig.7.32 Transformarea frecvenţei pentru filtrele bandă-stop.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Exemplul 7.11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Să se facă schema unui filtru bandă-stop de tip Butterworth cu specificaţiile prezentate în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Fig. 7.33a cu </w:t>
      </w:r>
      <w:r w:rsidRPr="00C8519D">
        <w:rPr>
          <w:rFonts w:ascii="Times New Roman" w:eastAsia="SymbolMT" w:hAnsi="Times New Roman" w:cs="Times New Roman"/>
          <w:sz w:val="25"/>
          <w:szCs w:val="25"/>
        </w:rPr>
        <w:t>ω</w:t>
      </w:r>
      <w:r w:rsidRPr="00C8519D">
        <w:rPr>
          <w:rFonts w:ascii="Times New Roman" w:hAnsi="Times New Roman" w:cs="Times New Roman"/>
          <w:sz w:val="16"/>
          <w:szCs w:val="16"/>
        </w:rPr>
        <w:t>p1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60, </w:t>
      </w:r>
      <w:r w:rsidRPr="00C8519D">
        <w:rPr>
          <w:rFonts w:ascii="Times New Roman" w:eastAsia="SymbolMT" w:hAnsi="Times New Roman" w:cs="Times New Roman"/>
          <w:sz w:val="25"/>
          <w:szCs w:val="25"/>
        </w:rPr>
        <w:t>ω</w:t>
      </w:r>
      <w:r w:rsidRPr="00C8519D">
        <w:rPr>
          <w:rFonts w:ascii="Times New Roman" w:hAnsi="Times New Roman" w:cs="Times New Roman"/>
          <w:sz w:val="16"/>
          <w:szCs w:val="16"/>
        </w:rPr>
        <w:t>p2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260, </w:t>
      </w:r>
      <w:r w:rsidRPr="00C8519D">
        <w:rPr>
          <w:rFonts w:ascii="Times New Roman" w:eastAsia="SymbolMT" w:hAnsi="Times New Roman" w:cs="Times New Roman"/>
          <w:sz w:val="25"/>
          <w:szCs w:val="25"/>
        </w:rPr>
        <w:t>ω</w:t>
      </w:r>
      <w:r w:rsidRPr="00C8519D">
        <w:rPr>
          <w:rFonts w:ascii="Times New Roman" w:hAnsi="Times New Roman" w:cs="Times New Roman"/>
          <w:sz w:val="16"/>
          <w:szCs w:val="16"/>
        </w:rPr>
        <w:t>s1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100, </w:t>
      </w:r>
      <w:r w:rsidRPr="00C8519D">
        <w:rPr>
          <w:rFonts w:ascii="Times New Roman" w:eastAsia="SymbolMT" w:hAnsi="Times New Roman" w:cs="Times New Roman"/>
          <w:sz w:val="25"/>
          <w:szCs w:val="25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s2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150,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 xml:space="preserve">0.776(-2.2 dB), şi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G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s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</w:t>
      </w:r>
      <w:r w:rsidRPr="00C8519D">
        <w:rPr>
          <w:rFonts w:ascii="Times New Roman" w:hAnsi="Times New Roman" w:cs="Times New Roman"/>
          <w:sz w:val="24"/>
          <w:szCs w:val="24"/>
        </w:rPr>
        <w:t>0.1(-20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dB)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În prima etapă se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va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determina funcţia de transfer pentru filtrul prototip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(s), </w:t>
      </w:r>
      <w:r w:rsidRPr="00C8519D">
        <w:rPr>
          <w:rFonts w:ascii="Times New Roman" w:hAnsi="Times New Roman" w:cs="Times New Roman"/>
          <w:sz w:val="24"/>
          <w:szCs w:val="24"/>
        </w:rPr>
        <w:t>iar în 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doua etapă vom folosi transformarea din trec</w:t>
      </w:r>
      <w:r>
        <w:rPr>
          <w:rFonts w:ascii="Times New Roman" w:hAnsi="Times New Roman" w:cs="Times New Roman"/>
          <w:sz w:val="24"/>
          <w:szCs w:val="24"/>
        </w:rPr>
        <w:t xml:space="preserve">e-jos în bandă-stop din ecuaţia anterioara </w:t>
      </w:r>
      <w:r w:rsidRPr="00C8519D">
        <w:rPr>
          <w:rFonts w:ascii="Times New Roman" w:hAnsi="Times New Roman" w:cs="Times New Roman"/>
          <w:sz w:val="24"/>
          <w:szCs w:val="24"/>
        </w:rPr>
        <w:t>pentru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a obţine funcţia de transfer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H(s) </w:t>
      </w:r>
      <w:r w:rsidRPr="00C8519D">
        <w:rPr>
          <w:rFonts w:ascii="Times New Roman" w:hAnsi="Times New Roman" w:cs="Times New Roman"/>
          <w:sz w:val="24"/>
          <w:szCs w:val="24"/>
        </w:rPr>
        <w:t>dorită pentru filtrul bandă-stop.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lastRenderedPageBreak/>
        <w:t xml:space="preserve">Etapa 1: Se găseşte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(s), </w:t>
      </w:r>
      <w:r w:rsidRPr="00C8519D">
        <w:rPr>
          <w:rFonts w:ascii="Times New Roman" w:hAnsi="Times New Roman" w:cs="Times New Roman"/>
          <w:sz w:val="24"/>
          <w:szCs w:val="24"/>
        </w:rPr>
        <w:t>funcţia de transfer pentru filtrul prototip trece-jos. Acest lucru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realizat în 5 subetape folosite în proiectarea filtrului trece-jos Butterworth 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870325"/>
            <wp:effectExtent l="19050" t="0" r="0" b="0"/>
            <wp:docPr id="1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Fig.7.33 Schema filtrului bandă-stop pentru Exemplul 7.11</w:t>
      </w:r>
    </w:p>
    <w:p w:rsidR="008E01BD" w:rsidRPr="00B62BB5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ymbolMT" w:hAnsi="Times New Roman" w:cs="Times New Roman"/>
          <w:sz w:val="25"/>
          <w:szCs w:val="25"/>
        </w:rPr>
      </w:pPr>
      <w:proofErr w:type="gramStart"/>
      <w:r w:rsidRPr="00C8519D">
        <w:rPr>
          <w:rFonts w:ascii="Times New Roman" w:hAnsi="Times New Roman" w:cs="Times New Roman"/>
          <w:sz w:val="24"/>
          <w:szCs w:val="24"/>
        </w:rPr>
        <w:t xml:space="preserve">Se găseşte </w:t>
      </w:r>
      <w:r w:rsidRPr="00C8519D">
        <w:rPr>
          <w:rFonts w:ascii="Times New Roman" w:eastAsia="SymbolMT" w:hAnsi="Times New Roman" w:cs="Times New Roman"/>
          <w:sz w:val="25"/>
          <w:szCs w:val="25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>pentru filtrul prototip.</w:t>
      </w:r>
      <w:proofErr w:type="gramEnd"/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1.2: Se determină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n</w:t>
      </w:r>
      <w:r w:rsidRPr="00C8519D">
        <w:rPr>
          <w:rFonts w:ascii="Times New Roman" w:hAnsi="Times New Roman" w:cs="Times New Roman"/>
          <w:sz w:val="24"/>
          <w:szCs w:val="24"/>
        </w:rPr>
        <w:t>.</w:t>
      </w:r>
    </w:p>
    <w:p w:rsidR="008E01BD" w:rsidRPr="00B62BB5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eastAsia="SymbolMT" w:hAnsi="Times New Roman" w:cs="Times New Roman"/>
          <w:sz w:val="25"/>
          <w:szCs w:val="25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1.3: Se determină </w:t>
      </w:r>
      <w:r w:rsidRPr="00C8519D">
        <w:rPr>
          <w:rFonts w:ascii="Times New Roman" w:eastAsia="SymbolMT" w:hAnsi="Times New Roman" w:cs="Times New Roman"/>
          <w:sz w:val="25"/>
          <w:szCs w:val="25"/>
        </w:rPr>
        <w:t>ω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c</w:t>
      </w:r>
      <w:r w:rsidRPr="00C8519D">
        <w:rPr>
          <w:rFonts w:ascii="Times New Roman" w:hAnsi="Times New Roman" w:cs="Times New Roman"/>
          <w:sz w:val="24"/>
          <w:szCs w:val="24"/>
        </w:rPr>
        <w:t>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>Etapa 1.4: Se determină funcţia de transfer normalizată.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1.5: Se determină funcţia de transfer pentru filtrul prototip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(s)</w:t>
      </w:r>
      <w:r w:rsidRPr="00C8519D">
        <w:rPr>
          <w:rFonts w:ascii="Times New Roman" w:hAnsi="Times New Roman" w:cs="Times New Roman"/>
          <w:sz w:val="24"/>
          <w:szCs w:val="24"/>
        </w:rPr>
        <w:t>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Funcţia de transfer pentru filtrul prototip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proofErr w:type="gramStart"/>
      <w:r w:rsidRPr="00C8519D">
        <w:rPr>
          <w:rFonts w:ascii="Times New Roman" w:hAnsi="Times New Roman" w:cs="Times New Roman"/>
          <w:sz w:val="24"/>
          <w:szCs w:val="24"/>
        </w:rPr>
        <w:t>este</w:t>
      </w:r>
      <w:proofErr w:type="gramEnd"/>
      <w:r w:rsidRPr="00C8519D">
        <w:rPr>
          <w:rFonts w:ascii="Times New Roman" w:hAnsi="Times New Roman" w:cs="Times New Roman"/>
          <w:sz w:val="24"/>
          <w:szCs w:val="24"/>
        </w:rPr>
        <w:t xml:space="preserve"> obţinută prin substituţia lui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>cu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s/ </w:t>
      </w:r>
      <w:r w:rsidRPr="00C8519D">
        <w:rPr>
          <w:rFonts w:ascii="Times New Roman" w:eastAsia="SymbolMT" w:hAnsi="Times New Roman" w:cs="Times New Roman"/>
          <w:sz w:val="25"/>
          <w:szCs w:val="25"/>
        </w:rPr>
        <w:t>ω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c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=s</w:t>
      </w:r>
      <w:r w:rsidRPr="00C8519D">
        <w:rPr>
          <w:rFonts w:ascii="Times New Roman" w:hAnsi="Times New Roman" w:cs="Times New Roman"/>
          <w:sz w:val="24"/>
          <w:szCs w:val="24"/>
        </w:rPr>
        <w:t xml:space="preserve">/1.1096 în ecuaţia normalizată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Ή(s) </w:t>
      </w:r>
      <w:r w:rsidRPr="00C8519D">
        <w:rPr>
          <w:rFonts w:ascii="Times New Roman" w:hAnsi="Times New Roman" w:cs="Times New Roman"/>
          <w:sz w:val="24"/>
          <w:szCs w:val="24"/>
        </w:rPr>
        <w:t>obţinută în Etapa 1.4. Astfel, avem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p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s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s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c</m:t>
                      </m:r>
                    </m:sub>
                  </m:sSub>
                </m:den>
              </m:f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)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</m:t>
              </m:r>
              <m:rad>
                <m:radPr>
                  <m:degHide m:val="on"/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e>
              </m:rad>
              <m:d>
                <m:dPr>
                  <m:ctrlPr>
                    <w:rPr>
                      <w:rFonts w:ascii="Cambria Math" w:hAnsi="Cambria Math" w:cs="Times New Roman"/>
                      <w:i/>
                      <w:iCs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iCs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s</m:t>
                      </m: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iCs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ω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</w:rPr>
                            <m:t>c</m:t>
                          </m:r>
                        </m:sub>
                      </m:sSub>
                    </m:den>
                  </m:f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+1</m:t>
              </m:r>
            </m:den>
          </m:f>
        </m:oMath>
      </m:oMathPara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Etapa 2: Se găseşte funcţia de transfer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H(s) </w:t>
      </w:r>
      <w:r w:rsidRPr="00C8519D">
        <w:rPr>
          <w:rFonts w:ascii="Times New Roman" w:hAnsi="Times New Roman" w:cs="Times New Roman"/>
          <w:sz w:val="24"/>
          <w:szCs w:val="24"/>
        </w:rPr>
        <w:t>dorită pentru filtrul bandă-stop folosind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transformarea din trece-jos în bandă-stop.</w:t>
      </w:r>
    </w:p>
    <w:p w:rsidR="008E01BD" w:rsidRPr="00C8519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În final, funcţia de transfer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H(s) </w:t>
      </w:r>
      <w:r w:rsidRPr="00C8519D">
        <w:rPr>
          <w:rFonts w:ascii="Times New Roman" w:hAnsi="Times New Roman" w:cs="Times New Roman"/>
          <w:sz w:val="24"/>
          <w:szCs w:val="24"/>
        </w:rPr>
        <w:t xml:space="preserve">dorită pentru filtrul bandă-stop este obţinută din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Ή</w:t>
      </w:r>
      <w:r w:rsidRPr="00C8519D">
        <w:rPr>
          <w:rFonts w:ascii="Times New Roman" w:hAnsi="Times New Roman" w:cs="Times New Roman"/>
          <w:i/>
          <w:iCs/>
          <w:sz w:val="16"/>
          <w:szCs w:val="16"/>
        </w:rPr>
        <w:t>p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(s) </w:t>
      </w:r>
      <w:r w:rsidRPr="00C8519D">
        <w:rPr>
          <w:rFonts w:ascii="Times New Roman" w:hAnsi="Times New Roman" w:cs="Times New Roman"/>
          <w:sz w:val="24"/>
          <w:szCs w:val="24"/>
        </w:rPr>
        <w:t xml:space="preserve">prin înlocuirea lui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s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 xml:space="preserve">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>T(s)</w:t>
      </w:r>
      <w:r>
        <w:rPr>
          <w:rFonts w:ascii="Times New Roman" w:hAnsi="Times New Roman" w:cs="Times New Roman"/>
          <w:i/>
          <w:iCs/>
          <w:sz w:val="24"/>
          <w:szCs w:val="24"/>
        </w:rPr>
        <w:t>.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8519D">
        <w:rPr>
          <w:rFonts w:ascii="Times New Roman" w:hAnsi="Times New Roman" w:cs="Times New Roman"/>
          <w:sz w:val="24"/>
          <w:szCs w:val="24"/>
        </w:rPr>
        <w:t xml:space="preserve">Înlocuind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s </w:t>
      </w:r>
      <w:r w:rsidRPr="00C8519D">
        <w:rPr>
          <w:rFonts w:ascii="Times New Roman" w:hAnsi="Times New Roman" w:cs="Times New Roman"/>
          <w:sz w:val="24"/>
          <w:szCs w:val="24"/>
        </w:rPr>
        <w:t xml:space="preserve">cu </w:t>
      </w:r>
      <w:r w:rsidRPr="00C8519D">
        <w:rPr>
          <w:rFonts w:ascii="Times New Roman" w:hAnsi="Times New Roman" w:cs="Times New Roman"/>
          <w:i/>
          <w:iCs/>
          <w:sz w:val="24"/>
          <w:szCs w:val="24"/>
        </w:rPr>
        <w:t xml:space="preserve">T(s) </w:t>
      </w:r>
      <w:r>
        <w:rPr>
          <w:rFonts w:ascii="Times New Roman" w:hAnsi="Times New Roman" w:cs="Times New Roman"/>
          <w:sz w:val="24"/>
          <w:szCs w:val="24"/>
        </w:rPr>
        <w:t xml:space="preserve">în membrul drept al ecuaţiei </w:t>
      </w:r>
      <w:r w:rsidRPr="00C8519D">
        <w:rPr>
          <w:rFonts w:ascii="Times New Roman" w:hAnsi="Times New Roman" w:cs="Times New Roman"/>
          <w:sz w:val="24"/>
          <w:szCs w:val="24"/>
        </w:rPr>
        <w:t>ne dă forma finală a funcţiei de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8519D">
        <w:rPr>
          <w:rFonts w:ascii="Times New Roman" w:hAnsi="Times New Roman" w:cs="Times New Roman"/>
          <w:sz w:val="24"/>
          <w:szCs w:val="24"/>
        </w:rPr>
        <w:t>transfer pentru filtrul bandă-stop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01BD" w:rsidRDefault="008E01BD" w:rsidP="008E01B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32148F">
        <w:rPr>
          <w:rFonts w:ascii="Times New Roman" w:hAnsi="Times New Roman" w:cs="Times New Roman"/>
          <w:b/>
          <w:sz w:val="24"/>
          <w:szCs w:val="24"/>
        </w:rPr>
        <w:t xml:space="preserve">Filtre trece </w:t>
      </w:r>
      <w:proofErr w:type="gramStart"/>
      <w:r w:rsidRPr="0032148F">
        <w:rPr>
          <w:rFonts w:ascii="Times New Roman" w:hAnsi="Times New Roman" w:cs="Times New Roman"/>
          <w:b/>
          <w:sz w:val="24"/>
          <w:szCs w:val="24"/>
        </w:rPr>
        <w:t>jos</w:t>
      </w:r>
      <w:proofErr w:type="gramEnd"/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Să se proiecteze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un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filtru Cebîşev trece-jos care satisface următoarele criterii: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Raportul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ˆ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2dB în banda de trecere 0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ω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10(ω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10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) .</w:t>
      </w:r>
      <w:proofErr w:type="gramEnd"/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Câştigul în banda de oprire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ˆ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s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≤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 </w:t>
      </w:r>
      <w:r w:rsidRPr="00340390">
        <w:rPr>
          <w:rFonts w:ascii="SymbolMT" w:eastAsia="SymbolMT" w:hAnsi="TimesNewRomanPSMT" w:cs="SymbolMT" w:hint="eastAsia"/>
          <w:sz w:val="24"/>
          <w:szCs w:val="24"/>
        </w:rPr>
        <w:t>−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20dB pentru ω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&gt; </w:t>
      </w:r>
      <w:r w:rsidRPr="00340390">
        <w:rPr>
          <w:rFonts w:ascii="TimesNewRomanPSMT" w:hAnsi="TimesNewRomanPSMT" w:cs="TimesNewRomanPSMT"/>
          <w:sz w:val="24"/>
          <w:szCs w:val="24"/>
        </w:rPr>
        <w:t>16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,5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>(ω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s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16,5) .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-ItalicMT" w:hAnsi="TimesNewRomanPS-ItalicMT" w:cs="TimesNewRomanPS-ItalicMT"/>
          <w:i/>
          <w:iCs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Pasul 1: Determinarea lui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n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r>
            <w:rPr>
              <w:rFonts w:ascii="Cambria Math" w:hAnsi="Cambria Math" w:cs="TimesNewRomanPSMT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hAnsi="Cambria Math" w:cs="TimesNewRomanPSMT"/>
                  <w:sz w:val="24"/>
                  <w:szCs w:val="24"/>
                </w:rPr>
                <m:t>cos</m:t>
              </m:r>
              <m:sSup>
                <m:sSup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h</m:t>
                  </m:r>
                </m:e>
                <m: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 w:cs="TimesNewRomanPSMT"/>
                  <w:sz w:val="24"/>
                  <w:szCs w:val="24"/>
                </w:rPr>
                <m:t>(</m:t>
              </m:r>
              <m:f>
                <m:f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s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p</m:t>
                      </m:r>
                    </m:sub>
                  </m:sSub>
                </m:den>
              </m:f>
              <m:r>
                <w:rPr>
                  <w:rFonts w:ascii="Cambria Math" w:hAnsi="Cambria Math" w:cs="TimesNewRomanPSMT"/>
                  <w:sz w:val="24"/>
                  <w:szCs w:val="24"/>
                </w:rPr>
                <m:t>)</m:t>
              </m:r>
            </m:den>
          </m:f>
          <m:r>
            <w:rPr>
              <w:rFonts w:ascii="Cambria Math" w:hAnsi="Cambria Math" w:cs="TimesNewRomanPSMT"/>
              <w:sz w:val="24"/>
              <w:szCs w:val="24"/>
            </w:rPr>
            <m:t>∙cos</m:t>
          </m:r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h</m:t>
              </m:r>
            </m:e>
            <m:sup>
              <m:r>
                <w:rPr>
                  <w:rFonts w:ascii="Cambria Math" w:hAnsi="Cambria Math" w:cs="TimesNewRomanPSMT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acc>
                                <m:accPr>
                                  <m:ctrlPr>
                                    <w:rPr>
                                      <w:rFonts w:ascii="Cambria Math" w:hAnsi="Cambria Math" w:cs="TimesNewRomanPSMT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accPr>
                                <m:e>
                                  <m:r>
                                    <w:rPr>
                                      <w:rFonts w:ascii="Cambria Math" w:hAnsi="Cambria Math" w:cs="TimesNewRomanPSMT"/>
                                      <w:sz w:val="24"/>
                                      <w:szCs w:val="24"/>
                                    </w:rPr>
                                    <m:t>G</m:t>
                                  </m:r>
                                </m:e>
                              </m:acc>
                            </m:e>
                            <m:sub>
                              <m:r>
                                <w:rPr>
                                  <w:rFonts w:ascii="Cambria Math" w:hAnsi="Cambria Math" w:cs="TimesNewRomanPSMT"/>
                                  <w:sz w:val="24"/>
                                  <w:szCs w:val="24"/>
                                </w:rPr>
                                <m:t>s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/10</m:t>
                          </m:r>
                        </m:sup>
                      </m:s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acc>
                            <m:accPr>
                              <m:ctrlPr>
                                <w:rPr>
                                  <w:rFonts w:ascii="Cambria Math" w:hAnsi="Cambria Math" w:cs="TimesNewRomanPSMT"/>
                                  <w:i/>
                                  <w:sz w:val="24"/>
                                  <w:szCs w:val="24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NewRomanPSMT"/>
                                  <w:sz w:val="24"/>
                                  <w:szCs w:val="24"/>
                                </w:rPr>
                                <m:t>r</m:t>
                              </m:r>
                            </m:e>
                          </m:acc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/10</m:t>
                          </m:r>
                        </m:sup>
                      </m:s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-1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NewRomanPSMT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cosh</m:t>
                  </m:r>
                </m:e>
                <m: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-1</m:t>
                  </m:r>
                </m:sup>
              </m:sSup>
              <m:r>
                <w:rPr>
                  <w:rFonts w:ascii="Cambria Math" w:hAnsi="Cambria Math" w:cs="TimesNewRomanPSMT"/>
                  <w:sz w:val="24"/>
                  <w:szCs w:val="24"/>
                </w:rPr>
                <m:t>(1,65)</m:t>
              </m:r>
            </m:den>
          </m:f>
          <m:r>
            <w:rPr>
              <w:rFonts w:ascii="Cambria Math" w:hAnsi="Cambria Math" w:cs="TimesNewRomanPSMT"/>
              <w:sz w:val="24"/>
              <w:szCs w:val="24"/>
            </w:rPr>
            <m:t>∙</m:t>
          </m:r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NewRomanPSMT"/>
                  <w:sz w:val="24"/>
                  <w:szCs w:val="24"/>
                </w:rPr>
                <m:t>cosh</m:t>
              </m:r>
            </m:e>
            <m:sup>
              <m:r>
                <w:rPr>
                  <w:rFonts w:ascii="Cambria Math" w:hAnsi="Cambria Math" w:cs="TimesNewRomanPSMT"/>
                  <w:sz w:val="24"/>
                  <w:szCs w:val="24"/>
                </w:rPr>
                <m:t>-1</m:t>
              </m:r>
            </m:sup>
          </m:sSup>
          <m:sSup>
            <m:sSup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-1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hAnsi="Cambria Math" w:cs="TimesNewRomanPSMT"/>
                              <w:i/>
                              <w:sz w:val="24"/>
                              <w:szCs w:val="24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 w:cs="TimesNewRomanPSMT"/>
                              <w:sz w:val="24"/>
                              <w:szCs w:val="24"/>
                            </w:rPr>
                            <m:t>0,2</m:t>
                          </m:r>
                        </m:sup>
                      </m:s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-1</m:t>
                      </m:r>
                    </m:den>
                  </m:f>
                </m:e>
              </m:d>
            </m:e>
            <m:sup>
              <m:f>
                <m:f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2</m:t>
                  </m:r>
                </m:den>
              </m:f>
            </m:sup>
          </m:sSup>
          <m:r>
            <w:rPr>
              <w:rFonts w:ascii="Cambria Math" w:hAnsi="Cambria Math" w:cs="TimesNewRomanPSMT"/>
              <w:sz w:val="24"/>
              <w:szCs w:val="24"/>
            </w:rPr>
            <m:t>=2.99</m:t>
          </m:r>
        </m:oMath>
      </m:oMathPara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Se alege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3 .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lastRenderedPageBreak/>
        <w:t xml:space="preserve">Pasul 2: determinarea funcţiei de transfer normalizate.Date de proiectare necesare: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şi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ˆ .</w:t>
      </w:r>
      <w:proofErr w:type="gramEnd"/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Există mai multe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căi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în abordarea acestui pas. Dacă dispunem de o tabelă cu coeficienţii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sau rădăcinile polinomului Cebîşev de ordin 3 şi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ˆ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2 ,atunci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putem scrie uşor funcţia de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transfer. 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Există însă cazuri când datorită valorii lui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>ˆ (alta decât 0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,5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; 1 ; 2 sau 3) nu găsim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>polinomul Cebîşev care să îndeplinească condiţia impusă de perechea 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n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,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r</w:t>
      </w:r>
      <w:r w:rsidRPr="00340390">
        <w:rPr>
          <w:rFonts w:ascii="TimesNewRomanPSMT" w:hAnsi="TimesNewRomanPSMT" w:cs="TimesNewRomanPSMT"/>
          <w:sz w:val="24"/>
          <w:szCs w:val="24"/>
        </w:rPr>
        <w:t>ˆ) .</w:t>
      </w:r>
    </w:p>
    <w:p w:rsidR="008E01BD" w:rsidRP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 xml:space="preserve">Pasul 3: Determinarea funcţiei de transfer nenormalizate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) .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Reamintim că pentru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funcţia de transfer normalizată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) dedusă mai înainte este valabilă pentru ω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r w:rsidRPr="00340390">
        <w:rPr>
          <w:rFonts w:ascii="TimesNewRomanPSMT" w:hAnsi="TimesNewRomanPSMT" w:cs="TimesNewRomanPSMT"/>
          <w:sz w:val="24"/>
          <w:szCs w:val="24"/>
        </w:rPr>
        <w:t>1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( ω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- lăţimea benzii de trecere). Pentru ω 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p </w:t>
      </w:r>
      <w:r w:rsidRPr="00340390">
        <w:rPr>
          <w:rFonts w:ascii="SymbolMT" w:eastAsia="SymbolMT" w:hAnsi="TimesNewRomanPSMT" w:cs="SymbolMT"/>
          <w:sz w:val="24"/>
          <w:szCs w:val="24"/>
        </w:rPr>
        <w:t xml:space="preserve">= </w:t>
      </w:r>
      <w:proofErr w:type="gramStart"/>
      <w:r w:rsidRPr="00340390">
        <w:rPr>
          <w:rFonts w:ascii="TimesNewRomanPSMT" w:hAnsi="TimesNewRomanPSMT" w:cs="TimesNewRomanPSMT"/>
          <w:sz w:val="24"/>
          <w:szCs w:val="24"/>
        </w:rPr>
        <w:t>10 ,</w:t>
      </w:r>
      <w:proofErr w:type="gramEnd"/>
      <w:r w:rsidRPr="00340390">
        <w:rPr>
          <w:rFonts w:ascii="TimesNewRomanPSMT" w:hAnsi="TimesNewRomanPSMT" w:cs="TimesNewRomanPSMT"/>
          <w:sz w:val="24"/>
          <w:szCs w:val="24"/>
        </w:rPr>
        <w:t xml:space="preserve"> funcţia de transfer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r w:rsidRPr="00340390">
        <w:rPr>
          <w:rFonts w:ascii="TimesNewRomanPSMT" w:hAnsi="TimesNewRomanPSMT" w:cs="TimesNewRomanPSMT"/>
          <w:sz w:val="24"/>
          <w:szCs w:val="24"/>
        </w:rPr>
        <w:t>) se obţine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înlocuind în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G</w:t>
      </w:r>
      <w:r w:rsidRPr="00340390">
        <w:rPr>
          <w:rFonts w:ascii="TimesNewRomanPS-ItalicMT" w:hAnsi="TimesNewRomanPS-ItalicMT" w:cs="TimesNewRomanPS-ItalicMT"/>
          <w:i/>
          <w:iCs/>
          <w:sz w:val="16"/>
          <w:szCs w:val="16"/>
        </w:rPr>
        <w:t xml:space="preserve">N </w:t>
      </w:r>
      <w:r w:rsidRPr="00340390">
        <w:rPr>
          <w:rFonts w:ascii="TimesNewRomanPSMT" w:hAnsi="TimesNewRomanPSMT" w:cs="TimesNewRomanPSMT"/>
          <w:sz w:val="24"/>
          <w:szCs w:val="24"/>
        </w:rPr>
        <w:t>(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>s</w:t>
      </w:r>
      <w:r w:rsidRPr="00340390">
        <w:rPr>
          <w:rFonts w:ascii="TimesNewRomanPSMT" w:hAnsi="TimesNewRomanPSMT" w:cs="TimesNewRomanPSMT"/>
          <w:sz w:val="24"/>
          <w:szCs w:val="24"/>
        </w:rPr>
        <w:t xml:space="preserve">) pe </w:t>
      </w:r>
      <w:r w:rsidRPr="00340390"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s </w:t>
      </w:r>
      <w:r w:rsidRPr="00340390">
        <w:rPr>
          <w:rFonts w:ascii="TimesNewRomanPSMT" w:hAnsi="TimesNewRomanPSMT" w:cs="TimesNewRomanPSMT"/>
          <w:sz w:val="24"/>
          <w:szCs w:val="24"/>
        </w:rPr>
        <w:t>cu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s</m:t>
            </m:r>
          </m:num>
          <m:den>
            <m:sSub>
              <m:sSubPr>
                <m:ctrlPr>
                  <w:rPr>
                    <w:rFonts w:ascii="Cambria Math" w:hAnsi="Cambria Math" w:cs="TimesNewRomanPSMT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ω</m:t>
                </m:r>
              </m:e>
              <m:sub>
                <m:r>
                  <w:rPr>
                    <w:rFonts w:ascii="Cambria Math" w:hAnsi="Cambria Math" w:cs="TimesNewRomanPSMT"/>
                    <w:sz w:val="24"/>
                    <w:szCs w:val="24"/>
                  </w:rPr>
                  <m:t>p</m:t>
                </m:r>
              </m:sub>
            </m:sSub>
          </m:den>
        </m:f>
        <m:r>
          <w:rPr>
            <w:rFonts w:ascii="Cambria Math" w:hAnsi="Cambria Math" w:cs="TimesNewRomanPSMT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NewRomanPSMT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NewRomanPSMT"/>
                <w:sz w:val="24"/>
                <w:szCs w:val="24"/>
              </w:rPr>
              <m:t>s</m:t>
            </m:r>
          </m:num>
          <m:den>
            <m:r>
              <w:rPr>
                <w:rFonts w:ascii="Cambria Math" w:hAnsi="Cambria Math" w:cs="TimesNewRomanPSMT"/>
                <w:sz w:val="24"/>
                <w:szCs w:val="24"/>
              </w:rPr>
              <m:t>10</m:t>
            </m:r>
          </m:den>
        </m:f>
      </m:oMath>
      <w:r w:rsidRPr="00340390">
        <w:rPr>
          <w:rFonts w:ascii="TimesNewRomanPSMT" w:hAnsi="TimesNewRomanPSMT" w:cs="TimesNewRomanPSMT"/>
          <w:sz w:val="24"/>
          <w:szCs w:val="24"/>
        </w:rPr>
        <w:t xml:space="preserve">. 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Pasul 4: Răspunsul în frecvenţă</w:t>
      </w:r>
    </w:p>
    <w:p w:rsidR="008E01BD" w:rsidRPr="00340390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w:r w:rsidRPr="00340390">
        <w:rPr>
          <w:rFonts w:ascii="TimesNewRomanPSMT" w:hAnsi="TimesNewRomanPSMT" w:cs="TimesNewRomanPSMT"/>
          <w:sz w:val="24"/>
          <w:szCs w:val="24"/>
        </w:rPr>
        <w:t>Caracteristica modul – pulsaţie a FCN se determină cu relaţia</w:t>
      </w:r>
    </w:p>
    <w:p w:rsidR="008E01BD" w:rsidRDefault="008E01BD" w:rsidP="008E01BD">
      <w:pPr>
        <w:autoSpaceDE w:val="0"/>
        <w:autoSpaceDN w:val="0"/>
        <w:adjustRightInd w:val="0"/>
        <w:spacing w:after="0" w:line="240" w:lineRule="auto"/>
        <w:jc w:val="both"/>
        <w:rPr>
          <w:rFonts w:ascii="TimesNewRomanPSMT" w:hAnsi="TimesNewRomanPSMT" w:cs="TimesNewRomanPSMT"/>
          <w:sz w:val="24"/>
          <w:szCs w:val="24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dPr>
            <m:e>
              <m:sSup>
                <m:sSupPr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G</m:t>
                  </m:r>
                </m:e>
                <m: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N</m:t>
                  </m:r>
                </m:sup>
              </m:sSup>
              <m:r>
                <w:rPr>
                  <w:rFonts w:ascii="Cambria Math" w:hAnsi="Cambria Math" w:cs="TimesNewRomanPSMT"/>
                  <w:sz w:val="24"/>
                  <w:szCs w:val="24"/>
                </w:rPr>
                <m:t>(jω)</m:t>
              </m:r>
            </m:e>
          </m:d>
          <m:r>
            <w:rPr>
              <w:rFonts w:ascii="Cambria Math" w:hAnsi="Cambria Math" w:cs="TimesNewRomanPSMT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 w:cs="TimesNewRomanPSMT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TimesNewRomanPSMT"/>
                  <w:sz w:val="24"/>
                  <w:szCs w:val="24"/>
                </w:rPr>
                <m:t>1</m:t>
              </m:r>
            </m:num>
            <m:den>
              <m:rad>
                <m:radPr>
                  <m:degHide m:val="on"/>
                  <m:ctrlPr>
                    <w:rPr>
                      <w:rFonts w:ascii="Cambria Math" w:hAnsi="Cambria Math" w:cs="TimesNewRomanPSMT"/>
                      <w:i/>
                      <w:sz w:val="24"/>
                      <w:szCs w:val="24"/>
                    </w:rPr>
                  </m:ctrlPr>
                </m:radPr>
                <m:deg/>
                <m:e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ε</m:t>
                      </m:r>
                    </m:e>
                    <m: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 w:cs="TimesNewRomanPSMT"/>
                          <w:i/>
                          <w:sz w:val="24"/>
                          <w:szCs w:val="24"/>
                        </w:rPr>
                      </m:ctrlPr>
                    </m:sSubSupPr>
                    <m:e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n</m:t>
                      </m:r>
                    </m:sub>
                    <m:sup>
                      <m:r>
                        <w:rPr>
                          <w:rFonts w:ascii="Cambria Math" w:hAnsi="Cambria Math" w:cs="TimesNewRomanPSMT"/>
                          <w:sz w:val="24"/>
                          <w:szCs w:val="24"/>
                        </w:rPr>
                        <m:t>2</m:t>
                      </m:r>
                    </m:sup>
                  </m:sSubSup>
                  <m:r>
                    <w:rPr>
                      <w:rFonts w:ascii="Cambria Math" w:hAnsi="Cambria Math" w:cs="TimesNewRomanPSMT"/>
                      <w:sz w:val="24"/>
                      <w:szCs w:val="24"/>
                    </w:rPr>
                    <m:t>(x)</m:t>
                  </m:r>
                </m:e>
              </m:rad>
            </m:den>
          </m:f>
        </m:oMath>
      </m:oMathPara>
    </w:p>
    <w:p w:rsidR="008E01BD" w:rsidRPr="0032148F" w:rsidRDefault="008E01BD" w:rsidP="008E01BD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E01BD" w:rsidRPr="00A02F62" w:rsidRDefault="008E01BD" w:rsidP="008E01BD">
      <w:pPr>
        <w:jc w:val="both"/>
        <w:rPr>
          <w:sz w:val="50"/>
        </w:rPr>
      </w:pPr>
    </w:p>
    <w:sectPr w:rsidR="008E01BD" w:rsidRPr="00A02F62" w:rsidSect="00A02F6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NewRomanPS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imesNewRomanPS-ItalicMT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ymbo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TimesNewRomanPS-BoldMT">
    <w:altName w:val="Times New Roman"/>
    <w:panose1 w:val="00000000000000000000"/>
    <w:charset w:val="00"/>
    <w:family w:val="roman"/>
    <w:notTrueType/>
    <w:pitch w:val="default"/>
    <w:sig w:usb0="00000001" w:usb1="00000000" w:usb2="00000000" w:usb3="00000000" w:csb0="00000003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1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1" w:usb1="00000000" w:usb2="00000000" w:usb3="00000000" w:csb0="00000003" w:csb1="00000000"/>
  </w:font>
  <w:font w:name="Arial-Italic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hideSpellingErrors/>
  <w:proofState w:grammar="clean"/>
  <w:defaultTabStop w:val="720"/>
  <w:drawingGridHorizontalSpacing w:val="110"/>
  <w:displayHorizontalDrawingGridEvery w:val="2"/>
  <w:characterSpacingControl w:val="doNotCompress"/>
  <w:compat/>
  <w:rsids>
    <w:rsidRoot w:val="00A02F62"/>
    <w:rsid w:val="00065C80"/>
    <w:rsid w:val="000C23B7"/>
    <w:rsid w:val="00885DDD"/>
    <w:rsid w:val="008E01BD"/>
    <w:rsid w:val="00A02F6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5C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2F6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02F6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02F6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17</Pages>
  <Words>5532</Words>
  <Characters>31539</Characters>
  <Application>Microsoft Office Word</Application>
  <DocSecurity>0</DocSecurity>
  <Lines>262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2010-06-05T15:54:00Z</dcterms:created>
  <dcterms:modified xsi:type="dcterms:W3CDTF">2010-06-05T16:16:00Z</dcterms:modified>
</cp:coreProperties>
</file>