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755" w:rsidRPr="00DC2755" w:rsidRDefault="00DC2755" w:rsidP="00DC2755">
      <w:pPr>
        <w:pStyle w:val="Heading1"/>
        <w:numPr>
          <w:ilvl w:val="0"/>
          <w:numId w:val="0"/>
        </w:numPr>
        <w:ind w:left="1440" w:firstLine="720"/>
        <w:jc w:val="left"/>
        <w:rPr>
          <w:rFonts w:ascii="Arial" w:hAnsi="Arial" w:cs="Arial"/>
        </w:rPr>
      </w:pPr>
      <w:r>
        <w:rPr>
          <w:rFonts w:ascii="Arial" w:hAnsi="Arial" w:cs="Arial"/>
        </w:rPr>
        <w:t>10.</w:t>
      </w:r>
      <w:r w:rsidRPr="00DC2755">
        <w:rPr>
          <w:rFonts w:ascii="Arial" w:hAnsi="Arial" w:cs="Arial"/>
        </w:rPr>
        <w:t xml:space="preserve"> </w:t>
      </w:r>
      <w:bookmarkStart w:id="0" w:name="_Toc218513326"/>
      <w:r w:rsidRPr="00DC2755">
        <w:rPr>
          <w:rFonts w:ascii="Arial" w:hAnsi="Arial" w:cs="Arial"/>
        </w:rPr>
        <w:t>MĂSURĂTORI CU OSCILOSCOPUL</w:t>
      </w:r>
      <w:bookmarkEnd w:id="0"/>
    </w:p>
    <w:p w:rsidR="00DC2755" w:rsidRPr="00DC2755" w:rsidRDefault="00DC2755" w:rsidP="00DC2755">
      <w:pPr>
        <w:pStyle w:val="Heading2"/>
        <w:rPr>
          <w:rFonts w:ascii="Arial" w:hAnsi="Arial" w:cs="Arial"/>
        </w:rPr>
      </w:pPr>
      <w:bookmarkStart w:id="1" w:name="_Toc218513327"/>
      <w:r w:rsidRPr="00DC2755">
        <w:rPr>
          <w:rFonts w:ascii="Arial" w:hAnsi="Arial" w:cs="Arial"/>
        </w:rPr>
        <w:t>Scopul lucrării</w:t>
      </w:r>
      <w:bookmarkEnd w:id="1"/>
    </w:p>
    <w:p w:rsidR="00DC2755" w:rsidRPr="00DC2755" w:rsidRDefault="00DC2755" w:rsidP="00DC2755">
      <w:pPr>
        <w:ind w:firstLine="360"/>
        <w:rPr>
          <w:rFonts w:ascii="Arial" w:hAnsi="Arial" w:cs="Arial"/>
        </w:rPr>
      </w:pPr>
      <w:r w:rsidRPr="00DC2755">
        <w:rPr>
          <w:rFonts w:ascii="Arial" w:hAnsi="Arial" w:cs="Arial"/>
        </w:rPr>
        <w:t>Scopul lucrării este studiul cu ajutorul osciloscopului a unui circuit serie RLC de curent alternativ.</w:t>
      </w:r>
    </w:p>
    <w:p w:rsidR="00DC2755" w:rsidRPr="00DC2755" w:rsidRDefault="00DC2755" w:rsidP="00DC2755">
      <w:pPr>
        <w:pStyle w:val="Heading2"/>
        <w:rPr>
          <w:rFonts w:ascii="Arial" w:hAnsi="Arial" w:cs="Arial"/>
        </w:rPr>
      </w:pPr>
      <w:bookmarkStart w:id="2" w:name="_Toc218513328"/>
      <w:r w:rsidRPr="00DC2755">
        <w:rPr>
          <w:rFonts w:ascii="Arial" w:hAnsi="Arial" w:cs="Arial"/>
        </w:rPr>
        <w:t>Teoria lucrării</w:t>
      </w:r>
      <w:bookmarkEnd w:id="2"/>
    </w:p>
    <w:p w:rsidR="00DC2755" w:rsidRPr="00DC2755" w:rsidRDefault="00DC2755" w:rsidP="00DC2755">
      <w:pPr>
        <w:ind w:firstLine="360"/>
        <w:rPr>
          <w:rFonts w:ascii="Arial" w:hAnsi="Arial" w:cs="Arial"/>
        </w:rPr>
      </w:pPr>
      <w:r w:rsidRPr="00DC2755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1D8E164" wp14:editId="184B8DED">
            <wp:simplePos x="0" y="0"/>
            <wp:positionH relativeFrom="margin">
              <wp:align>center</wp:align>
            </wp:positionH>
            <wp:positionV relativeFrom="paragraph">
              <wp:posOffset>376555</wp:posOffset>
            </wp:positionV>
            <wp:extent cx="1859280" cy="944880"/>
            <wp:effectExtent l="0" t="0" r="7620" b="7620"/>
            <wp:wrapTopAndBottom/>
            <wp:docPr id="1036361326" name="Picture 3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61326" name="Picture 3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2755">
        <w:rPr>
          <w:rFonts w:ascii="Arial" w:hAnsi="Arial" w:cs="Arial"/>
        </w:rPr>
        <w:t>Un circuit serie RLC de curent alternativ arată ca în figura de mai jos:</w:t>
      </w:r>
    </w:p>
    <w:p w:rsidR="00DC2755" w:rsidRPr="00DC2755" w:rsidRDefault="00DC2755" w:rsidP="00DC2755">
      <w:pPr>
        <w:ind w:firstLine="360"/>
        <w:rPr>
          <w:rFonts w:ascii="Arial" w:hAnsi="Arial" w:cs="Arial"/>
        </w:rPr>
      </w:pPr>
      <w:r w:rsidRPr="00DC2755">
        <w:rPr>
          <w:rFonts w:ascii="Arial" w:hAnsi="Arial" w:cs="Arial"/>
        </w:rPr>
        <w:t>La bornele circuitului se aplică o tensiune alternativă, care are expresia: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8"/>
        <w:gridCol w:w="3167"/>
        <w:gridCol w:w="3105"/>
      </w:tblGrid>
      <w:tr w:rsidR="00DC2755" w:rsidRPr="00DC2755" w:rsidTr="007F2E77">
        <w:trPr>
          <w:trHeight w:val="1077"/>
        </w:trPr>
        <w:tc>
          <w:tcPr>
            <w:tcW w:w="3245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t</m:t>
                    </m:r>
                  </m:e>
                </m:d>
                <m: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Arial"/>
                      </w:rPr>
                      <m:t>(ωt- φ)</m:t>
                    </m:r>
                  </m:e>
                </m:func>
              </m:oMath>
            </m:oMathPara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(1)</w:t>
            </w:r>
          </w:p>
        </w:tc>
      </w:tr>
    </w:tbl>
    <w:p w:rsidR="00DC2755" w:rsidRPr="00DC2755" w:rsidRDefault="00DC2755" w:rsidP="00DC2755">
      <w:pPr>
        <w:spacing w:after="0"/>
        <w:rPr>
          <w:rFonts w:ascii="Arial" w:hAnsi="Arial" w:cs="Arial"/>
        </w:rPr>
      </w:pPr>
      <w:r w:rsidRPr="00DC2755">
        <w:rPr>
          <w:rFonts w:ascii="Arial" w:hAnsi="Arial" w:cs="Arial"/>
        </w:rPr>
        <w:t>în care:</w:t>
      </w:r>
      <m:oMath>
        <m:r>
          <w:rPr>
            <w:rFonts w:ascii="Cambria Math" w:hAnsi="Cambria Math" w:cs="Arial"/>
          </w:rPr>
          <m:t>u(t)</m:t>
        </m:r>
      </m:oMath>
      <w:r w:rsidRPr="00DC2755">
        <w:rPr>
          <w:rFonts w:ascii="Arial" w:hAnsi="Arial" w:cs="Arial"/>
        </w:rPr>
        <w:t xml:space="preserve"> - reprezintă valoarea instantanee a tensiunii alternative;</w:t>
      </w:r>
    </w:p>
    <w:p w:rsidR="00DC2755" w:rsidRPr="00DC2755" w:rsidRDefault="00DC2755" w:rsidP="00DC2755">
      <w:pPr>
        <w:spacing w:after="0"/>
        <w:rPr>
          <w:rFonts w:ascii="Arial" w:hAnsi="Arial" w:cs="Arial"/>
        </w:rPr>
      </w:pPr>
      <w:r w:rsidRPr="00DC2755">
        <w:rPr>
          <w:rFonts w:ascii="Arial" w:hAnsi="Arial" w:cs="Arial"/>
        </w:rPr>
        <w:tab/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max</m:t>
            </m:r>
          </m:sub>
        </m:sSub>
      </m:oMath>
      <w:r w:rsidRPr="00DC2755">
        <w:rPr>
          <w:rFonts w:ascii="Arial" w:hAnsi="Arial" w:cs="Arial"/>
        </w:rPr>
        <w:t>- reprezintă valoarea maximă a tensiunii alternative;</w:t>
      </w:r>
    </w:p>
    <w:p w:rsidR="00DC2755" w:rsidRPr="00DC2755" w:rsidRDefault="00DC2755" w:rsidP="00DC2755">
      <w:pPr>
        <w:spacing w:after="0"/>
        <w:rPr>
          <w:rFonts w:ascii="Arial" w:hAnsi="Arial" w:cs="Arial"/>
        </w:rPr>
      </w:pPr>
      <w:r w:rsidRPr="00DC2755">
        <w:rPr>
          <w:rFonts w:ascii="Arial" w:hAnsi="Arial" w:cs="Arial"/>
        </w:rPr>
        <w:tab/>
      </w:r>
      <m:oMath>
        <m:r>
          <w:rPr>
            <w:rFonts w:ascii="Cambria Math" w:hAnsi="Cambria Math" w:cs="Arial"/>
          </w:rPr>
          <m:t>ω</m:t>
        </m:r>
      </m:oMath>
      <w:r w:rsidRPr="00DC2755">
        <w:rPr>
          <w:rFonts w:ascii="Arial" w:hAnsi="Arial" w:cs="Arial"/>
        </w:rPr>
        <w:t xml:space="preserve"> - reprezintă pulsația tensiunii alternative care este legată de frecvența </w:t>
      </w:r>
      <m:oMath>
        <m:r>
          <w:rPr>
            <w:rFonts w:ascii="Cambria Math" w:hAnsi="Cambria Math" w:cs="Arial"/>
          </w:rPr>
          <m:t>ν</m:t>
        </m:r>
      </m:oMath>
      <w:r w:rsidRPr="00DC2755">
        <w:rPr>
          <w:rFonts w:ascii="Arial" w:hAnsi="Arial" w:cs="Arial"/>
        </w:rPr>
        <w:t xml:space="preserve"> prin relația</w:t>
      </w:r>
    </w:p>
    <w:p w:rsidR="00DC2755" w:rsidRPr="00DC2755" w:rsidRDefault="00DC2755" w:rsidP="00DC2755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ω=2πν</m:t>
          </m:r>
        </m:oMath>
      </m:oMathPara>
    </w:p>
    <w:p w:rsidR="00DC2755" w:rsidRPr="00DC2755" w:rsidRDefault="00DC2755" w:rsidP="00DC2755">
      <w:pPr>
        <w:spacing w:after="0"/>
        <w:rPr>
          <w:rFonts w:ascii="Arial" w:hAnsi="Arial" w:cs="Arial"/>
        </w:rPr>
      </w:pPr>
      <w:r w:rsidRPr="00DC2755">
        <w:rPr>
          <w:rFonts w:ascii="Arial" w:hAnsi="Arial" w:cs="Arial"/>
        </w:rPr>
        <w:tab/>
      </w:r>
      <m:oMath>
        <m:r>
          <w:rPr>
            <w:rFonts w:ascii="Cambria Math" w:hAnsi="Cambria Math" w:cs="Arial"/>
          </w:rPr>
          <m:t>t</m:t>
        </m:r>
      </m:oMath>
      <w:r w:rsidRPr="00DC2755">
        <w:rPr>
          <w:rFonts w:ascii="Arial" w:hAnsi="Arial" w:cs="Arial"/>
        </w:rPr>
        <w:t xml:space="preserve"> - reprezintă timpul;</w:t>
      </w:r>
    </w:p>
    <w:p w:rsidR="00DC2755" w:rsidRPr="00DC2755" w:rsidRDefault="00DC2755" w:rsidP="00DC2755">
      <w:pPr>
        <w:spacing w:after="0"/>
        <w:rPr>
          <w:rFonts w:ascii="Arial" w:hAnsi="Arial" w:cs="Arial"/>
        </w:rPr>
      </w:pPr>
      <w:r w:rsidRPr="00DC2755">
        <w:rPr>
          <w:rFonts w:ascii="Arial" w:hAnsi="Arial" w:cs="Arial"/>
        </w:rPr>
        <w:tab/>
      </w:r>
      <m:oMath>
        <m:r>
          <w:rPr>
            <w:rFonts w:ascii="Cambria Math" w:hAnsi="Cambria Math" w:cs="Arial"/>
          </w:rPr>
          <m:t>ϕ</m:t>
        </m:r>
      </m:oMath>
      <w:r w:rsidRPr="00DC2755">
        <w:rPr>
          <w:rFonts w:ascii="Arial" w:hAnsi="Arial" w:cs="Arial"/>
        </w:rPr>
        <w:t xml:space="preserve"> - reprezintă faza tensiunii alternative.</w:t>
      </w:r>
    </w:p>
    <w:p w:rsidR="00DC2755" w:rsidRPr="00DC2755" w:rsidRDefault="00DC2755" w:rsidP="00DC2755">
      <w:pPr>
        <w:ind w:firstLine="720"/>
        <w:rPr>
          <w:rFonts w:ascii="Arial" w:hAnsi="Arial" w:cs="Arial"/>
        </w:rPr>
      </w:pPr>
      <w:r w:rsidRPr="00DC2755">
        <w:rPr>
          <w:rFonts w:ascii="Arial" w:hAnsi="Arial" w:cs="Arial"/>
        </w:rPr>
        <w:t>Prin alimentarea circuitului RLC cu tensiunea alternativă dată de expresia (1), prin circuit va lua naștere un curent alternativ care are expresia: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2"/>
        <w:gridCol w:w="3161"/>
        <w:gridCol w:w="3107"/>
      </w:tblGrid>
      <w:tr w:rsidR="00DC2755" w:rsidRPr="00DC2755" w:rsidTr="007F2E77">
        <w:trPr>
          <w:trHeight w:val="1077"/>
        </w:trPr>
        <w:tc>
          <w:tcPr>
            <w:tcW w:w="3245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i(t)=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Arial"/>
                      </w:rPr>
                      <m:t>ωt</m:t>
                    </m:r>
                  </m:e>
                </m:func>
              </m:oMath>
            </m:oMathPara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(2)</w:t>
            </w:r>
          </w:p>
        </w:tc>
      </w:tr>
    </w:tbl>
    <w:p w:rsidR="00DC2755" w:rsidRPr="00DC2755" w:rsidRDefault="00DC2755" w:rsidP="00DC2755">
      <w:pPr>
        <w:rPr>
          <w:rFonts w:ascii="Arial" w:hAnsi="Arial" w:cs="Arial"/>
        </w:rPr>
      </w:pPr>
      <w:r w:rsidRPr="00DC2755">
        <w:rPr>
          <w:rFonts w:ascii="Arial" w:hAnsi="Arial" w:cs="Arial"/>
        </w:rPr>
        <w:t xml:space="preserve">unde </w:t>
      </w:r>
      <m:oMath>
        <m:r>
          <w:rPr>
            <w:rFonts w:ascii="Cambria Math" w:hAnsi="Cambria Math" w:cs="Arial"/>
          </w:rPr>
          <m:t>i(t)</m:t>
        </m:r>
      </m:oMath>
      <w:r w:rsidRPr="00DC2755">
        <w:rPr>
          <w:rFonts w:ascii="Arial" w:hAnsi="Arial" w:cs="Arial"/>
        </w:rPr>
        <w:t xml:space="preserve"> reprezintă valoarea instantanee a curentului alternativ din circuit, iar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max</m:t>
            </m:r>
          </m:sub>
        </m:sSub>
      </m:oMath>
      <w:r w:rsidRPr="00DC2755">
        <w:rPr>
          <w:rFonts w:ascii="Arial" w:hAnsi="Arial" w:cs="Arial"/>
        </w:rPr>
        <w:t xml:space="preserve"> reprezintă amplitudinea (valoarea maximă) a curentului alternativ. Pe fiecare element de </w:t>
      </w:r>
      <w:r w:rsidRPr="00DC2755">
        <w:rPr>
          <w:rFonts w:ascii="Arial" w:hAnsi="Arial" w:cs="Arial"/>
        </w:rPr>
        <w:lastRenderedPageBreak/>
        <w:t xml:space="preserve">circuit vom avea o cădere de tensiune, iar diagrama fazorială a tensiunilor pe cele trei </w:t>
      </w:r>
      <w:r w:rsidRPr="00DC2755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5907359" wp14:editId="31A5E44A">
            <wp:simplePos x="0" y="0"/>
            <wp:positionH relativeFrom="margin">
              <wp:align>center</wp:align>
            </wp:positionH>
            <wp:positionV relativeFrom="paragraph">
              <wp:posOffset>513715</wp:posOffset>
            </wp:positionV>
            <wp:extent cx="3070860" cy="2386965"/>
            <wp:effectExtent l="0" t="0" r="0" b="0"/>
            <wp:wrapTopAndBottom/>
            <wp:docPr id="1900573893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73893" name="Picture 1" descr="A diagram of a triangle with arrows and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2755">
        <w:rPr>
          <w:rFonts w:ascii="Arial" w:hAnsi="Arial" w:cs="Arial"/>
        </w:rPr>
        <w:t>elemente de circuit (considerate  ideale) este următoarea:</w:t>
      </w:r>
    </w:p>
    <w:p w:rsidR="00DC2755" w:rsidRPr="00DC2755" w:rsidRDefault="00DC2755" w:rsidP="00DC2755">
      <w:pPr>
        <w:ind w:firstLine="708"/>
        <w:rPr>
          <w:rFonts w:ascii="Arial" w:hAnsi="Arial" w:cs="Arial"/>
        </w:rPr>
      </w:pPr>
      <w:r w:rsidRPr="00DC2755">
        <w:rPr>
          <w:rFonts w:ascii="Arial" w:hAnsi="Arial" w:cs="Arial"/>
        </w:rPr>
        <w:t>Dacă se ia ca referință fazorul curentului, atunci valorile instantanee ale căderilor de tensiune pe cele trei elemente de circuit sunt: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5606"/>
        <w:gridCol w:w="1864"/>
      </w:tblGrid>
      <w:tr w:rsidR="00DC2755" w:rsidRPr="00DC2755" w:rsidTr="007F2E77">
        <w:trPr>
          <w:trHeight w:val="794"/>
        </w:trPr>
        <w:tc>
          <w:tcPr>
            <w:tcW w:w="1985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12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Arial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Rmax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Arial"/>
                      </w:rPr>
                      <m:t xml:space="preserve">ωt=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R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Arial"/>
                          </w:rPr>
                          <m:t>ωt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1940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(3)</w:t>
            </w:r>
          </w:p>
        </w:tc>
      </w:tr>
      <w:tr w:rsidR="00DC2755" w:rsidRPr="00DC2755" w:rsidTr="007F2E77">
        <w:trPr>
          <w:trHeight w:val="794"/>
        </w:trPr>
        <w:tc>
          <w:tcPr>
            <w:tcW w:w="1985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12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Arial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Cmax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Arial"/>
                      </w:rPr>
                      <m:t>(ωt-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Arial"/>
                      </w:rPr>
                      <m:t xml:space="preserve">)=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max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Arial"/>
                          </w:rPr>
                          <m:t>(ωt-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Arial"/>
                          </w:rPr>
                          <m:t>)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1940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(4)</w:t>
            </w:r>
          </w:p>
        </w:tc>
      </w:tr>
      <w:tr w:rsidR="00DC2755" w:rsidRPr="00DC2755" w:rsidTr="007F2E77">
        <w:trPr>
          <w:trHeight w:val="794"/>
        </w:trPr>
        <w:tc>
          <w:tcPr>
            <w:tcW w:w="1985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12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Arial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Lmax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Arial"/>
                      </w:rPr>
                      <m:t>(ωt+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Arial"/>
                      </w:rPr>
                      <m:t xml:space="preserve">)=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max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L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Arial"/>
                          </w:rPr>
                          <m:t>(ωt+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Arial"/>
                          </w:rPr>
                          <m:t>)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1940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(5)</w:t>
            </w:r>
          </w:p>
        </w:tc>
      </w:tr>
    </w:tbl>
    <w:p w:rsidR="00DC2755" w:rsidRPr="00DC2755" w:rsidRDefault="00DC2755" w:rsidP="00DC2755">
      <w:pPr>
        <w:rPr>
          <w:rFonts w:ascii="Arial" w:hAnsi="Arial" w:cs="Arial"/>
        </w:rPr>
      </w:pPr>
      <w:r w:rsidRPr="00DC2755">
        <w:rPr>
          <w:rFonts w:ascii="Arial" w:hAnsi="Arial" w:cs="Arial"/>
        </w:rPr>
        <w:t>Tensiunea la borne este atunci: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335"/>
        <w:gridCol w:w="1865"/>
      </w:tblGrid>
      <w:tr w:rsidR="00DC2755" w:rsidRPr="00DC2755" w:rsidTr="007F2E77">
        <w:trPr>
          <w:trHeight w:val="850"/>
        </w:trPr>
        <w:tc>
          <w:tcPr>
            <w:tcW w:w="2268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529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u(t)=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Arial"/>
                      </w:rPr>
                      <m:t xml:space="preserve">(ωt-φ)= 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Z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Arial"/>
                          </w:rPr>
                          <m:t>(ωt-φ)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1940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(6)</w:t>
            </w:r>
          </w:p>
        </w:tc>
      </w:tr>
    </w:tbl>
    <w:p w:rsidR="00DC2755" w:rsidRPr="00DC2755" w:rsidRDefault="00DC2755" w:rsidP="00DC2755">
      <w:pPr>
        <w:rPr>
          <w:rFonts w:ascii="Arial" w:hAnsi="Arial" w:cs="Arial"/>
        </w:rPr>
      </w:pPr>
      <w:r w:rsidRPr="00DC2755">
        <w:rPr>
          <w:rFonts w:ascii="Arial" w:hAnsi="Arial" w:cs="Arial"/>
        </w:rPr>
        <w:t xml:space="preserve">unde </w:t>
      </w:r>
      <m:oMath>
        <m:r>
          <w:rPr>
            <w:rFonts w:ascii="Cambria Math" w:hAnsi="Cambria Math" w:cs="Arial"/>
          </w:rPr>
          <m:t>Z</m:t>
        </m:r>
      </m:oMath>
      <w:r w:rsidRPr="00DC2755">
        <w:rPr>
          <w:rFonts w:ascii="Arial" w:hAnsi="Arial" w:cs="Arial"/>
        </w:rPr>
        <w:t xml:space="preserve"> reprezintă impedanța circuitului serie de curent alternativ,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C</m:t>
            </m:r>
          </m:sub>
        </m:sSub>
      </m:oMath>
      <w:r w:rsidRPr="00DC2755">
        <w:rPr>
          <w:rFonts w:ascii="Arial" w:hAnsi="Arial" w:cs="Arial"/>
        </w:rPr>
        <w:t xml:space="preserve"> reprezintă reactanța capacitivă iar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DC2755">
        <w:rPr>
          <w:rFonts w:ascii="Arial" w:hAnsi="Arial" w:cs="Arial"/>
        </w:rPr>
        <w:t xml:space="preserve"> reactanța inductivă. Între aceste mărimi există relația: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1888"/>
        <w:gridCol w:w="612"/>
        <w:gridCol w:w="2110"/>
        <w:gridCol w:w="1735"/>
        <w:gridCol w:w="799"/>
      </w:tblGrid>
      <w:tr w:rsidR="00DC2755" w:rsidRPr="00DC2755" w:rsidTr="007F2E77">
        <w:trPr>
          <w:trHeight w:val="68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Z=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Arial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c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(7)</w:t>
            </w:r>
          </w:p>
        </w:tc>
        <w:tc>
          <w:tcPr>
            <w:tcW w:w="40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Rmax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r>
                  <w:rPr>
                    <w:rFonts w:ascii="Cambria Math" w:hAnsi="Cambria Math" w:cs="Arial"/>
                  </w:rPr>
                  <m:t>R</m:t>
                </m:r>
              </m:oMath>
            </m:oMathPara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(10)</w:t>
            </w:r>
          </w:p>
        </w:tc>
      </w:tr>
      <w:tr w:rsidR="00DC2755" w:rsidRPr="00DC2755" w:rsidTr="007F2E77">
        <w:trPr>
          <w:trHeight w:val="68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Lmax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(8)</w:t>
            </w:r>
          </w:p>
        </w:tc>
        <w:tc>
          <w:tcPr>
            <w:tcW w:w="40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Cmax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(11)</w:t>
            </w:r>
          </w:p>
        </w:tc>
      </w:tr>
      <w:tr w:rsidR="00DC2755" w:rsidRPr="00DC2755" w:rsidTr="007F2E77">
        <w:trPr>
          <w:trHeight w:val="68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Arial"/>
                  </w:rPr>
                  <m:t>=ωL=2πνL</m:t>
                </m:r>
              </m:oMath>
            </m:oMathPara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(9)</w:t>
            </w:r>
          </w:p>
        </w:tc>
        <w:tc>
          <w:tcPr>
            <w:tcW w:w="40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ωC</m:t>
                    </m:r>
                  </m:den>
                </m:f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2πνC</m:t>
                    </m:r>
                  </m:den>
                </m:f>
              </m:oMath>
            </m:oMathPara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(12)</w:t>
            </w:r>
          </w:p>
        </w:tc>
      </w:tr>
      <w:tr w:rsidR="00DC2755" w:rsidRPr="00DC2755" w:rsidTr="007F2E77">
        <w:trPr>
          <w:trHeight w:val="680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r>
                  <w:rPr>
                    <w:rFonts w:ascii="Cambria Math" w:hAnsi="Cambria Math" w:cs="Arial"/>
                  </w:rPr>
                  <m:t>Z</m:t>
                </m:r>
              </m:oMath>
            </m:oMathPara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(13)</w:t>
            </w:r>
          </w:p>
        </w:tc>
      </w:tr>
    </w:tbl>
    <w:p w:rsidR="00DC2755" w:rsidRPr="00DC2755" w:rsidRDefault="00DC2755" w:rsidP="00DC2755">
      <w:pPr>
        <w:spacing w:line="278" w:lineRule="auto"/>
        <w:rPr>
          <w:rFonts w:ascii="Arial" w:hAnsi="Arial" w:cs="Arial"/>
        </w:rPr>
      </w:pPr>
    </w:p>
    <w:p w:rsidR="00DC2755" w:rsidRPr="00DC2755" w:rsidRDefault="00DC2755" w:rsidP="00DC2755">
      <w:pPr>
        <w:ind w:firstLine="720"/>
        <w:rPr>
          <w:rFonts w:ascii="Arial" w:hAnsi="Arial" w:cs="Arial"/>
        </w:rPr>
      </w:pPr>
      <w:r w:rsidRPr="00DC2755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433C53F" wp14:editId="1122DDFA">
            <wp:simplePos x="0" y="0"/>
            <wp:positionH relativeFrom="margin">
              <wp:align>center</wp:align>
            </wp:positionH>
            <wp:positionV relativeFrom="paragraph">
              <wp:posOffset>772795</wp:posOffset>
            </wp:positionV>
            <wp:extent cx="2446020" cy="1714500"/>
            <wp:effectExtent l="0" t="0" r="0" b="0"/>
            <wp:wrapTopAndBottom/>
            <wp:docPr id="1370581202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1202" name="Picture 2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C2755">
        <w:rPr>
          <w:rFonts w:ascii="Arial" w:hAnsi="Arial" w:cs="Arial"/>
        </w:rPr>
        <w:t>Cu ajutorul osciloscopului putem determina valorile maxime ale tensiunilor de pe elementele de circuit, întrucât osciloscopul ne permite să vizualizăm forma semnalului electric în timp, ca  în figura de mai jos:</w:t>
      </w:r>
    </w:p>
    <w:p w:rsidR="00DC2755" w:rsidRPr="00DC2755" w:rsidRDefault="00DC2755" w:rsidP="00DC2755">
      <w:pPr>
        <w:ind w:firstLine="720"/>
        <w:rPr>
          <w:rFonts w:ascii="Arial" w:hAnsi="Arial" w:cs="Arial"/>
        </w:rPr>
      </w:pPr>
      <w:r w:rsidRPr="00DC2755">
        <w:rPr>
          <w:rFonts w:ascii="Arial" w:hAnsi="Arial" w:cs="Arial"/>
        </w:rPr>
        <w:t>O oscilație completă în timp a semnalului alternativ se face în timpul T numit perioadă, această mărime fiind legată de frecvență prin relația: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8"/>
        <w:gridCol w:w="3125"/>
        <w:gridCol w:w="3127"/>
      </w:tblGrid>
      <w:tr w:rsidR="00DC2755" w:rsidRPr="00DC2755" w:rsidTr="007F2E77">
        <w:trPr>
          <w:trHeight w:val="680"/>
        </w:trPr>
        <w:tc>
          <w:tcPr>
            <w:tcW w:w="3245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ν</m:t>
                    </m:r>
                  </m:den>
                </m:f>
              </m:oMath>
            </m:oMathPara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(14)</w:t>
            </w:r>
          </w:p>
        </w:tc>
      </w:tr>
    </w:tbl>
    <w:p w:rsidR="00DC2755" w:rsidRPr="00DC2755" w:rsidRDefault="00DC2755" w:rsidP="00DC2755">
      <w:pPr>
        <w:pStyle w:val="Heading2"/>
        <w:rPr>
          <w:rFonts w:ascii="Arial" w:hAnsi="Arial" w:cs="Arial"/>
        </w:rPr>
      </w:pPr>
      <w:bookmarkStart w:id="3" w:name="_Toc218513329"/>
      <w:r w:rsidRPr="00DC2755">
        <w:rPr>
          <w:rFonts w:ascii="Arial" w:hAnsi="Arial" w:cs="Arial"/>
        </w:rPr>
        <w:t>Modul de lucru și instalația experimentală</w:t>
      </w:r>
      <w:bookmarkEnd w:id="3"/>
    </w:p>
    <w:p w:rsidR="00DC2755" w:rsidRPr="00DC2755" w:rsidRDefault="00DC2755" w:rsidP="00DC2755">
      <w:pPr>
        <w:ind w:firstLine="360"/>
        <w:rPr>
          <w:rFonts w:ascii="Arial" w:hAnsi="Arial" w:cs="Arial"/>
        </w:rPr>
      </w:pPr>
      <w:r w:rsidRPr="00DC2755">
        <w:rPr>
          <w:rFonts w:ascii="Arial" w:hAnsi="Arial" w:cs="Arial"/>
        </w:rPr>
        <w:t>Se studiază un circuit serie de curent alternativ care are următoarele elemente de circuit:</w:t>
      </w:r>
    </w:p>
    <w:p w:rsidR="00DC2755" w:rsidRPr="00DC2755" w:rsidRDefault="00DC2755" w:rsidP="00DC2755">
      <w:p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R=220Ω,C=0,46 μF</m:t>
        </m:r>
      </m:oMath>
      <w:r w:rsidRPr="00DC2755">
        <w:rPr>
          <w:rFonts w:ascii="Arial" w:hAnsi="Arial" w:cs="Arial"/>
        </w:rPr>
        <w:t xml:space="preserve"> și o bobină a cărei inductanță </w:t>
      </w:r>
      <w:r w:rsidRPr="00DC2755">
        <w:rPr>
          <w:rFonts w:ascii="Arial" w:hAnsi="Arial" w:cs="Arial"/>
          <w:i/>
        </w:rPr>
        <w:t>L</w:t>
      </w:r>
      <w:r w:rsidRPr="00DC2755">
        <w:rPr>
          <w:rFonts w:ascii="Arial" w:hAnsi="Arial" w:cs="Arial"/>
        </w:rPr>
        <w:t xml:space="preserve"> trebuie determinată, rezistența ohmică a bobinei fiind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w:rPr>
            <w:rFonts w:ascii="Cambria Math" w:hAnsi="Cambria Math" w:cs="Arial"/>
          </w:rPr>
          <m:t>=0,3 Ω</m:t>
        </m:r>
      </m:oMath>
      <w:r w:rsidRPr="00DC2755">
        <w:rPr>
          <w:rFonts w:ascii="Arial" w:hAnsi="Arial" w:cs="Arial"/>
        </w:rPr>
        <w:t>.</w:t>
      </w:r>
    </w:p>
    <w:p w:rsidR="00DC2755" w:rsidRPr="00DC2755" w:rsidRDefault="00DC2755" w:rsidP="00DC2755">
      <w:pPr>
        <w:rPr>
          <w:rFonts w:ascii="Arial" w:hAnsi="Arial" w:cs="Arial"/>
        </w:rPr>
      </w:pPr>
      <w:r w:rsidRPr="00DC2755">
        <w:rPr>
          <w:rFonts w:ascii="Arial" w:hAnsi="Arial" w:cs="Arial"/>
        </w:rPr>
        <w:t>Se fac următoarele operații:</w:t>
      </w:r>
    </w:p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>Se alimentează circuitul de curent alternativ cu ajutorul transformatorului;</w:t>
      </w:r>
    </w:p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>Se vizualizează cu ajutorul osciloscopului tensiunea electrică pe rezistența calibrată;</w:t>
      </w:r>
    </w:p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 xml:space="preserve">Se determină perioada </w:t>
      </w:r>
      <w:r w:rsidRPr="00DC2755">
        <w:rPr>
          <w:rFonts w:ascii="Arial" w:hAnsi="Arial" w:cs="Arial"/>
          <w:i/>
        </w:rPr>
        <w:t>T</w:t>
      </w:r>
      <w:r w:rsidRPr="00DC2755">
        <w:rPr>
          <w:rFonts w:ascii="Arial" w:hAnsi="Arial" w:cs="Arial"/>
        </w:rPr>
        <w:t xml:space="preserve"> a tensiunii alternative prin înmulțirea numărului de diviziuni corespunzătoare acesteia de pe axa timpului cu constanta de timp fixată pe osciloscop;</w:t>
      </w:r>
    </w:p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 xml:space="preserve">Se determină frecvența și pulsația tensiunii alternative </w:t>
      </w:r>
      <m:oMath>
        <m:r>
          <w:rPr>
            <w:rFonts w:ascii="Cambria Math" w:hAnsi="Cambria Math" w:cs="Arial"/>
          </w:rPr>
          <m:t>ν=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T</m:t>
            </m:r>
          </m:den>
        </m:f>
      </m:oMath>
      <w:r w:rsidRPr="00DC2755">
        <w:rPr>
          <w:rFonts w:ascii="Arial" w:hAnsi="Arial" w:cs="Arial"/>
        </w:rPr>
        <w:t xml:space="preserve"> și </w:t>
      </w:r>
      <m:oMath>
        <m:r>
          <w:rPr>
            <w:rFonts w:ascii="Cambria Math" w:hAnsi="Cambria Math" w:cs="Arial"/>
          </w:rPr>
          <m:t>ω=2πν</m:t>
        </m:r>
      </m:oMath>
      <w:r w:rsidRPr="00DC2755">
        <w:rPr>
          <w:rFonts w:ascii="Arial" w:hAnsi="Arial" w:cs="Arial"/>
        </w:rPr>
        <w:t>;</w:t>
      </w:r>
    </w:p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 xml:space="preserve">Se determină valoarea maximă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Rmax</m:t>
            </m:r>
          </m:sub>
        </m:sSub>
      </m:oMath>
      <w:r w:rsidRPr="00DC2755">
        <w:rPr>
          <w:rFonts w:ascii="Arial" w:hAnsi="Arial" w:cs="Arial"/>
        </w:rPr>
        <w:t xml:space="preserve"> a tensiunii alternative pe rezistența </w:t>
      </w:r>
      <w:r w:rsidRPr="00DC2755">
        <w:rPr>
          <w:rFonts w:ascii="Arial" w:hAnsi="Arial" w:cs="Arial"/>
          <w:i/>
        </w:rPr>
        <w:t>R</w:t>
      </w:r>
      <w:r w:rsidRPr="00DC2755">
        <w:rPr>
          <w:rFonts w:ascii="Arial" w:hAnsi="Arial" w:cs="Arial"/>
        </w:rPr>
        <w:t xml:space="preserve"> și se determină valoarea maximă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max</m:t>
            </m:r>
          </m:sub>
        </m:sSub>
      </m:oMath>
      <w:r w:rsidRPr="00DC2755">
        <w:rPr>
          <w:rFonts w:ascii="Arial" w:hAnsi="Arial" w:cs="Arial"/>
        </w:rPr>
        <w:t xml:space="preserve"> a curentului din circuit cu ajutorul relației (8);</w:t>
      </w:r>
    </w:p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 xml:space="preserve">Se muta bornele de măsură ale osciloscopului astfel încât să măsoare tensiunea pe întregul circuit RLC și se determină valoarea maximă a tensiunii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max</m:t>
            </m:r>
          </m:sub>
        </m:sSub>
      </m:oMath>
      <w:r w:rsidRPr="00DC2755">
        <w:rPr>
          <w:rFonts w:ascii="Arial" w:hAnsi="Arial" w:cs="Arial"/>
        </w:rPr>
        <w:t xml:space="preserve"> la bornele circuitului R,L,C;</w:t>
      </w:r>
    </w:p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>Se determină valoarea impedanței circuitului cu formula: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1"/>
        <w:gridCol w:w="3138"/>
        <w:gridCol w:w="3121"/>
      </w:tblGrid>
      <w:tr w:rsidR="00DC2755" w:rsidRPr="00DC2755" w:rsidTr="007F2E77">
        <w:trPr>
          <w:trHeight w:val="907"/>
        </w:trPr>
        <w:tc>
          <w:tcPr>
            <w:tcW w:w="3245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(15)</w:t>
            </w:r>
          </w:p>
        </w:tc>
      </w:tr>
    </w:tbl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 xml:space="preserve">Ținând cont că și bobina are o rezistența ohmică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DC2755">
        <w:rPr>
          <w:rFonts w:ascii="Arial" w:hAnsi="Arial" w:cs="Arial"/>
        </w:rPr>
        <w:t xml:space="preserve"> formula impedanței este: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3"/>
        <w:gridCol w:w="3494"/>
        <w:gridCol w:w="3073"/>
      </w:tblGrid>
      <w:tr w:rsidR="00DC2755" w:rsidRPr="00DC2755" w:rsidTr="007F2E77">
        <w:trPr>
          <w:trHeight w:val="1077"/>
        </w:trPr>
        <w:tc>
          <w:tcPr>
            <w:tcW w:w="2977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14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Z=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R+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L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ωL-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Arial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Arial"/>
                                  </w:rPr>
                                  <m:t>ωC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46" w:type="dxa"/>
            <w:vAlign w:val="center"/>
          </w:tcPr>
          <w:p w:rsidR="00DC2755" w:rsidRPr="00DC2755" w:rsidRDefault="00DC2755" w:rsidP="007F2E77">
            <w:pPr>
              <w:jc w:val="center"/>
              <w:rPr>
                <w:rFonts w:ascii="Arial" w:hAnsi="Arial" w:cs="Arial"/>
              </w:rPr>
            </w:pPr>
            <w:r w:rsidRPr="00DC2755">
              <w:rPr>
                <w:rFonts w:ascii="Arial" w:hAnsi="Arial" w:cs="Arial"/>
              </w:rPr>
              <w:t>(16)</w:t>
            </w:r>
          </w:p>
        </w:tc>
      </w:tr>
    </w:tbl>
    <w:p w:rsidR="00DC2755" w:rsidRPr="00DC2755" w:rsidRDefault="00DC2755" w:rsidP="00DC27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2755">
        <w:rPr>
          <w:rFonts w:ascii="Arial" w:hAnsi="Arial" w:cs="Arial"/>
        </w:rPr>
        <w:t xml:space="preserve">Se determină folosind formula (16) valoarea inductanței </w:t>
      </w:r>
      <w:r w:rsidRPr="00DC2755">
        <w:rPr>
          <w:rFonts w:ascii="Arial" w:hAnsi="Arial" w:cs="Arial"/>
          <w:i/>
        </w:rPr>
        <w:t>L</w:t>
      </w:r>
      <w:r w:rsidRPr="00DC2755">
        <w:rPr>
          <w:rFonts w:ascii="Arial" w:hAnsi="Arial" w:cs="Arial"/>
        </w:rPr>
        <w:t xml:space="preserve"> a bobinei din circuitul de curent alternativ.</w:t>
      </w:r>
    </w:p>
    <w:p w:rsidR="006876FA" w:rsidRDefault="006876FA">
      <w:pPr>
        <w:rPr>
          <w:rFonts w:ascii="Arial" w:hAnsi="Arial" w:cs="Arial"/>
        </w:rPr>
      </w:pPr>
    </w:p>
    <w:p w:rsidR="00DC2755" w:rsidRPr="00A17F95" w:rsidRDefault="00DC2755" w:rsidP="00DC2755">
      <w:pPr>
        <w:pStyle w:val="Heading2"/>
      </w:pPr>
      <w:bookmarkStart w:id="4" w:name="_Toc218513330"/>
      <w:r w:rsidRPr="003A53AD">
        <w:t>Datele experimentale</w:t>
      </w:r>
      <w:bookmarkEnd w:id="4"/>
      <w:r w:rsidRPr="003A53AD">
        <w:t xml:space="preserve"> </w:t>
      </w:r>
    </w:p>
    <w:tbl>
      <w:tblPr>
        <w:tblW w:w="54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1"/>
        <w:gridCol w:w="1138"/>
        <w:gridCol w:w="649"/>
        <w:gridCol w:w="791"/>
        <w:gridCol w:w="878"/>
        <w:gridCol w:w="1057"/>
        <w:gridCol w:w="1161"/>
        <w:gridCol w:w="1082"/>
        <w:gridCol w:w="988"/>
        <w:gridCol w:w="6"/>
        <w:gridCol w:w="1614"/>
      </w:tblGrid>
      <w:tr w:rsidR="00A47FF5" w:rsidRPr="009217F6" w:rsidTr="00A47FF5">
        <w:trPr>
          <w:trHeight w:val="838"/>
        </w:trPr>
        <w:tc>
          <w:tcPr>
            <w:tcW w:w="394" w:type="pct"/>
            <w:vMerge w:val="restar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Nr. crt.</w:t>
            </w:r>
          </w:p>
        </w:tc>
        <w:tc>
          <w:tcPr>
            <w:tcW w:w="560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19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ν</m:t>
                </m:r>
              </m:oMath>
            </m:oMathPara>
          </w:p>
        </w:tc>
        <w:tc>
          <w:tcPr>
            <w:tcW w:w="389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432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Rmax</m:t>
                    </m:r>
                  </m:sub>
                </m:sSub>
              </m:oMath>
            </m:oMathPara>
          </w:p>
        </w:tc>
        <w:tc>
          <w:tcPr>
            <w:tcW w:w="520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Cmax</m:t>
                    </m:r>
                  </m:sub>
                </m:sSub>
              </m:oMath>
            </m:oMathPara>
          </w:p>
        </w:tc>
        <w:tc>
          <w:tcPr>
            <w:tcW w:w="571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Lmax</m:t>
                    </m:r>
                  </m:sub>
                </m:sSub>
              </m:oMath>
            </m:oMathPara>
          </w:p>
        </w:tc>
        <w:tc>
          <w:tcPr>
            <w:tcW w:w="532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489" w:type="pct"/>
            <w:gridSpan w:val="2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794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A47FF5" w:rsidRPr="009217F6" w:rsidTr="00A47FF5">
        <w:tc>
          <w:tcPr>
            <w:tcW w:w="394" w:type="pct"/>
            <w:vMerge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</w:p>
        </w:tc>
        <w:tc>
          <w:tcPr>
            <w:tcW w:w="560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s</w:t>
            </w:r>
          </w:p>
        </w:tc>
        <w:tc>
          <w:tcPr>
            <w:tcW w:w="319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Pr="00261E4C">
              <w:rPr>
                <w:b/>
                <w:bCs/>
              </w:rPr>
              <w:t>Hz</w:t>
            </w:r>
          </w:p>
        </w:tc>
        <w:tc>
          <w:tcPr>
            <w:tcW w:w="389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V</w:t>
            </w:r>
          </w:p>
        </w:tc>
        <w:tc>
          <w:tcPr>
            <w:tcW w:w="432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V</w:t>
            </w:r>
          </w:p>
        </w:tc>
        <w:tc>
          <w:tcPr>
            <w:tcW w:w="520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V</w:t>
            </w:r>
          </w:p>
        </w:tc>
        <w:tc>
          <w:tcPr>
            <w:tcW w:w="571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V</w:t>
            </w:r>
          </w:p>
        </w:tc>
        <w:tc>
          <w:tcPr>
            <w:tcW w:w="532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A</w:t>
            </w:r>
          </w:p>
        </w:tc>
        <w:tc>
          <w:tcPr>
            <w:tcW w:w="486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rFonts w:ascii="Cambria" w:hAnsi="Cambria" w:cs="Cambria"/>
                <w:b/>
                <w:bCs/>
              </w:rPr>
              <w:t>Ω</w:t>
            </w:r>
          </w:p>
        </w:tc>
        <w:tc>
          <w:tcPr>
            <w:tcW w:w="797" w:type="pct"/>
            <w:gridSpan w:val="2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H</w:t>
            </w:r>
          </w:p>
        </w:tc>
      </w:tr>
      <w:tr w:rsidR="00A47FF5" w:rsidRPr="009217F6" w:rsidTr="00A47FF5">
        <w:trPr>
          <w:trHeight w:val="341"/>
        </w:trPr>
        <w:tc>
          <w:tcPr>
            <w:tcW w:w="394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 w:rsidRPr="00261E4C">
              <w:rPr>
                <w:b/>
                <w:bCs/>
              </w:rPr>
              <w:t>1</w:t>
            </w:r>
          </w:p>
        </w:tc>
        <w:tc>
          <w:tcPr>
            <w:tcW w:w="560" w:type="pct"/>
            <w:vAlign w:val="center"/>
          </w:tcPr>
          <w:p w:rsidR="00DC2755" w:rsidRPr="00DC2755" w:rsidRDefault="00DC2755" w:rsidP="007F2E77">
            <w:pPr>
              <w:jc w:val="center"/>
              <w:rPr>
                <w:i/>
                <w:iCs/>
                <w:vertAlign w:val="superscript"/>
              </w:rPr>
            </w:pPr>
            <w:r>
              <w:rPr>
                <w:i/>
                <w:iCs/>
              </w:rPr>
              <w:t>50</w:t>
            </w:r>
            <w:r w:rsidRPr="00261E4C">
              <w:rPr>
                <w:rFonts w:ascii="Cambria Math" w:hAnsi="Cambria Math" w:cs="Cambria Math"/>
                <w:i/>
                <w:iCs/>
              </w:rPr>
              <w:t>∙</w:t>
            </w:r>
            <w:r>
              <w:rPr>
                <w:i/>
                <w:iCs/>
              </w:rPr>
              <w:t>10</w:t>
            </w:r>
            <w:r>
              <w:rPr>
                <w:i/>
                <w:iCs/>
                <w:vertAlign w:val="superscript"/>
              </w:rPr>
              <w:t>-6</w:t>
            </w:r>
          </w:p>
        </w:tc>
        <w:tc>
          <w:tcPr>
            <w:tcW w:w="319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20</w:t>
            </w:r>
          </w:p>
        </w:tc>
        <w:tc>
          <w:tcPr>
            <w:tcW w:w="389" w:type="pct"/>
            <w:vAlign w:val="center"/>
          </w:tcPr>
          <w:p w:rsidR="00DC2755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1,20</w:t>
            </w:r>
          </w:p>
        </w:tc>
        <w:tc>
          <w:tcPr>
            <w:tcW w:w="432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1,19</w:t>
            </w:r>
          </w:p>
        </w:tc>
        <w:tc>
          <w:tcPr>
            <w:tcW w:w="520" w:type="pct"/>
            <w:vAlign w:val="center"/>
          </w:tcPr>
          <w:p w:rsidR="00DC2755" w:rsidRPr="00261E4C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0.36</w:t>
            </w:r>
          </w:p>
        </w:tc>
        <w:tc>
          <w:tcPr>
            <w:tcW w:w="571" w:type="pct"/>
            <w:vAlign w:val="center"/>
          </w:tcPr>
          <w:p w:rsidR="00DC2755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0,66</w:t>
            </w:r>
          </w:p>
        </w:tc>
        <w:tc>
          <w:tcPr>
            <w:tcW w:w="532" w:type="pct"/>
            <w:vAlign w:val="center"/>
          </w:tcPr>
          <w:p w:rsidR="00DC2755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0,005</w:t>
            </w:r>
          </w:p>
        </w:tc>
        <w:tc>
          <w:tcPr>
            <w:tcW w:w="489" w:type="pct"/>
            <w:gridSpan w:val="2"/>
            <w:vAlign w:val="center"/>
          </w:tcPr>
          <w:p w:rsidR="00DC2755" w:rsidRPr="00261E4C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222,2</w:t>
            </w:r>
          </w:p>
        </w:tc>
        <w:tc>
          <w:tcPr>
            <w:tcW w:w="794" w:type="pct"/>
            <w:vAlign w:val="center"/>
          </w:tcPr>
          <w:p w:rsidR="00DC2755" w:rsidRPr="00261E4C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0,000</w:t>
            </w:r>
            <w:bookmarkStart w:id="5" w:name="_GoBack"/>
            <w:bookmarkEnd w:id="5"/>
            <w:r>
              <w:rPr>
                <w:i/>
                <w:iCs/>
              </w:rPr>
              <w:t>9</w:t>
            </w:r>
          </w:p>
        </w:tc>
      </w:tr>
      <w:tr w:rsidR="00A47FF5" w:rsidRPr="009217F6" w:rsidTr="00A47FF5">
        <w:trPr>
          <w:trHeight w:val="341"/>
        </w:trPr>
        <w:tc>
          <w:tcPr>
            <w:tcW w:w="394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60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40</w:t>
            </w:r>
            <w:r w:rsidRPr="00261E4C">
              <w:rPr>
                <w:rFonts w:ascii="Cambria Math" w:hAnsi="Cambria Math" w:cs="Cambria Math"/>
                <w:i/>
                <w:iCs/>
              </w:rPr>
              <w:t>∙</w:t>
            </w:r>
            <w:r>
              <w:rPr>
                <w:i/>
                <w:iCs/>
              </w:rPr>
              <w:t>10</w:t>
            </w:r>
            <w:r>
              <w:rPr>
                <w:i/>
                <w:iCs/>
                <w:vertAlign w:val="superscript"/>
              </w:rPr>
              <w:t>-6</w:t>
            </w:r>
          </w:p>
        </w:tc>
        <w:tc>
          <w:tcPr>
            <w:tcW w:w="319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25</w:t>
            </w:r>
          </w:p>
        </w:tc>
        <w:tc>
          <w:tcPr>
            <w:tcW w:w="389" w:type="pct"/>
            <w:vAlign w:val="center"/>
          </w:tcPr>
          <w:p w:rsidR="00DC2755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1,60</w:t>
            </w:r>
          </w:p>
        </w:tc>
        <w:tc>
          <w:tcPr>
            <w:tcW w:w="432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1,58</w:t>
            </w:r>
          </w:p>
        </w:tc>
        <w:tc>
          <w:tcPr>
            <w:tcW w:w="520" w:type="pct"/>
            <w:vAlign w:val="center"/>
          </w:tcPr>
          <w:p w:rsidR="00DC2755" w:rsidRPr="00261E4C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0.37</w:t>
            </w:r>
          </w:p>
        </w:tc>
        <w:tc>
          <w:tcPr>
            <w:tcW w:w="571" w:type="pct"/>
            <w:vAlign w:val="center"/>
          </w:tcPr>
          <w:p w:rsidR="00DC2755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1,02</w:t>
            </w:r>
          </w:p>
        </w:tc>
        <w:tc>
          <w:tcPr>
            <w:tcW w:w="532" w:type="pct"/>
            <w:vAlign w:val="center"/>
          </w:tcPr>
          <w:p w:rsidR="00DC2755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0,0009</w:t>
            </w:r>
          </w:p>
        </w:tc>
        <w:tc>
          <w:tcPr>
            <w:tcW w:w="489" w:type="pct"/>
            <w:gridSpan w:val="2"/>
            <w:vAlign w:val="center"/>
          </w:tcPr>
          <w:p w:rsidR="00DC2755" w:rsidRPr="00261E4C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222,2</w:t>
            </w:r>
          </w:p>
        </w:tc>
        <w:tc>
          <w:tcPr>
            <w:tcW w:w="794" w:type="pct"/>
            <w:vAlign w:val="center"/>
          </w:tcPr>
          <w:p w:rsidR="00DC2755" w:rsidRPr="00261E4C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0,0011</w:t>
            </w:r>
          </w:p>
        </w:tc>
      </w:tr>
      <w:tr w:rsidR="00A47FF5" w:rsidRPr="009217F6" w:rsidTr="00A47FF5">
        <w:trPr>
          <w:trHeight w:val="341"/>
        </w:trPr>
        <w:tc>
          <w:tcPr>
            <w:tcW w:w="394" w:type="pct"/>
            <w:vAlign w:val="center"/>
          </w:tcPr>
          <w:p w:rsidR="00DC2755" w:rsidRPr="00261E4C" w:rsidRDefault="00DC2755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60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  <w:vertAlign w:val="superscript"/>
              </w:rPr>
            </w:pPr>
            <w:r>
              <w:rPr>
                <w:i/>
                <w:iCs/>
              </w:rPr>
              <w:t>66,5</w:t>
            </w:r>
            <w:r w:rsidRPr="00261E4C">
              <w:rPr>
                <w:rFonts w:ascii="Cambria Math" w:hAnsi="Cambria Math" w:cs="Cambria Math"/>
                <w:i/>
                <w:iCs/>
              </w:rPr>
              <w:t>∙</w:t>
            </w:r>
            <w:r w:rsidRPr="00261E4C">
              <w:rPr>
                <w:rFonts w:cs="Cambria Math"/>
                <w:i/>
                <w:iCs/>
              </w:rPr>
              <w:t>10</w:t>
            </w:r>
            <w:r>
              <w:rPr>
                <w:rFonts w:cs="Cambria Math"/>
                <w:i/>
                <w:iCs/>
              </w:rPr>
              <w:t xml:space="preserve"> </w:t>
            </w:r>
            <w:r w:rsidRPr="00261E4C">
              <w:rPr>
                <w:rFonts w:cs="Cambria Math"/>
                <w:i/>
                <w:iCs/>
                <w:vertAlign w:val="superscript"/>
              </w:rPr>
              <w:t>-6</w:t>
            </w:r>
          </w:p>
        </w:tc>
        <w:tc>
          <w:tcPr>
            <w:tcW w:w="319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</w:t>
            </w:r>
          </w:p>
        </w:tc>
        <w:tc>
          <w:tcPr>
            <w:tcW w:w="389" w:type="pct"/>
            <w:vAlign w:val="center"/>
          </w:tcPr>
          <w:p w:rsidR="00DC2755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432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1.98</w:t>
            </w:r>
          </w:p>
        </w:tc>
        <w:tc>
          <w:tcPr>
            <w:tcW w:w="520" w:type="pct"/>
            <w:vAlign w:val="center"/>
          </w:tcPr>
          <w:p w:rsidR="00DC2755" w:rsidRPr="00261E4C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0,8</w:t>
            </w:r>
          </w:p>
        </w:tc>
        <w:tc>
          <w:tcPr>
            <w:tcW w:w="571" w:type="pct"/>
            <w:vAlign w:val="center"/>
          </w:tcPr>
          <w:p w:rsidR="00DC2755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0,85</w:t>
            </w:r>
          </w:p>
        </w:tc>
        <w:tc>
          <w:tcPr>
            <w:tcW w:w="532" w:type="pct"/>
            <w:vAlign w:val="center"/>
          </w:tcPr>
          <w:p w:rsidR="00DC2755" w:rsidRDefault="00DC275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0,009</w:t>
            </w:r>
          </w:p>
        </w:tc>
        <w:tc>
          <w:tcPr>
            <w:tcW w:w="489" w:type="pct"/>
            <w:gridSpan w:val="2"/>
            <w:vAlign w:val="center"/>
          </w:tcPr>
          <w:p w:rsidR="00DC2755" w:rsidRPr="00261E4C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222,2</w:t>
            </w:r>
          </w:p>
        </w:tc>
        <w:tc>
          <w:tcPr>
            <w:tcW w:w="794" w:type="pct"/>
            <w:vAlign w:val="center"/>
          </w:tcPr>
          <w:p w:rsidR="00DC2755" w:rsidRPr="00261E4C" w:rsidRDefault="00A47FF5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0,0007</w:t>
            </w:r>
          </w:p>
        </w:tc>
      </w:tr>
    </w:tbl>
    <w:p w:rsidR="00DC2755" w:rsidRPr="00425184" w:rsidRDefault="00DC2755" w:rsidP="00DC2755"/>
    <w:p w:rsidR="00DC2755" w:rsidRPr="00DC2755" w:rsidRDefault="00DC2755">
      <w:pPr>
        <w:rPr>
          <w:rFonts w:ascii="Arial" w:hAnsi="Arial" w:cs="Arial"/>
        </w:rPr>
      </w:pPr>
    </w:p>
    <w:sectPr w:rsidR="00DC2755" w:rsidRPr="00DC2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 Sans">
    <w:altName w:val="Courier New"/>
    <w:charset w:val="00"/>
    <w:family w:val="auto"/>
    <w:pitch w:val="variable"/>
    <w:sig w:usb0="00000001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0F12"/>
    <w:multiLevelType w:val="hybridMultilevel"/>
    <w:tmpl w:val="A27299EA"/>
    <w:lvl w:ilvl="0" w:tplc="CB7875E4">
      <w:start w:val="1"/>
      <w:numFmt w:val="decimal"/>
      <w:pStyle w:val="Heading1"/>
      <w:lvlText w:val="%1."/>
      <w:lvlJc w:val="left"/>
      <w:pPr>
        <w:ind w:left="40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022E5"/>
    <w:multiLevelType w:val="hybridMultilevel"/>
    <w:tmpl w:val="C6CE43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755"/>
    <w:rsid w:val="006876FA"/>
    <w:rsid w:val="00A47FF5"/>
    <w:rsid w:val="00DC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477EF0-7E54-4568-9F99-D74486E7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755"/>
    <w:rPr>
      <w:rFonts w:ascii="UT Sans" w:hAnsi="UT Sans"/>
      <w:kern w:val="2"/>
      <w:sz w:val="24"/>
      <w:lang w:val="ro-RO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755"/>
    <w:pPr>
      <w:keepNext/>
      <w:keepLines/>
      <w:numPr>
        <w:numId w:val="2"/>
      </w:numPr>
      <w:spacing w:before="360" w:after="80"/>
      <w:ind w:left="72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75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755"/>
    <w:rPr>
      <w:rFonts w:ascii="UT Sans" w:eastAsiaTheme="majorEastAsia" w:hAnsi="UT Sans" w:cstheme="majorBidi"/>
      <w:b/>
      <w:color w:val="000000" w:themeColor="text1"/>
      <w:kern w:val="2"/>
      <w:sz w:val="28"/>
      <w:szCs w:val="40"/>
      <w:lang w:val="ro-RO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C2755"/>
    <w:rPr>
      <w:rFonts w:ascii="UT Sans" w:eastAsiaTheme="majorEastAsia" w:hAnsi="UT Sans" w:cstheme="majorBidi"/>
      <w:b/>
      <w:color w:val="000000" w:themeColor="text1"/>
      <w:kern w:val="2"/>
      <w:sz w:val="26"/>
      <w:szCs w:val="32"/>
      <w:lang w:val="ro-RO"/>
      <w14:ligatures w14:val="standardContextual"/>
    </w:rPr>
  </w:style>
  <w:style w:type="paragraph" w:styleId="ListParagraph">
    <w:name w:val="List Paragraph"/>
    <w:basedOn w:val="Normal"/>
    <w:uiPriority w:val="34"/>
    <w:qFormat/>
    <w:rsid w:val="00DC2755"/>
    <w:pPr>
      <w:ind w:left="720"/>
      <w:contextualSpacing/>
    </w:pPr>
  </w:style>
  <w:style w:type="table" w:styleId="TableGrid">
    <w:name w:val="Table Grid"/>
    <w:basedOn w:val="TableNormal"/>
    <w:uiPriority w:val="39"/>
    <w:rsid w:val="00DC2755"/>
    <w:pPr>
      <w:spacing w:after="0" w:line="240" w:lineRule="auto"/>
    </w:pPr>
    <w:rPr>
      <w:kern w:val="2"/>
      <w:lang w:val="ro-RO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2026-01-07T15:45:00Z</dcterms:created>
  <dcterms:modified xsi:type="dcterms:W3CDTF">2026-01-07T15:58:00Z</dcterms:modified>
</cp:coreProperties>
</file>