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Solicitarea client: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Aplicatia sa contina 3 ramuri esentiale: 1. Sofer: harta cu traseul sau care sa contina punctele de ridicare si livrare. Timpul estimat pentru ambele . Posibilitatea de a prelua singur o solicitare de la un restaurant sau sa i se acorde livrari. Raport zilnic cu livrarile efectuate.Actualizare in timp real al parcursului sau catre client. 2. Restaurant: preluare comenzi, confirmarea lor si a statusului comenzii in timp real catre client. In orele de varf sa nu mai aiba clientul optiunea de a pune noi comenzi daca dureaza mai mult decat timpul estimat in aplicatie. Solictare sofer si optiunea de a vedea parcursul soferului. 3. Client : sa i-a la cunostinta toate detaliile legate de restaurant ( timp estimate de livrare , timp de preparare etc). sa adauge produse in cos , achizitie cu card sau numerar din aplicatie. Sa primeasca notificari cu fiecare parcurs al comenzii (confirmata, comanda urmeaza sa fie ridicata, comanda a fost ridicata, comanda livrata). Dupa plasarea si confirmarea si preluarea comenzii de catre sofer sa I se prezinte soferul, numarul de contact al acestuia si parcursul sau pe harta. FUNCTIE ADMIN : care poate observa activitatea celor 3 ramuri mentionate si poate efectua un raport pe fiecare. Firma are contracted oar cu restaurante . In aditie mai fac livrari de colete mici sau plicuri la solicitarea clientilor prin urmare ar trebui si o optiune de acest gen in aplicatie unde sa ofere cateva info despre colet (daca e plic sau e o cutie si ce demensiuni/greutate are).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br w:type="textWrapping"/>
        <w:br w:type="textWrapping"/>
        <w:br w:type="textWrapping"/>
        <w:br w:type="textWrapping"/>
        <w:br w:type="textWrapping"/>
        <w:t xml:space="preserve">Oferta pentru firma - Test 1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I. Scopul documentului: 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Această ofertă preliminară este bazată pe informațiile pe care ni le-ați furnizat. Înainte de a începe efectiv dezvoltarea și de a vă putea oferi o estimare exactă a costurilor și timpului necesar, va fi necesar să parcurgem câteva etape esențiale de planificare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Elaborarea unei diagrame logice pentru a defini arhitectura aplicației.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Crearea unei diagrame ER pentru a structura baza de date.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Realizarea unui design inițial în Figma pentru a elimina orice ambiguitate legată de interfața grafică.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Pentru începerea etapelor de mai sus, va fi necesar să semnăm un contract de colaborare și să achitați în avans prețul acestora: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Diagrama logică și diagrama ER: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X Euro + TVA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Proiectul în Figma: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X Euro + TVA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Acești bani se vor scădea din prețul total de dezvoltare odată acceptată oferta fermă.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Oferta de mai jos este doar orientativă și urmărește să vă ofere o perspectivă asupra modului în care operăm și a costurilor probabile. Pentru o ofertă și un timp de implementare exact, va fi necesar să completăm etapele de planificare menționate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Definiții: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8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React: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React este o bibliotecă JavaScript pentru construirea interfețelor de utilizator. Este utilizată pentru crearea unor interfețe de utilizator reactive și eficiente din punct de vedere al performanței.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Ionic: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Ionic este un framework open-source pentru dezvoltarea de aplicații mobile hibride. Utilizează tehnologii web precum JavaScript/React/Angular  pentru a construi aplicații pentru platforme mobile, cum ar fi iOS și Android.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NestJS: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NestJS este un framework pentru dezvoltarea de aplicații server-side cu Node.js. Este construit pe baza arhitecturii modulare și utilizează TypeScript pentru a oferi un cod bine structurat și ușor de întreținut.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Firebase: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Firebase este o platformă de dezvoltare a aplicațiilor mobile. Furnizează servicii precum bază de date în timp real, autentificare, stocare și hosting, facilitând dezvoltarea rapidă și scalabilă a aplicațiilor.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MongoDB: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este un sistem de gestionare a bazelor de date NoSQL, orientat pe documente. În loc de tabele, MongoDB folosește colecții și documente JSON-like, oferind flexibilitate și scalabilitate în stocarea datelor.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API (Interfață de Programare a Aplicațiilor):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 reprezintă un set de reguli și protocoale care permit comunicarea între diferite componente ale software-ului/aplicației. Este folosit pentru a permite integrarea între diferite aplicații sau servicii, facilitând schimbul de informații și funcționalități între ele.</w:t>
      </w:r>
    </w:p>
    <w:p w:rsidR="00000000" w:rsidDel="00000000" w:rsidP="00000000" w:rsidRDefault="00000000" w:rsidRPr="00000000" w14:paraId="0000001D">
      <w:pPr>
        <w:spacing w:before="80"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b w:val="1"/>
          <w:color w:val="4a86e8"/>
          <w:rtl w:val="0"/>
        </w:rPr>
        <w:t xml:space="preserve">II. Propunere structură (335 Ore - 2 Programatori):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Dezvoltarea de bază: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Dezvoltarea aplicațiilor folosind tehnologii moderne, cum ar fi React cu Ionic pentru interfața utilizatorului și MongoDB/Firebase pentru baza de date si NestJs pentru back-end.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Conectare utilizatori cu autentificare OTP prin SMS/email pentru securitate sporită.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Aplicație Client (iOS și Android):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Căutare Restaurante: Utilizatorii pot căuta restaurante pe baza locației, tipului de bucătărie.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Plasare Comenzi: Interfață intuitivă pentru a selecta articole din meniul restaurantului și plasa comanda cu opțiuni precum adăugarea în coș și gestionarea comenzilor anterioare.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Urmărire Livrare: Funcționalitate de monitorizare a comenzilor în timp real, cu notificări și informații despre stadiul livrării.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Recenzii și Evaluări: Utilizatorii pot lăsa recenzii și evaluări pentru restaurantele și livrările lor.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Legare API Stripe pentru Plata cu Cardul: Implementarea unei interfețe de plată folosind API-ul Stripe pentru a permite utilizatorilor să plătească cu cardul.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Stocare Carduri: Opțiunea pentru utilizatori de a salva informațiile cardului pentru a facilita plățile ulterioare și a oferi o experiență de plată mai rapidă.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Opțiune de Plată Ramburs: Posibilitatea pentru utilizatori de a alege opțiunea de plată la livrare.</w:t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Aplicație Rider (iOS și Android):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Acceptare Comenzi: Interfață pentru a accepta sau refuza comenzile, cu informații detaliate despre adresa de livrare și conținutul comenzii.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Gestionare Livrări: Funcționalitate cu informații în timp real despre stadiul comenzii.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Raportare Financiară: Funcționalitate pentru a genera rapoarte financiare, inclusiv livrari zilnice și lunare.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Interfață de Navigare: Integrare cu sisteme de navigare pentru a ajuta riderul în timpul livrării (Legare API Google Maps).</w:t>
      </w:r>
    </w:p>
    <w:p w:rsidR="00000000" w:rsidDel="00000000" w:rsidP="00000000" w:rsidRDefault="00000000" w:rsidRPr="00000000" w14:paraId="00000034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Aplicație Restaurant (iOS și Android):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Gestionare Meniu: Interfață pentru a adăuga, șterge sau modifica articolele din meniu, inclusiv prețuri și disponibilitate.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Confirmare Livrări: Posibilitatea de a confirma comenzile și de a oferi informații despre timpul de pregătire și de livrare.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Raportare Financiară: Funcționalitate pentru a genera rapoarte financiare, inclusiv vânzări zilnice și lunare.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Aplicație Admin (Doar Browser):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Gestionare Utilizatori: Crearea și gestionarea conturilor de utilizator, inclusiv drepturile de acces.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Gestionare Restaurante: Crearea și gestionarea restaurantelor.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Gestionare Rider: Crearea și gestionarea riderilor.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Monitorizare Comenzi: Interfață pentru a monitoriza comenzile în timp real și a rezolva problemele semnalate de utilizatori.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Rapoarte și Analize: Generarea de rapoarte și analize financiare, inclusiv vânzări zilnice și lunare.</w:t>
      </w:r>
    </w:p>
    <w:p w:rsidR="00000000" w:rsidDel="00000000" w:rsidP="00000000" w:rsidRDefault="00000000" w:rsidRPr="00000000" w14:paraId="0000003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b w:val="1"/>
          <w:color w:val="4a86e8"/>
          <w:rtl w:val="0"/>
        </w:rPr>
        <w:t xml:space="preserve">III. Sugestii suplimentare (24 ore de munca * 2 programatori):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Generarea automată a facturilor: Legare la API SmartBill pentru a genera automat facturile pentru rideri, restaurante și clienți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color w:val="4a86e8"/>
          <w:rtl w:val="0"/>
        </w:rPr>
        <w:t xml:space="preserve">IV. Pret și timp de implementare: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*Fiecare punct poate fi supus modificării, editării sau realizării într-un mod mai sumar, cu reducerea funcționalităților, în vederea obținerii unei costuri mai reduse.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*Prețul este orientativ și nu trebuie să fie limitativ; în cazul în care bugetul beneficiarului este mai restrâns decât oferta noastră în faza de proiectare, putem identifica alternative la costuri inferioare prin integrarea unui număr redus de funcționalități.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trike w:val="1"/>
        </w:rPr>
      </w:pPr>
      <w:r w:rsidDel="00000000" w:rsidR="00000000" w:rsidRPr="00000000">
        <w:rPr>
          <w:rtl w:val="0"/>
        </w:rPr>
        <w:t xml:space="preserve">Timp estimat de livrare: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Dezvoltare de bază împreună cu aplicațiile Client, Rider, Restaurant și Admin</w:t>
      </w:r>
      <w:r w:rsidDel="00000000" w:rsidR="00000000" w:rsidRPr="00000000">
        <w:rPr>
          <w:b w:val="1"/>
          <w:rtl w:val="0"/>
        </w:rPr>
        <w:t xml:space="preserve"> (355 Ore cu 2 Programatori): X Euro + TVA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Dezvoltare de bază împreună cu aplicațiile Client, Rider, Restaurant și Admin și sugestii suplimentare (379 Ore cu 2 Programatori): X Euro + TVA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Timpul de livrare este influențat de complexitatea proiectului și cerințele dumneavoastră. Vom lucra în strânsă colaborare cu dumneavoastră pentru a respecta termenele stabilite.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*În cadrul actualei oferte, beneficiați de serviciile a doi programatori specializați în limbajul de programare necesar pentru proiectul dumneavoastră, un manager de proiect care va concepe și coordona proiectul, precum și un grafician responsabil de conceperea interfeței utilizatorului/aplicației. Fiecare echipă din cadrul societății noastre dispune de suportul unui mentor, responsabil de supravegherea și asistarea programatorilor. Prețul pentru această echipă este de X de euro pe oră.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Termeni de achiziție: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Această ofertă este strict confidențială. Veziv IT Services SRL nu oferă permisiunea de a împărtăși detalii cu terțe părți.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Prețurile sunt fără TVA.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