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Solicitarea client: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Îmi puteți descrie cum este structurat fluxul de lucru al activității dvs. de la momentul în care contactați un client până la livrarea produsului sau serviciului?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Identificați cerințele exacte ale utilizatorilor, inclusiv a medicilor și a unităților medicale.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Stabiliți funcționalitățile cheie ale aplicației, cum ar fi crearea de cont, căutarea locurilor de muncă, sincronizarea cu alte unități medicale și gestionarea programului.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Proiectare a Bazei de Date: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Proiectați o bază de date care să stocheze informații despre medici, unități medicale, locuri de muncă disponibile și programul medicilor.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Căutare și Sincronizare: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Dezvoltați funcționalitatea de căutare pentru medici într-o anumită locație (de exemplu, în jurul orașului Brașov, într-un raza de 20 km).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Implementați un sistem de sincronizare pentru actualizarea în timp real a locurilor de muncă și a programelor medicilor.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Integrare Calendar: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Integrați o funcționalitate de calendar pentru medic, permițându-i să-și gestioneze programul și să își sincronizeze disponibilitatea cu locurile de muncă disponibile.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Oferta pentru firma - Test 16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color w:val="4a86e8"/>
          <w:rtl w:val="0"/>
        </w:rPr>
        <w:t xml:space="preserve">I. Scopul documentului: 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Această ofertă preliminară este bazată pe informațiile pe care ni le-ați furnizat. Înainte de a începe efectiv dezvoltarea și de a vă putea oferi o estimare exactă a costurilor și timpului necesar, va fi necesar să parcurgem câteva etape esențiale de planificare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1. Elaborarea unei diagrame logice pentru a defini arhitectura aplicației.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Crearea unei diagrame ER pentru a structura baza de date. 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Realizarea unui design inițial în Figma pentru a elimina orice ambiguitate legată de interfața grafică.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Pentru începerea etapelor de mai sus, va fi necesar să semnăm un contract de colaborare și să achitați în avans prețul acestora: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Diagrama logică și diagrama ER: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X Euro + TVA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Proiectul în Figma: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X Euro + TVA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Acești bani se vor scădea din prețul total de dezvoltare odată acceptată oferta fermă. 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Oferta de mai jos este doar orientativă și urmărește să vă ofere o perspectivă asupra modului în care operăm și a costurilor probabile. Pentru o ofertă și un timp de implementare exact, va fi necesar să completăm etapele de planificare menționate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Definiții și tehnologii folosite: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80" w:line="240" w:lineRule="auto"/>
        <w:ind w:left="72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React: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React este o bibliotecă JavaScript pentru construirea interfețelor de utilizator. Este utilizată pentru crearea unor interfețe de utilizator reactive și eficiente din punct de vedere al performanței.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Ionic: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Ionic este un framework open-source pentru dezvoltarea de aplicații mobile hibride. Utilizează tehnologii web precum JavaScript/React/Angular  pentru a construi aplicații pentru platforme mobile, cum ar fi iOS și Android.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NestJS: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NestJS este un framework pentru dezvoltarea de aplicații server-side cu Node.js. Este construit pe baza arhitecturii modulare și utilizează TypeScript pentru a oferi un cod bine structurat și ușor de întreținut.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Firebase: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Firebase este o platformă de dezvoltare a aplicațiilor mobile. Furnizează servicii precum bază de date în timp real, autentificare, stocare și hosting, facilitând dezvoltarea rapidă și scalabilă a aplicațiilor.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MongoDB: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 este un sistem de gestionare a bazelor de date NoSQL, orientat pe documente. În loc de tabele, MongoDB folosește colecții și documente JSON-like, oferind flexibilitate și scalabilitate în stocarea datelor.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API (Interfață de Programare a Aplicațiilor):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before="0" w:beforeAutospacing="0" w:line="240" w:lineRule="auto"/>
        <w:ind w:left="144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API reprezintă un set de reguli și protocoale care permit comunicarea între diferite componente ale software-ului/aplicației. Este folosit pentru a permite integrarea între diferite aplicații sau servicii, facilitând schimbul de informații și funcționalități între ele.</w:t>
      </w:r>
    </w:p>
    <w:p w:rsidR="00000000" w:rsidDel="00000000" w:rsidP="00000000" w:rsidRDefault="00000000" w:rsidRPr="00000000" w14:paraId="0000002E">
      <w:pPr>
        <w:spacing w:before="80"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II. Dezvoltare de bază: </w:t>
      </w:r>
    </w:p>
    <w:p w:rsidR="00000000" w:rsidDel="00000000" w:rsidP="00000000" w:rsidRDefault="00000000" w:rsidRPr="00000000" w14:paraId="00000031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color w:val="4a86e8"/>
        </w:rPr>
      </w:pPr>
      <w:r w:rsidDel="00000000" w:rsidR="00000000" w:rsidRPr="00000000">
        <w:rPr>
          <w:b w:val="1"/>
          <w:i w:val="1"/>
          <w:rtl w:val="0"/>
        </w:rPr>
        <w:t xml:space="preserve">Notă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Pentru structura proiectului de bază se alocă 2 programatori pentru dezvoltarea proiectului, fiecare având o implicare de 190 ore de lucru, în total fiind 380 de ore.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Autentificare și Înregistrare Client: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de înregistrare și autentificare ușor și prietenos.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Autentificare cu număr de telefon sau e-mail și parolă, cu primirea unui OTP (parolă opțională).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Autentificare Administrator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de autentificare ușor și prietenos.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Autentificare cu număr de telefon sau e-mail și parolă, cu primirea unui OTP (obligatoriu).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Gestionarea Locurilor de Muncă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Administratorul va încărca, modifica și șterge locurile de muncă.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Permisiuni și Sincronizarea Datelor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Sistem de permisiuni, pentru ca administratorul principal să poată adăuga mai mulți administratori.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Sincronizarea datelor în timp real între unitățile medicale, inclusiv informații despre: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unitățile medicale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locurile de muncă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medici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programul de lucru al medicilor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pacienți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 de Căutare: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Implementarea unui sistem prin care medicii caută locuri de muncă în funcție de: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localitate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unități medicale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specializare medicală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experiență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Integrarea API-ului de la Google Maps pentru a permite căutarea în funcție de: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locație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 anumită de acoperire față de locație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Integrarea API-ului Algolia pentru sortarea și filtrarea căutărilor.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i w:val="1"/>
          <w:rtl w:val="0"/>
        </w:rPr>
        <w:t xml:space="preserve">Notă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i w:val="1"/>
          <w:color w:val="4a86e8"/>
          <w:rtl w:val="0"/>
        </w:rPr>
        <w:t xml:space="preserve">Dacă nu se dorește utilizarea API-ului de la Google Maps din motive de cost, se poate implementa un algoritm care calculează raza de acoperire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Gestionare Program: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Dezvoltarea unui sistem de tip calendar în care medicii își gestionează: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programul de muncă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disponibilitatea cu locurile de muncă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Funcționalități de: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adăugare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modificare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ștergere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posibilitatea de a fi vizualizat în format zilnic, săptămânal sau lunar.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III. Sugestii suplimentare:</w:t>
      </w:r>
    </w:p>
    <w:p w:rsidR="00000000" w:rsidDel="00000000" w:rsidP="00000000" w:rsidRDefault="00000000" w:rsidRPr="00000000" w14:paraId="0000006C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4a86e8"/>
        </w:rPr>
      </w:pPr>
      <w:r w:rsidDel="00000000" w:rsidR="00000000" w:rsidRPr="00000000">
        <w:rPr>
          <w:b w:val="1"/>
          <w:i w:val="1"/>
          <w:rtl w:val="0"/>
        </w:rPr>
        <w:t xml:space="preserve">Notă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i w:val="1"/>
          <w:color w:val="4a86e8"/>
          <w:rtl w:val="0"/>
        </w:rPr>
        <w:t xml:space="preserve">Menționăm că secțiunea de sugestii suplimentare este opțională. Pentru această secțiune se alocă 2 programatori, fiecare având o implicare de 80 ore de lucru, în total fiind 160 de 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în timp real: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Implementarea unui sistem de chat în timp real între utilizatori, medici și administrator.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Notificări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Implementarea unui sistem de notificări în timp real prin intermediul API-ului OneSignal pentru: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alertele setate de medici atunci când apare un loc de muncă care corespunde cerințelor lor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notificări pentru începerea, modificarea programului de lucru al medicilor.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b w:val="1"/>
          <w:color w:val="4a86e8"/>
          <w:rtl w:val="0"/>
        </w:rPr>
        <w:t xml:space="preserve">IV. Pret și timp de implementare: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*Fiecare punct poate fi supus modificării, editării sau realizării într-un mod mai sumar, cu reducerea funcționalităților, în vederea obținerii unei costuri mai reduse.</w:t>
      </w:r>
    </w:p>
    <w:p w:rsidR="00000000" w:rsidDel="00000000" w:rsidP="00000000" w:rsidRDefault="00000000" w:rsidRPr="00000000" w14:paraId="0000008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*Prețul este orientativ și nu trebuie să fie limitativ; în cazul în care bugetul beneficiarului este mai restrâns decât oferta noastră în faza de proiectare, putem identifica alternative la costuri inferioare prin integrarea unui număr redus de funcționalități.</w:t>
      </w:r>
    </w:p>
    <w:p w:rsidR="00000000" w:rsidDel="00000000" w:rsidP="00000000" w:rsidRDefault="00000000" w:rsidRPr="00000000" w14:paraId="0000008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trike w:val="1"/>
        </w:rPr>
      </w:pPr>
      <w:r w:rsidDel="00000000" w:rsidR="00000000" w:rsidRPr="00000000">
        <w:rPr>
          <w:rtl w:val="0"/>
        </w:rPr>
        <w:t xml:space="preserve">Timp estimat de livrare: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Dezvoltare de bază (190 Ore de Dezvoltare): X Euro + TVA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Dezvoltare de bază împreună cu sugestii suplimentare (270 Ore de Dezvoltare): X Euro + TVA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Timpul de livrare este influențat de complexitatea proiectului și cerințele dumneavoastră. Vom lucra în strânsă colaborare cu dumneavoastră pentru a respecta termenele stabilite.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 xml:space="preserve">*În cadrul actualei oferte, beneficiați de serviciile a doi programatori specializați în limbajul de programare necesar pentru proiectul dumneavoastră, un manager de proiect care va concepe și coordona proiectul, precum și un grafician responsabil de conceperea interfeței utilizatorului/aplicației. Fiecare echipă din cadrul societății noastre dispune de suportul unui mentor, responsabil de supravegherea și asistarea programatorilor. Prețul pentru această echipă este de X de euro pe oră.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Termeni de achiziție:</w:t>
      </w:r>
    </w:p>
    <w:p w:rsidR="00000000" w:rsidDel="00000000" w:rsidP="00000000" w:rsidRDefault="00000000" w:rsidRPr="00000000" w14:paraId="0000008D">
      <w:pPr>
        <w:shd w:fill="ffffff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hd w:fill="ffffff" w:val="clear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Această ofertă este strict confidențială. Veziv IT Services SRL nu oferă permisiunea de a împărtăși detalii cu terțe părți.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hd w:fill="ffffff" w:val="clear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Prețurile sunt fără TVA.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ind w:left="72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425.1968503937008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