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E30" w:rsidRPr="00FE4E30" w:rsidRDefault="00FE4E30" w:rsidP="00FE4E30">
      <w:pPr>
        <w:rPr>
          <w:rFonts w:cs="Arial"/>
          <w:sz w:val="24"/>
          <w:szCs w:val="24"/>
        </w:rPr>
      </w:pPr>
      <w:r w:rsidRPr="00FE4E30">
        <w:rPr>
          <w:rFonts w:cs="Arial"/>
          <w:sz w:val="24"/>
          <w:szCs w:val="24"/>
        </w:rPr>
        <w:t xml:space="preserve">Library: 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Pr="00FE4E30">
        <w:rPr>
          <w:rFonts w:cs="Arial"/>
          <w:b/>
          <w:sz w:val="24"/>
          <w:szCs w:val="24"/>
          <w:lang w:val="de-AT" w:eastAsia="en-US"/>
        </w:rPr>
        <w:t>IEC103Ut</w:t>
      </w:r>
      <w:r w:rsidR="00DC7C6D">
        <w:rPr>
          <w:rFonts w:cs="Arial"/>
          <w:sz w:val="24"/>
          <w:szCs w:val="24"/>
        </w:rPr>
        <w:tab/>
      </w:r>
      <w:r w:rsidR="00DC7C6D">
        <w:rPr>
          <w:rFonts w:cs="Arial"/>
          <w:sz w:val="24"/>
          <w:szCs w:val="24"/>
        </w:rPr>
        <w:tab/>
      </w:r>
      <w:r w:rsidR="00DC7C6D">
        <w:rPr>
          <w:rFonts w:cs="Arial"/>
          <w:sz w:val="24"/>
          <w:szCs w:val="24"/>
        </w:rPr>
        <w:tab/>
        <w:t>Version 1.00.0</w:t>
      </w:r>
      <w:r>
        <w:rPr>
          <w:rFonts w:cs="Arial"/>
          <w:sz w:val="24"/>
          <w:szCs w:val="24"/>
        </w:rPr>
        <w:tab/>
        <w:t>07.02.2019</w:t>
      </w:r>
    </w:p>
    <w:p w:rsidR="00FE4E30" w:rsidRDefault="00FE4E30" w:rsidP="006A3B2E">
      <w:pPr>
        <w:rPr>
          <w:rFonts w:cs="Arial"/>
          <w:sz w:val="24"/>
          <w:szCs w:val="24"/>
        </w:rPr>
      </w:pPr>
    </w:p>
    <w:p w:rsidR="00401FA7" w:rsidRDefault="00FE4E30" w:rsidP="006A3B2E">
      <w:pPr>
        <w:rPr>
          <w:rFonts w:cs="Arial"/>
          <w:sz w:val="24"/>
          <w:szCs w:val="24"/>
          <w:lang w:val="de-AT" w:eastAsia="en-US"/>
        </w:rPr>
      </w:pPr>
      <w:r>
        <w:rPr>
          <w:rFonts w:cs="Arial"/>
          <w:sz w:val="24"/>
          <w:szCs w:val="24"/>
        </w:rPr>
        <w:t>Funktionsblock</w:t>
      </w:r>
      <w:r>
        <w:rPr>
          <w:rFonts w:cs="Arial"/>
          <w:sz w:val="24"/>
          <w:szCs w:val="24"/>
        </w:rPr>
        <w:tab/>
      </w:r>
      <w:r w:rsidRPr="00FE4E30">
        <w:rPr>
          <w:rFonts w:cs="Arial"/>
          <w:b/>
          <w:sz w:val="24"/>
          <w:szCs w:val="24"/>
          <w:lang w:val="de-AT" w:eastAsia="en-US"/>
        </w:rPr>
        <w:t>IEC103Ut_WrCmd</w:t>
      </w:r>
    </w:p>
    <w:p w:rsidR="00FE4E30" w:rsidRDefault="00FE4E30" w:rsidP="006A3B2E">
      <w:pPr>
        <w:rPr>
          <w:rFonts w:cs="Arial"/>
          <w:sz w:val="24"/>
          <w:szCs w:val="24"/>
        </w:rPr>
      </w:pPr>
    </w:p>
    <w:p w:rsidR="00401FA7" w:rsidRPr="000F231D" w:rsidRDefault="00FE4E30" w:rsidP="006A3B2E">
      <w:pPr>
        <w:rPr>
          <w:sz w:val="24"/>
          <w:szCs w:val="24"/>
        </w:rPr>
      </w:pPr>
      <w:r w:rsidRPr="000F231D">
        <w:rPr>
          <w:sz w:val="24"/>
          <w:szCs w:val="24"/>
        </w:rPr>
        <w:t xml:space="preserve">Funktion: Kommandos an Feldleitgeräte senden. </w:t>
      </w:r>
    </w:p>
    <w:p w:rsidR="00403415" w:rsidRPr="000F231D" w:rsidRDefault="00403415" w:rsidP="006A3B2E">
      <w:pPr>
        <w:rPr>
          <w:sz w:val="24"/>
          <w:szCs w:val="24"/>
        </w:rPr>
      </w:pPr>
    </w:p>
    <w:p w:rsidR="00403415" w:rsidRPr="000F231D" w:rsidRDefault="00FE4E30" w:rsidP="006A3B2E">
      <w:pPr>
        <w:rPr>
          <w:sz w:val="24"/>
          <w:szCs w:val="24"/>
        </w:rPr>
      </w:pPr>
      <w:r w:rsidRPr="000F231D">
        <w:rPr>
          <w:sz w:val="24"/>
          <w:szCs w:val="24"/>
        </w:rPr>
        <w:t xml:space="preserve">Der Funktionsblock greift auf die lokale Struktur </w:t>
      </w:r>
      <w:proofErr w:type="spellStart"/>
      <w:proofErr w:type="gramStart"/>
      <w:r w:rsidRPr="000F231D">
        <w:rPr>
          <w:sz w:val="24"/>
          <w:szCs w:val="24"/>
        </w:rPr>
        <w:t>stANL</w:t>
      </w:r>
      <w:proofErr w:type="spellEnd"/>
      <w:r w:rsidRPr="000F231D">
        <w:rPr>
          <w:sz w:val="24"/>
          <w:szCs w:val="24"/>
        </w:rPr>
        <w:t>[</w:t>
      </w:r>
      <w:proofErr w:type="gramEnd"/>
      <w:r w:rsidRPr="000F231D">
        <w:rPr>
          <w:sz w:val="24"/>
          <w:szCs w:val="24"/>
        </w:rPr>
        <w:t>].</w:t>
      </w:r>
      <w:proofErr w:type="spellStart"/>
      <w:r w:rsidRPr="000F231D">
        <w:rPr>
          <w:sz w:val="24"/>
          <w:szCs w:val="24"/>
        </w:rPr>
        <w:t>command</w:t>
      </w:r>
      <w:proofErr w:type="spellEnd"/>
      <w:r w:rsidRPr="000F231D">
        <w:rPr>
          <w:sz w:val="24"/>
          <w:szCs w:val="24"/>
        </w:rPr>
        <w:t xml:space="preserve"> der Task iec103 zu</w:t>
      </w:r>
      <w:r w:rsidR="00403415" w:rsidRPr="000F231D">
        <w:rPr>
          <w:sz w:val="24"/>
          <w:szCs w:val="24"/>
        </w:rPr>
        <w:t xml:space="preserve">. Durch Beschreiben der Struktur wird die </w:t>
      </w:r>
      <w:r w:rsidRPr="000F231D">
        <w:rPr>
          <w:sz w:val="24"/>
          <w:szCs w:val="24"/>
        </w:rPr>
        <w:t>Funktionalität</w:t>
      </w:r>
      <w:r w:rsidR="00403415" w:rsidRPr="000F231D">
        <w:rPr>
          <w:sz w:val="24"/>
          <w:szCs w:val="24"/>
        </w:rPr>
        <w:t xml:space="preserve"> der iec103 Task</w:t>
      </w:r>
      <w:r w:rsidRPr="000F231D">
        <w:rPr>
          <w:sz w:val="24"/>
          <w:szCs w:val="24"/>
        </w:rPr>
        <w:t>, Kommandos an Feldleitgeräte zu senden,</w:t>
      </w:r>
      <w:r w:rsidR="00403415" w:rsidRPr="000F231D">
        <w:rPr>
          <w:sz w:val="24"/>
          <w:szCs w:val="24"/>
        </w:rPr>
        <w:t xml:space="preserve"> genutzt.</w:t>
      </w:r>
    </w:p>
    <w:p w:rsidR="00FE4E30" w:rsidRPr="000F231D" w:rsidRDefault="00FE4E30" w:rsidP="006A3B2E">
      <w:pPr>
        <w:rPr>
          <w:sz w:val="24"/>
          <w:szCs w:val="24"/>
        </w:rPr>
      </w:pPr>
    </w:p>
    <w:p w:rsidR="00403415" w:rsidRDefault="00403415" w:rsidP="006A3B2E"/>
    <w:p w:rsidR="00FE4E30" w:rsidRDefault="00403415" w:rsidP="00403415">
      <w:pPr>
        <w:ind w:left="708" w:firstLine="708"/>
      </w:pPr>
      <w:r>
        <w:rPr>
          <w:noProof/>
          <w:lang w:val="de-AT" w:eastAsia="de-AT"/>
        </w:rPr>
        <w:drawing>
          <wp:inline distT="0" distB="0" distL="0" distR="0" wp14:anchorId="13FBCB92" wp14:editId="5E446BFA">
            <wp:extent cx="2828925" cy="46196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30" w:rsidRDefault="00FE4E30">
      <w:r>
        <w:br w:type="page"/>
      </w:r>
    </w:p>
    <w:p w:rsidR="00FE4E30" w:rsidRPr="00035F70" w:rsidRDefault="00FE4E30" w:rsidP="006A3B2E">
      <w:pPr>
        <w:rPr>
          <w:rFonts w:cs="Arial"/>
          <w:sz w:val="24"/>
          <w:szCs w:val="24"/>
          <w:lang w:val="de-AT"/>
        </w:rPr>
      </w:pPr>
      <w:r w:rsidRPr="00035F70">
        <w:rPr>
          <w:rFonts w:cs="Arial"/>
          <w:sz w:val="24"/>
          <w:szCs w:val="24"/>
          <w:lang w:val="de-AT"/>
        </w:rPr>
        <w:lastRenderedPageBreak/>
        <w:t>Eingangsparameter:</w:t>
      </w:r>
    </w:p>
    <w:p w:rsidR="00FE4E30" w:rsidRPr="00035F70" w:rsidRDefault="00FE4E30" w:rsidP="006A3B2E">
      <w:pPr>
        <w:rPr>
          <w:rFonts w:cs="Arial"/>
          <w:sz w:val="24"/>
          <w:szCs w:val="24"/>
          <w:lang w:val="de-AT"/>
        </w:rPr>
      </w:pPr>
    </w:p>
    <w:p w:rsidR="00FE4E30" w:rsidRPr="00403415" w:rsidRDefault="00FE4E30" w:rsidP="006A3B2E">
      <w:pPr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Enable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</w:r>
      <w:r w:rsidR="00403415" w:rsidRP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</w:r>
      <w:r w:rsidR="00403415" w:rsidRPr="00403415">
        <w:rPr>
          <w:rFonts w:cs="Arial"/>
          <w:sz w:val="24"/>
          <w:szCs w:val="24"/>
          <w:lang w:val="de-AT"/>
        </w:rPr>
        <w:t>Freigabe des Funktionsblockes</w:t>
      </w:r>
    </w:p>
    <w:p w:rsidR="00403415" w:rsidRDefault="00403415" w:rsidP="006A3B2E">
      <w:pPr>
        <w:rPr>
          <w:rFonts w:cs="Arial"/>
          <w:sz w:val="24"/>
          <w:szCs w:val="24"/>
          <w:lang w:val="de-AT"/>
        </w:rPr>
      </w:pPr>
    </w:p>
    <w:p w:rsidR="000E4CCF" w:rsidRDefault="00FE4E30" w:rsidP="00403415">
      <w:pPr>
        <w:ind w:left="2832" w:hanging="2832"/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DataSend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</w:r>
      <w:r w:rsidR="008F2C65">
        <w:rPr>
          <w:rFonts w:cs="Arial"/>
          <w:sz w:val="24"/>
          <w:szCs w:val="24"/>
          <w:lang w:val="de-AT"/>
        </w:rPr>
        <w:t xml:space="preserve">Kommando an ein Feldleitgerät senden. </w:t>
      </w:r>
    </w:p>
    <w:p w:rsidR="00403415" w:rsidRDefault="00403415" w:rsidP="00403415">
      <w:pPr>
        <w:ind w:left="2124" w:hanging="2124"/>
        <w:rPr>
          <w:rFonts w:cs="Arial"/>
          <w:sz w:val="24"/>
          <w:szCs w:val="24"/>
          <w:lang w:val="de-AT"/>
        </w:rPr>
      </w:pPr>
    </w:p>
    <w:p w:rsidR="00FE4E30" w:rsidRDefault="00FE4E30" w:rsidP="00403415">
      <w:pPr>
        <w:ind w:left="2832" w:hanging="2832"/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LineVarStr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 xml:space="preserve">Adresse eines </w:t>
      </w:r>
      <w:r w:rsidR="00403415" w:rsidRPr="00403415">
        <w:rPr>
          <w:rFonts w:cs="Arial"/>
          <w:sz w:val="24"/>
          <w:szCs w:val="24"/>
          <w:lang w:val="de-AT"/>
        </w:rPr>
        <w:t>String</w:t>
      </w:r>
      <w:r w:rsidR="00403415">
        <w:rPr>
          <w:rFonts w:cs="Arial"/>
          <w:sz w:val="24"/>
          <w:szCs w:val="24"/>
          <w:lang w:val="de-AT"/>
        </w:rPr>
        <w:t>s mit der Bezeichnung</w:t>
      </w:r>
      <w:r w:rsidR="00403415" w:rsidRPr="00403415">
        <w:rPr>
          <w:rFonts w:cs="Arial"/>
          <w:sz w:val="24"/>
          <w:szCs w:val="24"/>
          <w:lang w:val="de-AT"/>
        </w:rPr>
        <w:t xml:space="preserve"> der lokalen Kommando Struktur</w:t>
      </w:r>
      <w:r w:rsidR="00403415">
        <w:rPr>
          <w:rFonts w:cs="Arial"/>
          <w:sz w:val="24"/>
          <w:szCs w:val="24"/>
          <w:lang w:val="de-AT"/>
        </w:rPr>
        <w:t xml:space="preserve"> der Task iec103 </w:t>
      </w:r>
    </w:p>
    <w:p w:rsidR="00403415" w:rsidRPr="00035F70" w:rsidRDefault="00403415" w:rsidP="006A3B2E">
      <w:pPr>
        <w:rPr>
          <w:rFonts w:cs="Arial"/>
          <w:sz w:val="24"/>
          <w:szCs w:val="24"/>
          <w:lang w:val="en-US" w:eastAsia="en-US"/>
        </w:rPr>
      </w:pPr>
      <w:bookmarkStart w:id="0" w:name="_GoBack"/>
      <w:bookmarkEnd w:id="0"/>
      <w:r w:rsidRPr="00403415">
        <w:rPr>
          <w:rFonts w:cs="Arial"/>
          <w:sz w:val="24"/>
          <w:szCs w:val="24"/>
          <w:lang w:val="de-AT"/>
        </w:rPr>
        <w:tab/>
      </w:r>
      <w:r w:rsidRPr="00403415">
        <w:rPr>
          <w:rFonts w:cs="Arial"/>
          <w:sz w:val="24"/>
          <w:szCs w:val="24"/>
          <w:lang w:val="de-AT"/>
        </w:rPr>
        <w:tab/>
      </w:r>
      <w:r w:rsidRPr="00403415"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  <w:r w:rsidRPr="00035F70">
        <w:rPr>
          <w:rFonts w:cs="Arial"/>
          <w:sz w:val="24"/>
          <w:szCs w:val="24"/>
          <w:lang w:val="en-US"/>
        </w:rPr>
        <w:t xml:space="preserve">(z.B: </w:t>
      </w:r>
      <w:proofErr w:type="gramStart"/>
      <w:r w:rsidRPr="00035F70">
        <w:rPr>
          <w:rFonts w:cs="Arial"/>
          <w:sz w:val="24"/>
          <w:szCs w:val="24"/>
          <w:lang w:val="en-US"/>
        </w:rPr>
        <w:t>ADR(</w:t>
      </w:r>
      <w:proofErr w:type="gramEnd"/>
      <w:r w:rsidRPr="00035F70">
        <w:rPr>
          <w:rFonts w:cs="Arial"/>
          <w:sz w:val="24"/>
          <w:szCs w:val="24"/>
          <w:lang w:val="en-US"/>
        </w:rPr>
        <w:t>‘</w:t>
      </w:r>
      <w:r w:rsidRPr="00035F70">
        <w:rPr>
          <w:rFonts w:cs="Arial"/>
          <w:sz w:val="24"/>
          <w:szCs w:val="24"/>
          <w:lang w:val="en-US" w:eastAsia="en-US"/>
        </w:rPr>
        <w:t>iec103:stANL[0].Command’)</w:t>
      </w:r>
    </w:p>
    <w:p w:rsidR="00403415" w:rsidRDefault="00403415" w:rsidP="00403415">
      <w:pPr>
        <w:ind w:left="2832"/>
        <w:rPr>
          <w:rFonts w:cs="Arial"/>
          <w:sz w:val="24"/>
          <w:szCs w:val="24"/>
          <w:lang w:val="de-AT" w:eastAsia="en-US"/>
        </w:rPr>
      </w:pPr>
      <w:r w:rsidRPr="00403415">
        <w:rPr>
          <w:rFonts w:cs="Arial"/>
          <w:sz w:val="24"/>
          <w:szCs w:val="24"/>
          <w:lang w:val="de-AT" w:eastAsia="en-US"/>
        </w:rPr>
        <w:t>Falls dieser Eing</w:t>
      </w:r>
      <w:r>
        <w:rPr>
          <w:rFonts w:cs="Arial"/>
          <w:sz w:val="24"/>
          <w:szCs w:val="24"/>
          <w:lang w:val="de-AT" w:eastAsia="en-US"/>
        </w:rPr>
        <w:t xml:space="preserve">ang nicht verwendet werden soll, muss der Eingang mit dem Wert Null beschrieben werden. In diesem Fall ist der Eingang </w:t>
      </w:r>
      <w:proofErr w:type="spellStart"/>
      <w:r>
        <w:rPr>
          <w:rFonts w:cs="Arial"/>
          <w:sz w:val="24"/>
          <w:szCs w:val="24"/>
          <w:lang w:val="de-AT" w:eastAsia="en-US"/>
        </w:rPr>
        <w:t>LineNumber</w:t>
      </w:r>
      <w:proofErr w:type="spellEnd"/>
      <w:r>
        <w:rPr>
          <w:rFonts w:cs="Arial"/>
          <w:sz w:val="24"/>
          <w:szCs w:val="24"/>
          <w:lang w:val="de-AT" w:eastAsia="en-US"/>
        </w:rPr>
        <w:t xml:space="preserve"> mit einem gültigen Wert zu beschreiben.</w:t>
      </w:r>
    </w:p>
    <w:p w:rsidR="00403415" w:rsidRPr="00403415" w:rsidRDefault="00403415" w:rsidP="006A3B2E">
      <w:pPr>
        <w:rPr>
          <w:rFonts w:cs="Arial"/>
          <w:sz w:val="24"/>
          <w:szCs w:val="24"/>
          <w:lang w:val="de-AT"/>
        </w:rPr>
      </w:pPr>
    </w:p>
    <w:p w:rsidR="00FE4E30" w:rsidRDefault="00FE4E30" w:rsidP="00403415">
      <w:pPr>
        <w:ind w:left="2832" w:hanging="2832"/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LineNumber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  <w:t>Nummer der Linie, in der si</w:t>
      </w:r>
      <w:r w:rsidR="00403415">
        <w:rPr>
          <w:rFonts w:cs="Arial"/>
          <w:sz w:val="24"/>
          <w:szCs w:val="24"/>
          <w:lang w:val="de-AT"/>
        </w:rPr>
        <w:t>ch das Feldleitgerät befindet</w:t>
      </w:r>
      <w:r w:rsidR="000F231D">
        <w:rPr>
          <w:rFonts w:cs="Arial"/>
          <w:sz w:val="24"/>
          <w:szCs w:val="24"/>
          <w:lang w:val="de-AT"/>
        </w:rPr>
        <w:t xml:space="preserve"> an welches</w:t>
      </w:r>
      <w:r w:rsidR="00403415">
        <w:rPr>
          <w:rFonts w:cs="Arial"/>
          <w:sz w:val="24"/>
          <w:szCs w:val="24"/>
          <w:lang w:val="de-AT"/>
        </w:rPr>
        <w:t xml:space="preserve"> ein Kommando gesendet werden soll.</w:t>
      </w:r>
    </w:p>
    <w:p w:rsidR="00403415" w:rsidRDefault="000F231D" w:rsidP="00403415">
      <w:pPr>
        <w:ind w:left="2124" w:hanging="2124"/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 xml:space="preserve">Gültige Werte sind </w:t>
      </w:r>
      <w:proofErr w:type="gramStart"/>
      <w:r>
        <w:rPr>
          <w:rFonts w:cs="Arial"/>
          <w:sz w:val="24"/>
          <w:szCs w:val="24"/>
          <w:lang w:val="de-AT"/>
        </w:rPr>
        <w:t>1..</w:t>
      </w:r>
      <w:proofErr w:type="gramEnd"/>
      <w:r w:rsidR="00403415">
        <w:rPr>
          <w:rFonts w:cs="Arial"/>
          <w:sz w:val="24"/>
          <w:szCs w:val="24"/>
          <w:lang w:val="de-AT"/>
        </w:rPr>
        <w:t>12.</w:t>
      </w:r>
    </w:p>
    <w:p w:rsidR="00403415" w:rsidRDefault="00403415" w:rsidP="00403415">
      <w:pPr>
        <w:ind w:left="2832"/>
        <w:rPr>
          <w:rFonts w:cs="Arial"/>
          <w:sz w:val="24"/>
          <w:szCs w:val="24"/>
          <w:lang w:val="de-AT" w:eastAsia="en-US"/>
        </w:rPr>
      </w:pPr>
      <w:r w:rsidRPr="00403415">
        <w:rPr>
          <w:rFonts w:cs="Arial"/>
          <w:sz w:val="24"/>
          <w:szCs w:val="24"/>
          <w:lang w:val="de-AT" w:eastAsia="en-US"/>
        </w:rPr>
        <w:t>Falls dieser Eing</w:t>
      </w:r>
      <w:r>
        <w:rPr>
          <w:rFonts w:cs="Arial"/>
          <w:sz w:val="24"/>
          <w:szCs w:val="24"/>
          <w:lang w:val="de-AT" w:eastAsia="en-US"/>
        </w:rPr>
        <w:t xml:space="preserve">ang nicht verwendet werden soll, muss der Eingang mit dem Wert Null beschrieben werden. In diesem Fall ist am Eingang </w:t>
      </w:r>
      <w:proofErr w:type="spellStart"/>
      <w:r>
        <w:rPr>
          <w:rFonts w:cs="Arial"/>
          <w:sz w:val="24"/>
          <w:szCs w:val="24"/>
          <w:lang w:val="de-AT" w:eastAsia="en-US"/>
        </w:rPr>
        <w:t>LineVarStr</w:t>
      </w:r>
      <w:proofErr w:type="spellEnd"/>
      <w:r>
        <w:rPr>
          <w:rFonts w:cs="Arial"/>
          <w:sz w:val="24"/>
          <w:szCs w:val="24"/>
          <w:lang w:val="de-AT" w:eastAsia="en-US"/>
        </w:rPr>
        <w:t xml:space="preserve"> eine korrekte Variablenbezeichnung anzugeben.</w:t>
      </w:r>
    </w:p>
    <w:p w:rsidR="00403415" w:rsidRPr="00403415" w:rsidRDefault="00403415" w:rsidP="006A3B2E">
      <w:pPr>
        <w:rPr>
          <w:rFonts w:cs="Arial"/>
          <w:sz w:val="24"/>
          <w:szCs w:val="24"/>
          <w:lang w:val="de-AT"/>
        </w:rPr>
      </w:pPr>
    </w:p>
    <w:p w:rsidR="00FE4E30" w:rsidRPr="00403415" w:rsidRDefault="00FE4E30" w:rsidP="006A3B2E">
      <w:pPr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DeviceAdr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</w:r>
      <w:r w:rsidR="00403415" w:rsidRP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</w:r>
      <w:r w:rsidR="00403415" w:rsidRPr="00403415">
        <w:rPr>
          <w:rFonts w:cs="Arial"/>
          <w:sz w:val="24"/>
          <w:szCs w:val="24"/>
          <w:lang w:val="de-AT"/>
        </w:rPr>
        <w:t>Adresse des Feldleitgerä</w:t>
      </w:r>
      <w:r w:rsidR="00403415">
        <w:rPr>
          <w:rFonts w:cs="Arial"/>
          <w:sz w:val="24"/>
          <w:szCs w:val="24"/>
          <w:lang w:val="de-AT"/>
        </w:rPr>
        <w:t>tes</w:t>
      </w:r>
    </w:p>
    <w:p w:rsidR="00403415" w:rsidRPr="00403415" w:rsidRDefault="00403415" w:rsidP="006A3B2E">
      <w:pPr>
        <w:rPr>
          <w:rFonts w:cs="Arial"/>
          <w:sz w:val="24"/>
          <w:szCs w:val="24"/>
          <w:lang w:val="de-AT"/>
        </w:rPr>
      </w:pPr>
    </w:p>
    <w:p w:rsidR="00FE4E30" w:rsidRPr="00403415" w:rsidRDefault="00FE4E30" w:rsidP="006A3B2E">
      <w:pPr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FunctionType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</w:r>
      <w:proofErr w:type="spellStart"/>
      <w:r w:rsidR="00403415" w:rsidRPr="00403415">
        <w:rPr>
          <w:rFonts w:cs="Arial"/>
          <w:sz w:val="24"/>
          <w:szCs w:val="24"/>
          <w:lang w:val="de-AT"/>
        </w:rPr>
        <w:t>Function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 xml:space="preserve"> Type des Datenpunktes</w:t>
      </w:r>
      <w:r w:rsidR="00403415" w:rsidRPr="00403415">
        <w:rPr>
          <w:rFonts w:cs="Arial"/>
          <w:sz w:val="24"/>
          <w:szCs w:val="24"/>
          <w:lang w:val="de-AT"/>
        </w:rPr>
        <w:tab/>
      </w:r>
    </w:p>
    <w:p w:rsidR="00403415" w:rsidRPr="00403415" w:rsidRDefault="00403415" w:rsidP="006A3B2E">
      <w:pPr>
        <w:rPr>
          <w:rFonts w:cs="Arial"/>
          <w:sz w:val="24"/>
          <w:szCs w:val="24"/>
          <w:lang w:val="de-AT"/>
        </w:rPr>
      </w:pPr>
    </w:p>
    <w:p w:rsidR="000F231D" w:rsidRDefault="00FE4E30" w:rsidP="006A3B2E">
      <w:pPr>
        <w:rPr>
          <w:rFonts w:cs="Arial"/>
          <w:sz w:val="24"/>
          <w:szCs w:val="24"/>
          <w:lang w:val="de-AT"/>
        </w:rPr>
      </w:pPr>
      <w:proofErr w:type="spellStart"/>
      <w:r w:rsidRPr="00403415">
        <w:rPr>
          <w:rFonts w:cs="Arial"/>
          <w:sz w:val="24"/>
          <w:szCs w:val="24"/>
          <w:lang w:val="de-AT"/>
        </w:rPr>
        <w:t>InformationNumber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</w:r>
      <w:r w:rsidR="00403415" w:rsidRPr="00403415">
        <w:rPr>
          <w:rFonts w:cs="Arial"/>
          <w:sz w:val="24"/>
          <w:szCs w:val="24"/>
          <w:lang w:val="de-AT"/>
        </w:rPr>
        <w:t xml:space="preserve">Information </w:t>
      </w:r>
      <w:proofErr w:type="spellStart"/>
      <w:r w:rsidR="00403415" w:rsidRPr="00403415">
        <w:rPr>
          <w:rFonts w:cs="Arial"/>
          <w:sz w:val="24"/>
          <w:szCs w:val="24"/>
          <w:lang w:val="de-AT"/>
        </w:rPr>
        <w:t>Number</w:t>
      </w:r>
      <w:proofErr w:type="spellEnd"/>
      <w:r w:rsidR="00403415" w:rsidRPr="00403415">
        <w:rPr>
          <w:rFonts w:cs="Arial"/>
          <w:sz w:val="24"/>
          <w:szCs w:val="24"/>
          <w:lang w:val="de-AT"/>
        </w:rPr>
        <w:t xml:space="preserve"> des Da</w:t>
      </w:r>
      <w:r w:rsidR="00403415">
        <w:rPr>
          <w:rFonts w:cs="Arial"/>
          <w:sz w:val="24"/>
          <w:szCs w:val="24"/>
          <w:lang w:val="de-AT"/>
        </w:rPr>
        <w:t>tenpunktes</w:t>
      </w:r>
    </w:p>
    <w:p w:rsidR="00FE4E30" w:rsidRDefault="00FE4E30" w:rsidP="006A3B2E">
      <w:pPr>
        <w:rPr>
          <w:rFonts w:cs="Arial"/>
          <w:sz w:val="24"/>
          <w:szCs w:val="24"/>
          <w:lang w:val="de-AT"/>
        </w:rPr>
      </w:pPr>
      <w:r w:rsidRPr="00403415">
        <w:rPr>
          <w:rFonts w:cs="Arial"/>
          <w:sz w:val="24"/>
          <w:szCs w:val="24"/>
          <w:lang w:val="de-AT"/>
        </w:rPr>
        <w:br/>
        <w:t>Val</w:t>
      </w:r>
      <w:r w:rsid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</w:r>
      <w:r w:rsidR="00403415">
        <w:rPr>
          <w:rFonts w:cs="Arial"/>
          <w:sz w:val="24"/>
          <w:szCs w:val="24"/>
          <w:lang w:val="de-AT"/>
        </w:rPr>
        <w:tab/>
        <w:t>Wert der geschrieben werden soll</w:t>
      </w:r>
    </w:p>
    <w:p w:rsidR="00403415" w:rsidRPr="00403415" w:rsidRDefault="00403415" w:rsidP="006A3B2E">
      <w:pPr>
        <w:rPr>
          <w:rFonts w:cs="Arial"/>
          <w:sz w:val="24"/>
          <w:szCs w:val="24"/>
          <w:lang w:val="de-AT"/>
        </w:rPr>
      </w:pPr>
    </w:p>
    <w:p w:rsidR="00403415" w:rsidRDefault="00403415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br w:type="page"/>
      </w:r>
    </w:p>
    <w:p w:rsidR="00FE4E30" w:rsidRPr="00403415" w:rsidRDefault="00FE4E30" w:rsidP="006A3B2E">
      <w:pPr>
        <w:rPr>
          <w:rFonts w:cs="Arial"/>
          <w:sz w:val="24"/>
          <w:szCs w:val="24"/>
          <w:lang w:val="de-AT"/>
        </w:rPr>
      </w:pPr>
    </w:p>
    <w:p w:rsidR="00FE4E30" w:rsidRPr="00035F70" w:rsidRDefault="00FE4E30" w:rsidP="006A3B2E">
      <w:pPr>
        <w:rPr>
          <w:rFonts w:cs="Arial"/>
          <w:sz w:val="24"/>
          <w:szCs w:val="24"/>
          <w:lang w:val="de-AT"/>
        </w:rPr>
      </w:pPr>
      <w:r w:rsidRPr="00035F70">
        <w:rPr>
          <w:rFonts w:cs="Arial"/>
          <w:sz w:val="24"/>
          <w:szCs w:val="24"/>
          <w:lang w:val="de-AT"/>
        </w:rPr>
        <w:t>Ausgangs</w:t>
      </w:r>
      <w:r w:rsidR="00254B81" w:rsidRPr="00035F70">
        <w:rPr>
          <w:rFonts w:cs="Arial"/>
          <w:sz w:val="24"/>
          <w:szCs w:val="24"/>
          <w:lang w:val="de-AT"/>
        </w:rPr>
        <w:t>wert</w:t>
      </w:r>
      <w:r w:rsidRPr="00035F70">
        <w:rPr>
          <w:rFonts w:cs="Arial"/>
          <w:sz w:val="24"/>
          <w:szCs w:val="24"/>
          <w:lang w:val="de-AT"/>
        </w:rPr>
        <w:t>:</w:t>
      </w:r>
    </w:p>
    <w:p w:rsidR="00FE4E30" w:rsidRPr="00035F70" w:rsidRDefault="00FE4E30" w:rsidP="006A3B2E">
      <w:pPr>
        <w:rPr>
          <w:rFonts w:cs="Arial"/>
          <w:sz w:val="24"/>
          <w:szCs w:val="24"/>
          <w:lang w:val="de-AT"/>
        </w:rPr>
      </w:pPr>
    </w:p>
    <w:p w:rsidR="00254B81" w:rsidRPr="00254B81" w:rsidRDefault="00254B81" w:rsidP="006A3B2E">
      <w:pPr>
        <w:rPr>
          <w:rFonts w:cs="Arial"/>
          <w:sz w:val="24"/>
          <w:szCs w:val="24"/>
          <w:lang w:val="de-AT"/>
        </w:rPr>
      </w:pPr>
      <w:r w:rsidRPr="00254B81">
        <w:rPr>
          <w:rFonts w:cs="Arial"/>
          <w:sz w:val="24"/>
          <w:szCs w:val="24"/>
          <w:lang w:val="de-AT"/>
        </w:rPr>
        <w:t>S</w:t>
      </w:r>
      <w:r w:rsidR="00FE4E30" w:rsidRPr="00254B81">
        <w:rPr>
          <w:rFonts w:cs="Arial"/>
          <w:sz w:val="24"/>
          <w:szCs w:val="24"/>
          <w:lang w:val="de-AT"/>
        </w:rPr>
        <w:t>tatus</w:t>
      </w:r>
      <w:r w:rsidR="00403415" w:rsidRPr="00254B81"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  <w:r w:rsidRPr="00254B81">
        <w:rPr>
          <w:rFonts w:cs="Arial"/>
          <w:sz w:val="24"/>
          <w:szCs w:val="24"/>
          <w:lang w:val="de-AT"/>
        </w:rPr>
        <w:t>0</w:t>
      </w:r>
      <w:r w:rsidRPr="00254B81">
        <w:rPr>
          <w:rFonts w:cs="Arial"/>
          <w:sz w:val="24"/>
          <w:szCs w:val="24"/>
          <w:lang w:val="de-AT"/>
        </w:rPr>
        <w:tab/>
      </w:r>
      <w:r w:rsidRPr="00254B81">
        <w:rPr>
          <w:rFonts w:cs="Arial"/>
          <w:sz w:val="24"/>
          <w:szCs w:val="24"/>
          <w:lang w:val="de-AT"/>
        </w:rPr>
        <w:tab/>
        <w:t>Funktion korrekt beendet</w:t>
      </w:r>
    </w:p>
    <w:p w:rsidR="00254B81" w:rsidRDefault="00254B81" w:rsidP="006A3B2E">
      <w:pPr>
        <w:rPr>
          <w:rFonts w:cs="Arial"/>
          <w:sz w:val="24"/>
          <w:szCs w:val="24"/>
          <w:lang w:val="de-AT"/>
        </w:rPr>
      </w:pPr>
    </w:p>
    <w:p w:rsidR="00254B81" w:rsidRPr="00254B81" w:rsidRDefault="00254B81" w:rsidP="006A3B2E">
      <w:pPr>
        <w:rPr>
          <w:rFonts w:cs="Arial"/>
          <w:sz w:val="24"/>
          <w:szCs w:val="24"/>
          <w:lang w:val="de-AT"/>
        </w:rPr>
      </w:pPr>
      <w:r w:rsidRPr="00254B81"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  <w:r w:rsidRPr="00254B81">
        <w:rPr>
          <w:rFonts w:cs="Arial"/>
          <w:sz w:val="24"/>
          <w:szCs w:val="24"/>
          <w:lang w:val="de-AT"/>
        </w:rPr>
        <w:t>52000</w:t>
      </w:r>
      <w:r w:rsidRPr="00254B81">
        <w:rPr>
          <w:rFonts w:cs="Arial"/>
          <w:sz w:val="24"/>
          <w:szCs w:val="24"/>
          <w:lang w:val="de-AT"/>
        </w:rPr>
        <w:tab/>
      </w:r>
      <w:r w:rsidRPr="00254B81">
        <w:rPr>
          <w:rFonts w:cs="Arial"/>
          <w:sz w:val="24"/>
          <w:szCs w:val="24"/>
          <w:lang w:val="de-AT"/>
        </w:rPr>
        <w:tab/>
        <w:t>Eingangsparameter ungültig</w:t>
      </w:r>
    </w:p>
    <w:p w:rsidR="00254B81" w:rsidRDefault="00254B81" w:rsidP="006A3B2E">
      <w:pPr>
        <w:rPr>
          <w:rFonts w:cs="Arial"/>
          <w:sz w:val="24"/>
          <w:szCs w:val="24"/>
          <w:lang w:val="de-AT"/>
        </w:rPr>
      </w:pPr>
    </w:p>
    <w:p w:rsidR="00254B81" w:rsidRPr="00254B81" w:rsidRDefault="00254B81" w:rsidP="006A3B2E">
      <w:pPr>
        <w:rPr>
          <w:rFonts w:cs="Arial"/>
          <w:sz w:val="24"/>
          <w:szCs w:val="24"/>
          <w:lang w:val="de-AT"/>
        </w:rPr>
      </w:pPr>
      <w:r w:rsidRPr="00254B81">
        <w:rPr>
          <w:rFonts w:cs="Arial"/>
          <w:sz w:val="24"/>
          <w:szCs w:val="24"/>
          <w:lang w:val="de-AT"/>
        </w:rPr>
        <w:tab/>
      </w:r>
      <w:r w:rsidRPr="00254B81">
        <w:rPr>
          <w:rFonts w:cs="Arial"/>
          <w:sz w:val="24"/>
          <w:szCs w:val="24"/>
          <w:lang w:val="de-AT"/>
        </w:rPr>
        <w:tab/>
        <w:t>52008</w:t>
      </w:r>
      <w:r w:rsidRPr="00254B81">
        <w:rPr>
          <w:rFonts w:cs="Arial"/>
          <w:sz w:val="24"/>
          <w:szCs w:val="24"/>
          <w:lang w:val="de-AT"/>
        </w:rPr>
        <w:tab/>
      </w:r>
      <w:r w:rsidRPr="00254B81">
        <w:rPr>
          <w:rFonts w:cs="Arial"/>
          <w:sz w:val="24"/>
          <w:szCs w:val="24"/>
          <w:lang w:val="de-AT"/>
        </w:rPr>
        <w:tab/>
        <w:t>Timeout beim Empfang des Antwort Telegramms</w:t>
      </w:r>
    </w:p>
    <w:p w:rsidR="00254B81" w:rsidRDefault="00254B81" w:rsidP="006A3B2E">
      <w:pPr>
        <w:rPr>
          <w:rFonts w:cs="Arial"/>
          <w:sz w:val="24"/>
          <w:szCs w:val="24"/>
          <w:lang w:val="de-AT"/>
        </w:rPr>
      </w:pPr>
    </w:p>
    <w:p w:rsidR="00254B81" w:rsidRDefault="00254B81" w:rsidP="006A3B2E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52020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Kommando wurde vom Feldleitgerät abgelehnt</w:t>
      </w:r>
    </w:p>
    <w:p w:rsidR="00254B81" w:rsidRDefault="00254B81" w:rsidP="006A3B2E">
      <w:pPr>
        <w:rPr>
          <w:rFonts w:cs="Arial"/>
          <w:sz w:val="24"/>
          <w:szCs w:val="24"/>
          <w:lang w:val="de-AT"/>
        </w:rPr>
      </w:pPr>
    </w:p>
    <w:p w:rsidR="00FE4E30" w:rsidRPr="00254B81" w:rsidRDefault="00254B81" w:rsidP="006A3B2E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52023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Fehler im Antworttelegramm: Wert ungleich</w:t>
      </w:r>
      <w:r>
        <w:rPr>
          <w:rFonts w:cs="Arial"/>
          <w:sz w:val="24"/>
          <w:szCs w:val="24"/>
          <w:lang w:val="de-AT"/>
        </w:rPr>
        <w:tab/>
      </w:r>
    </w:p>
    <w:p w:rsidR="00254B81" w:rsidRDefault="00254B81" w:rsidP="00254B81">
      <w:pPr>
        <w:ind w:left="2832" w:hanging="1416"/>
        <w:rPr>
          <w:rFonts w:cs="Arial"/>
          <w:sz w:val="24"/>
          <w:szCs w:val="24"/>
          <w:lang w:val="de-AT"/>
        </w:rPr>
      </w:pPr>
    </w:p>
    <w:p w:rsidR="00254B81" w:rsidRPr="00254B81" w:rsidRDefault="00254B81" w:rsidP="00254B81">
      <w:pPr>
        <w:ind w:left="2832" w:hanging="1416"/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>52024</w:t>
      </w:r>
      <w:r>
        <w:rPr>
          <w:rFonts w:cs="Arial"/>
          <w:sz w:val="24"/>
          <w:szCs w:val="24"/>
          <w:lang w:val="de-AT"/>
        </w:rPr>
        <w:tab/>
        <w:t>Fehler im Antworttelegramm: Telegramminformation ungleich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</w:p>
    <w:p w:rsidR="00254B81" w:rsidRPr="00254B81" w:rsidRDefault="00254B81" w:rsidP="00254B81">
      <w:pPr>
        <w:ind w:left="708" w:firstLine="708"/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>52025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Kommando Funktion im IEC Treiber nicht freigegeben</w:t>
      </w:r>
      <w:r>
        <w:rPr>
          <w:rFonts w:cs="Arial"/>
          <w:sz w:val="24"/>
          <w:szCs w:val="24"/>
          <w:lang w:val="de-AT"/>
        </w:rPr>
        <w:tab/>
      </w:r>
    </w:p>
    <w:p w:rsidR="00254B81" w:rsidRP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52026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Keine Verbindung zum Feldleitgerät</w:t>
      </w:r>
      <w:r>
        <w:rPr>
          <w:rFonts w:cs="Arial"/>
          <w:sz w:val="24"/>
          <w:szCs w:val="24"/>
          <w:lang w:val="de-AT"/>
        </w:rPr>
        <w:tab/>
      </w: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</w:p>
    <w:p w:rsidR="00254B81" w:rsidRP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52027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Adresse des Feldleitgerät ungültig</w:t>
      </w:r>
      <w:r>
        <w:rPr>
          <w:rFonts w:cs="Arial"/>
          <w:sz w:val="24"/>
          <w:szCs w:val="24"/>
          <w:lang w:val="de-AT"/>
        </w:rPr>
        <w:tab/>
      </w: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52028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Kommando Funktion im IEC Treiber bereits aktiv</w:t>
      </w:r>
    </w:p>
    <w:p w:rsidR="00254B81" w:rsidRDefault="00254B81" w:rsidP="00254B81">
      <w:pPr>
        <w:ind w:left="2832" w:hanging="2124"/>
        <w:rPr>
          <w:rFonts w:cs="Arial"/>
          <w:sz w:val="24"/>
          <w:szCs w:val="24"/>
          <w:lang w:val="de-AT"/>
        </w:rPr>
      </w:pPr>
    </w:p>
    <w:p w:rsidR="00254B81" w:rsidRDefault="00254B81" w:rsidP="00254B81">
      <w:pPr>
        <w:ind w:left="2832" w:hanging="2124"/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>3300 – 14714</w:t>
      </w:r>
      <w:r>
        <w:rPr>
          <w:rFonts w:cs="Arial"/>
          <w:sz w:val="24"/>
          <w:szCs w:val="24"/>
          <w:lang w:val="de-AT"/>
        </w:rPr>
        <w:tab/>
        <w:t xml:space="preserve">Fehlernummern der Funktionsblöcke </w:t>
      </w:r>
      <w:proofErr w:type="spellStart"/>
      <w:r>
        <w:rPr>
          <w:rFonts w:cs="Arial"/>
          <w:sz w:val="24"/>
          <w:szCs w:val="24"/>
          <w:lang w:val="de-AT"/>
        </w:rPr>
        <w:t>PV_Xgetadr</w:t>
      </w:r>
      <w:proofErr w:type="spellEnd"/>
      <w:r>
        <w:rPr>
          <w:rFonts w:cs="Arial"/>
          <w:sz w:val="24"/>
          <w:szCs w:val="24"/>
          <w:lang w:val="de-AT"/>
        </w:rPr>
        <w:t xml:space="preserve"> oder </w:t>
      </w:r>
      <w:proofErr w:type="spellStart"/>
      <w:r>
        <w:rPr>
          <w:rFonts w:cs="Arial"/>
          <w:sz w:val="24"/>
          <w:szCs w:val="24"/>
          <w:lang w:val="de-AT"/>
        </w:rPr>
        <w:t>PV_ninfo</w:t>
      </w:r>
      <w:proofErr w:type="spellEnd"/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65533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  <w:proofErr w:type="spellStart"/>
      <w:r>
        <w:rPr>
          <w:rFonts w:cs="Arial"/>
          <w:sz w:val="24"/>
          <w:szCs w:val="24"/>
          <w:lang w:val="de-AT"/>
        </w:rPr>
        <w:t>Funktionblock</w:t>
      </w:r>
      <w:proofErr w:type="spellEnd"/>
      <w:r>
        <w:rPr>
          <w:rFonts w:cs="Arial"/>
          <w:sz w:val="24"/>
          <w:szCs w:val="24"/>
          <w:lang w:val="de-AT"/>
        </w:rPr>
        <w:t xml:space="preserve"> im Wartezustand (</w:t>
      </w:r>
      <w:proofErr w:type="spellStart"/>
      <w:r>
        <w:rPr>
          <w:rFonts w:cs="Arial"/>
          <w:sz w:val="24"/>
          <w:szCs w:val="24"/>
          <w:lang w:val="de-AT"/>
        </w:rPr>
        <w:t>DataSend</w:t>
      </w:r>
      <w:proofErr w:type="spellEnd"/>
      <w:r>
        <w:rPr>
          <w:rFonts w:cs="Arial"/>
          <w:sz w:val="24"/>
          <w:szCs w:val="24"/>
          <w:lang w:val="de-AT"/>
        </w:rPr>
        <w:t xml:space="preserve"> = FALSE)</w:t>
      </w:r>
    </w:p>
    <w:p w:rsidR="00254B81" w:rsidRPr="00254B81" w:rsidRDefault="00254B81" w:rsidP="00254B81">
      <w:pPr>
        <w:rPr>
          <w:rFonts w:ascii="Courier New" w:hAnsi="Courier New" w:cs="Courier New"/>
          <w:color w:val="008000"/>
          <w:sz w:val="16"/>
          <w:szCs w:val="16"/>
          <w:lang w:val="de-AT" w:eastAsia="en-US"/>
        </w:rPr>
      </w:pP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65534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</w:r>
      <w:proofErr w:type="spellStart"/>
      <w:r>
        <w:rPr>
          <w:rFonts w:cs="Arial"/>
          <w:sz w:val="24"/>
          <w:szCs w:val="24"/>
          <w:lang w:val="de-AT"/>
        </w:rPr>
        <w:t>Funktionblock</w:t>
      </w:r>
      <w:proofErr w:type="spellEnd"/>
      <w:r>
        <w:rPr>
          <w:rFonts w:cs="Arial"/>
          <w:sz w:val="24"/>
          <w:szCs w:val="24"/>
          <w:lang w:val="de-AT"/>
        </w:rPr>
        <w:t xml:space="preserve"> ist nicht freigegeben (</w:t>
      </w:r>
      <w:proofErr w:type="spellStart"/>
      <w:r>
        <w:rPr>
          <w:rFonts w:cs="Arial"/>
          <w:sz w:val="24"/>
          <w:szCs w:val="24"/>
          <w:lang w:val="de-AT"/>
        </w:rPr>
        <w:t>Enable</w:t>
      </w:r>
      <w:proofErr w:type="spellEnd"/>
      <w:r>
        <w:rPr>
          <w:rFonts w:cs="Arial"/>
          <w:sz w:val="24"/>
          <w:szCs w:val="24"/>
          <w:lang w:val="de-AT"/>
        </w:rPr>
        <w:t xml:space="preserve"> = FALSE)</w:t>
      </w: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</w:p>
    <w:p w:rsidR="00254B81" w:rsidRDefault="00254B81" w:rsidP="00254B81">
      <w:pPr>
        <w:rPr>
          <w:rFonts w:cs="Arial"/>
          <w:sz w:val="24"/>
          <w:szCs w:val="24"/>
          <w:lang w:val="de-AT"/>
        </w:rPr>
      </w:pP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65535</w:t>
      </w:r>
      <w:r>
        <w:rPr>
          <w:rFonts w:cs="Arial"/>
          <w:sz w:val="24"/>
          <w:szCs w:val="24"/>
          <w:lang w:val="de-AT"/>
        </w:rPr>
        <w:tab/>
      </w:r>
      <w:r>
        <w:rPr>
          <w:rFonts w:cs="Arial"/>
          <w:sz w:val="24"/>
          <w:szCs w:val="24"/>
          <w:lang w:val="de-AT"/>
        </w:rPr>
        <w:tab/>
        <w:t>Funktion wird ausgeführt</w:t>
      </w:r>
    </w:p>
    <w:p w:rsidR="00254B81" w:rsidRDefault="00254B81" w:rsidP="00254B81">
      <w:pPr>
        <w:rPr>
          <w:rFonts w:ascii="Courier New" w:hAnsi="Courier New" w:cs="Courier New"/>
          <w:color w:val="008000"/>
          <w:sz w:val="16"/>
          <w:szCs w:val="16"/>
          <w:lang w:val="de-AT" w:eastAsia="en-US"/>
        </w:rPr>
      </w:pPr>
    </w:p>
    <w:p w:rsidR="00254B81" w:rsidRPr="00035F70" w:rsidRDefault="00254B81">
      <w:pPr>
        <w:rPr>
          <w:lang w:val="de-AT"/>
        </w:rPr>
      </w:pPr>
      <w:r w:rsidRPr="00035F70">
        <w:rPr>
          <w:lang w:val="de-AT"/>
        </w:rPr>
        <w:br w:type="page"/>
      </w:r>
    </w:p>
    <w:p w:rsidR="00401FA7" w:rsidRPr="00035F70" w:rsidRDefault="00254B81" w:rsidP="00254B81">
      <w:pPr>
        <w:rPr>
          <w:sz w:val="24"/>
          <w:szCs w:val="24"/>
          <w:lang w:val="de-AT"/>
        </w:rPr>
      </w:pPr>
      <w:r w:rsidRPr="00035F70">
        <w:rPr>
          <w:sz w:val="24"/>
          <w:szCs w:val="24"/>
          <w:lang w:val="de-AT"/>
        </w:rPr>
        <w:lastRenderedPageBreak/>
        <w:t>Zusatzinformationen</w:t>
      </w:r>
    </w:p>
    <w:p w:rsidR="00254B81" w:rsidRPr="00035F70" w:rsidRDefault="00254B81" w:rsidP="00254B81">
      <w:pPr>
        <w:rPr>
          <w:sz w:val="24"/>
          <w:szCs w:val="24"/>
          <w:lang w:val="de-AT"/>
        </w:rPr>
      </w:pPr>
    </w:p>
    <w:p w:rsidR="00254B81" w:rsidRDefault="00254B81" w:rsidP="00254B81">
      <w:pPr>
        <w:rPr>
          <w:sz w:val="24"/>
          <w:szCs w:val="24"/>
          <w:lang w:val="de-AT"/>
        </w:rPr>
      </w:pPr>
      <w:r w:rsidRPr="00254B81">
        <w:rPr>
          <w:sz w:val="24"/>
          <w:szCs w:val="24"/>
          <w:lang w:val="de-AT"/>
        </w:rPr>
        <w:t xml:space="preserve">Bei Freigabe des Funktionsblockes </w:t>
      </w:r>
      <w:r>
        <w:rPr>
          <w:sz w:val="24"/>
          <w:szCs w:val="24"/>
          <w:lang w:val="de-AT"/>
        </w:rPr>
        <w:t>werden einmalig die Adressen und weitere Informationen der Strukturelemente der lokalen Variablen der Task iec103 ermittelt.</w:t>
      </w:r>
    </w:p>
    <w:p w:rsidR="00254B81" w:rsidRDefault="00254B81" w:rsidP="00254B81">
      <w:pPr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  <w:t xml:space="preserve">Das gleiche erfolgt, falls sich die Eingangsparameter </w:t>
      </w:r>
      <w:proofErr w:type="spellStart"/>
      <w:r>
        <w:rPr>
          <w:sz w:val="24"/>
          <w:szCs w:val="24"/>
          <w:lang w:val="de-AT"/>
        </w:rPr>
        <w:t>LineNumber</w:t>
      </w:r>
      <w:proofErr w:type="spellEnd"/>
      <w:r>
        <w:rPr>
          <w:sz w:val="24"/>
          <w:szCs w:val="24"/>
          <w:lang w:val="de-AT"/>
        </w:rPr>
        <w:t xml:space="preserve"> oder </w:t>
      </w:r>
      <w:proofErr w:type="spellStart"/>
      <w:r>
        <w:rPr>
          <w:sz w:val="24"/>
          <w:szCs w:val="24"/>
          <w:lang w:val="de-AT"/>
        </w:rPr>
        <w:t>LineVarStr</w:t>
      </w:r>
      <w:proofErr w:type="spellEnd"/>
      <w:r>
        <w:rPr>
          <w:sz w:val="24"/>
          <w:szCs w:val="24"/>
          <w:lang w:val="de-AT"/>
        </w:rPr>
        <w:t xml:space="preserve"> ändern. Aufgrund dessen wird in diesen Fällen das Absetzen eines Kommandos verzögert.</w:t>
      </w:r>
    </w:p>
    <w:p w:rsidR="00254B81" w:rsidRDefault="00254B81" w:rsidP="00254B81">
      <w:pPr>
        <w:rPr>
          <w:sz w:val="24"/>
          <w:szCs w:val="24"/>
          <w:lang w:val="de-AT"/>
        </w:rPr>
      </w:pPr>
    </w:p>
    <w:p w:rsidR="00254B81" w:rsidRPr="00254B81" w:rsidRDefault="00254B81" w:rsidP="00254B81">
      <w:pPr>
        <w:rPr>
          <w:lang w:val="de-AT"/>
        </w:rPr>
      </w:pPr>
    </w:p>
    <w:sectPr w:rsidR="00254B81" w:rsidRPr="00254B81" w:rsidSect="009243E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D45" w:rsidRDefault="00841D45" w:rsidP="00C261CD">
      <w:r>
        <w:separator/>
      </w:r>
    </w:p>
  </w:endnote>
  <w:endnote w:type="continuationSeparator" w:id="0">
    <w:p w:rsidR="00841D45" w:rsidRDefault="00841D45" w:rsidP="00C2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8"/>
      <w:gridCol w:w="2841"/>
      <w:gridCol w:w="2973"/>
    </w:tblGrid>
    <w:tr w:rsidR="00703A18" w:rsidTr="009243E0">
      <w:tc>
        <w:tcPr>
          <w:tcW w:w="3323" w:type="dxa"/>
        </w:tcPr>
        <w:p w:rsidR="00703A18" w:rsidRPr="000F231D" w:rsidRDefault="00841D45" w:rsidP="00E2322F">
          <w:pPr>
            <w:pStyle w:val="Fuzeile"/>
            <w:tabs>
              <w:tab w:val="left" w:pos="0"/>
              <w:tab w:val="center" w:pos="4536"/>
              <w:tab w:val="right" w:pos="9072"/>
            </w:tabs>
            <w:spacing w:before="0"/>
            <w:rPr>
              <w:lang w:val="en-US"/>
            </w:rPr>
          </w:pPr>
          <w:sdt>
            <w:sdtPr>
              <w:rPr>
                <w:lang w:val="en-US"/>
              </w:rPr>
              <w:alias w:val="brFooterCopyright"/>
              <w:tag w:val="brFooterCopyright"/>
              <w:id w:val="-2112197545"/>
              <w:text/>
            </w:sdtPr>
            <w:sdtEndPr/>
            <w:sdtContent>
              <w:r w:rsidR="002D40CA" w:rsidRPr="000F231D">
                <w:rPr>
                  <w:lang w:val="en-US"/>
                </w:rPr>
                <w:t>Copyright © B&amp;R</w:t>
              </w:r>
            </w:sdtContent>
          </w:sdt>
        </w:p>
        <w:p w:rsidR="00703A18" w:rsidRPr="000F231D" w:rsidRDefault="00841D45" w:rsidP="00035F70">
          <w:pPr>
            <w:pStyle w:val="Fuzeile"/>
            <w:tabs>
              <w:tab w:val="left" w:pos="0"/>
              <w:tab w:val="center" w:pos="4536"/>
              <w:tab w:val="right" w:pos="9072"/>
            </w:tabs>
            <w:spacing w:before="0"/>
            <w:rPr>
              <w:lang w:val="en-US"/>
            </w:rPr>
          </w:pPr>
          <w:sdt>
            <w:sdtPr>
              <w:alias w:val="brFooterFilename"/>
              <w:tag w:val="brFooterFilename"/>
              <w:id w:val="-758916948"/>
            </w:sdtPr>
            <w:sdtEndPr/>
            <w:sdtContent>
              <w:r w:rsidR="00827109">
                <w:rPr>
                  <w:noProof/>
                </w:rPr>
                <w:fldChar w:fldCharType="begin"/>
              </w:r>
              <w:r w:rsidR="00827109" w:rsidRPr="000F231D">
                <w:rPr>
                  <w:noProof/>
                  <w:lang w:val="en-US"/>
                </w:rPr>
                <w:instrText xml:space="preserve"> FILENAME   \* MERGEFORMAT </w:instrText>
              </w:r>
              <w:r w:rsidR="00827109">
                <w:rPr>
                  <w:noProof/>
                </w:rPr>
                <w:fldChar w:fldCharType="separate"/>
              </w:r>
              <w:r w:rsidR="008F2C65">
                <w:rPr>
                  <w:noProof/>
                  <w:lang w:val="en-US"/>
                </w:rPr>
                <w:t>IEC103Ut.docx</w:t>
              </w:r>
              <w:r w:rsidR="00827109">
                <w:rPr>
                  <w:noProof/>
                </w:rPr>
                <w:fldChar w:fldCharType="end"/>
              </w:r>
            </w:sdtContent>
          </w:sdt>
          <w:sdt>
            <w:sdtPr>
              <w:alias w:val="brFooterCopyDelimiter"/>
              <w:tag w:val="brFooterCopyDelimiter"/>
              <w:id w:val="419766667"/>
              <w:showingPlcHdr/>
            </w:sdtPr>
            <w:sdtEndPr/>
            <w:sdtContent>
              <w:r w:rsidR="00035F70" w:rsidRPr="000F231D">
                <w:rPr>
                  <w:lang w:val="en-US"/>
                </w:rPr>
                <w:t xml:space="preserve">     </w:t>
              </w:r>
            </w:sdtContent>
          </w:sdt>
        </w:p>
      </w:tc>
      <w:tc>
        <w:tcPr>
          <w:tcW w:w="2922" w:type="dxa"/>
        </w:tcPr>
        <w:p w:rsidR="00703A18" w:rsidRPr="000F231D" w:rsidRDefault="00703A18" w:rsidP="007565C4">
          <w:pPr>
            <w:pStyle w:val="Fuzeile"/>
            <w:tabs>
              <w:tab w:val="left" w:pos="0"/>
              <w:tab w:val="center" w:pos="4536"/>
              <w:tab w:val="right" w:pos="9072"/>
            </w:tabs>
            <w:spacing w:before="0"/>
            <w:jc w:val="center"/>
            <w:rPr>
              <w:lang w:val="en-US"/>
            </w:rPr>
          </w:pPr>
        </w:p>
      </w:tc>
      <w:tc>
        <w:tcPr>
          <w:tcW w:w="3043" w:type="dxa"/>
        </w:tcPr>
        <w:sdt>
          <w:sdtPr>
            <w:alias w:val="brFooterDate"/>
            <w:tag w:val="brFooterDate"/>
            <w:id w:val="419309515"/>
            <w:text/>
          </w:sdtPr>
          <w:sdtEndPr/>
          <w:sdtContent>
            <w:p w:rsidR="00703A18" w:rsidRDefault="008F2C65" w:rsidP="00D40397">
              <w:pPr>
                <w:pStyle w:val="Fuzeile"/>
                <w:tabs>
                  <w:tab w:val="left" w:pos="0"/>
                  <w:tab w:val="center" w:pos="4536"/>
                  <w:tab w:val="right" w:pos="9072"/>
                </w:tabs>
                <w:spacing w:before="0"/>
                <w:jc w:val="right"/>
              </w:pPr>
              <w:r>
                <w:t>7. Februar 2019</w:t>
              </w:r>
            </w:p>
          </w:sdtContent>
        </w:sdt>
        <w:p w:rsidR="00703A18" w:rsidRDefault="00841D45" w:rsidP="00DB725F">
          <w:pPr>
            <w:pStyle w:val="Fuzeile"/>
            <w:tabs>
              <w:tab w:val="left" w:pos="0"/>
              <w:tab w:val="center" w:pos="4536"/>
              <w:tab w:val="right" w:pos="9072"/>
            </w:tabs>
            <w:spacing w:before="0"/>
            <w:jc w:val="right"/>
          </w:pPr>
          <w:sdt>
            <w:sdtPr>
              <w:alias w:val="brFooterPage"/>
              <w:tag w:val="brFooterPage"/>
              <w:id w:val="-1416319697"/>
              <w:text/>
            </w:sdtPr>
            <w:sdtEndPr/>
            <w:sdtContent>
              <w:r w:rsidR="002D40CA">
                <w:t xml:space="preserve">Seite </w:t>
              </w:r>
            </w:sdtContent>
          </w:sdt>
          <w:sdt>
            <w:sdtPr>
              <w:alias w:val="brFooterCurrentPage"/>
              <w:tag w:val="brFooterCurrentPage"/>
              <w:id w:val="-1804929929"/>
            </w:sdtPr>
            <w:sdtEndPr/>
            <w:sdtContent>
              <w:r w:rsidR="002D40CA">
                <w:fldChar w:fldCharType="begin"/>
              </w:r>
              <w:r w:rsidR="002D40CA">
                <w:instrText xml:space="preserve"> PAGE   \* MERGEFORMAT </w:instrText>
              </w:r>
              <w:r w:rsidR="002D40CA">
                <w:fldChar w:fldCharType="separate"/>
              </w:r>
              <w:r w:rsidR="000E4CCF">
                <w:rPr>
                  <w:noProof/>
                </w:rPr>
                <w:t>4</w:t>
              </w:r>
              <w:r w:rsidR="002D40CA">
                <w:fldChar w:fldCharType="end"/>
              </w:r>
            </w:sdtContent>
          </w:sdt>
          <w:sdt>
            <w:sdtPr>
              <w:alias w:val="brFooterPageDelimiter"/>
              <w:tag w:val="brFooterPageDelimiter"/>
              <w:id w:val="1910417877"/>
            </w:sdtPr>
            <w:sdtEndPr/>
            <w:sdtContent>
              <w:r w:rsidR="002D40CA">
                <w:t>/</w:t>
              </w:r>
            </w:sdtContent>
          </w:sdt>
          <w:sdt>
            <w:sdtPr>
              <w:alias w:val="brFooterNumPages"/>
              <w:tag w:val="brFooterNumPages"/>
              <w:id w:val="1860234056"/>
            </w:sdtPr>
            <w:sdtEndPr/>
            <w:sdtContent>
              <w:r w:rsidR="00827109">
                <w:rPr>
                  <w:noProof/>
                </w:rPr>
                <w:fldChar w:fldCharType="begin"/>
              </w:r>
              <w:r w:rsidR="00827109">
                <w:rPr>
                  <w:noProof/>
                </w:rPr>
                <w:instrText xml:space="preserve"> NUMPAGES   \* MERGEFORMAT </w:instrText>
              </w:r>
              <w:r w:rsidR="00827109">
                <w:rPr>
                  <w:noProof/>
                </w:rPr>
                <w:fldChar w:fldCharType="separate"/>
              </w:r>
              <w:r w:rsidR="000E4CCF">
                <w:rPr>
                  <w:noProof/>
                </w:rPr>
                <w:t>4</w:t>
              </w:r>
              <w:r w:rsidR="00827109">
                <w:rPr>
                  <w:noProof/>
                </w:rPr>
                <w:fldChar w:fldCharType="end"/>
              </w:r>
            </w:sdtContent>
          </w:sdt>
        </w:p>
      </w:tc>
    </w:tr>
  </w:tbl>
  <w:sdt>
    <w:sdtPr>
      <w:rPr>
        <w:color w:val="FFFFFF" w:themeColor="background1"/>
        <w:sz w:val="2"/>
        <w:szCs w:val="2"/>
      </w:rPr>
      <w:alias w:val="brFooterDocumentLanguage"/>
      <w:tag w:val="brFooterDocumentLanguage"/>
      <w:id w:val="1464932759"/>
      <w:text/>
    </w:sdtPr>
    <w:sdtEndPr/>
    <w:sdtContent>
      <w:p w:rsidR="00703A18" w:rsidRPr="00516A77" w:rsidRDefault="002D40CA" w:rsidP="00F71013">
        <w:pPr>
          <w:pStyle w:val="Fuzeile"/>
          <w:shd w:val="clear" w:color="auto" w:fill="FFFFFF" w:themeFill="background1"/>
          <w:tabs>
            <w:tab w:val="left" w:pos="0"/>
            <w:tab w:val="center" w:pos="4536"/>
            <w:tab w:val="right" w:pos="9072"/>
          </w:tabs>
          <w:spacing w:before="0"/>
          <w:rPr>
            <w:color w:val="FFFFFF" w:themeColor="background1"/>
            <w:sz w:val="2"/>
            <w:szCs w:val="2"/>
          </w:rPr>
        </w:pPr>
        <w:r>
          <w:rPr>
            <w:color w:val="FFFFFF" w:themeColor="background1"/>
            <w:sz w:val="2"/>
            <w:szCs w:val="2"/>
          </w:rPr>
          <w:t>German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A18" w:rsidRPr="001A6C5B" w:rsidRDefault="00703A18" w:rsidP="001A6C5B">
    <w:pPr>
      <w:pStyle w:val="Fuzeile"/>
      <w:tabs>
        <w:tab w:val="center" w:pos="4536"/>
      </w:tabs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D45" w:rsidRDefault="00841D45" w:rsidP="00C261CD">
      <w:r>
        <w:separator/>
      </w:r>
    </w:p>
  </w:footnote>
  <w:footnote w:type="continuationSeparator" w:id="0">
    <w:p w:rsidR="00841D45" w:rsidRDefault="00841D45" w:rsidP="00C26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A18" w:rsidRDefault="00703A18" w:rsidP="004A27F3">
    <w:pPr>
      <w:pStyle w:val="Kopfzeile"/>
      <w:jc w:val="right"/>
      <w:rPr>
        <w:noProof/>
        <w:lang w:eastAsia="zh-CN"/>
      </w:rPr>
    </w:pPr>
  </w:p>
  <w:p w:rsidR="00703A18" w:rsidRDefault="00703A18" w:rsidP="004A27F3">
    <w:pPr>
      <w:pStyle w:val="Kopfzeile"/>
      <w:jc w:val="right"/>
      <w:rPr>
        <w:noProof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A18" w:rsidRPr="001A6C5B" w:rsidRDefault="00703A18" w:rsidP="001A6C5B">
    <w:pPr>
      <w:pStyle w:val="Kopfzeile"/>
      <w:spacing w:before="0" w:after="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67EBF"/>
    <w:multiLevelType w:val="multilevel"/>
    <w:tmpl w:val="1528F58E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ascii="Arial" w:hAnsi="Arial"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ascii="Arial" w:hAnsi="Arial"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1701" w:hanging="1701"/>
      </w:pPr>
      <w:rPr>
        <w:rFonts w:ascii="Arial" w:hAnsi="Arial"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ascii="Arial" w:hAnsi="Arial"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ascii="Arial" w:hAnsi="Arial"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ascii="Arial" w:hAnsi="Arial"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ascii="Arial" w:hAnsi="Arial"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ascii="Arial" w:hAnsi="Arial"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ascii="Arial" w:hAnsi="Arial" w:hint="default"/>
      </w:rPr>
    </w:lvl>
  </w:abstractNum>
  <w:abstractNum w:abstractNumId="1" w15:restartNumberingAfterBreak="0">
    <w:nsid w:val="50F86DD7"/>
    <w:multiLevelType w:val="multilevel"/>
    <w:tmpl w:val="24681FD4"/>
    <w:lvl w:ilvl="0">
      <w:start w:val="1"/>
      <w:numFmt w:val="bullet"/>
      <w:pStyle w:val="Aufzhlung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07278"/>
    <w:multiLevelType w:val="hybridMultilevel"/>
    <w:tmpl w:val="479214BE"/>
    <w:lvl w:ilvl="0" w:tplc="0E08AB26">
      <w:start w:val="1"/>
      <w:numFmt w:val="upperRoman"/>
      <w:pStyle w:val="berschriftNum1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46"/>
    <w:rsid w:val="00005FD5"/>
    <w:rsid w:val="000068BE"/>
    <w:rsid w:val="0001135F"/>
    <w:rsid w:val="00021D15"/>
    <w:rsid w:val="00035F70"/>
    <w:rsid w:val="00040D23"/>
    <w:rsid w:val="00046169"/>
    <w:rsid w:val="00090962"/>
    <w:rsid w:val="000A080F"/>
    <w:rsid w:val="000A2016"/>
    <w:rsid w:val="000A6493"/>
    <w:rsid w:val="000B50F9"/>
    <w:rsid w:val="000D188A"/>
    <w:rsid w:val="000E202E"/>
    <w:rsid w:val="000E4CCF"/>
    <w:rsid w:val="000F231D"/>
    <w:rsid w:val="0010766A"/>
    <w:rsid w:val="00110A7E"/>
    <w:rsid w:val="001121DC"/>
    <w:rsid w:val="00113FFE"/>
    <w:rsid w:val="00121604"/>
    <w:rsid w:val="00122C6C"/>
    <w:rsid w:val="00126798"/>
    <w:rsid w:val="00167601"/>
    <w:rsid w:val="0017240C"/>
    <w:rsid w:val="00185133"/>
    <w:rsid w:val="00193558"/>
    <w:rsid w:val="001A0C17"/>
    <w:rsid w:val="001A1CC9"/>
    <w:rsid w:val="001A3823"/>
    <w:rsid w:val="001A6C5B"/>
    <w:rsid w:val="001B0A38"/>
    <w:rsid w:val="001C2A68"/>
    <w:rsid w:val="001D3D34"/>
    <w:rsid w:val="001F001A"/>
    <w:rsid w:val="00200904"/>
    <w:rsid w:val="00201C8D"/>
    <w:rsid w:val="002219CE"/>
    <w:rsid w:val="00234631"/>
    <w:rsid w:val="002421D8"/>
    <w:rsid w:val="00254B81"/>
    <w:rsid w:val="0025775D"/>
    <w:rsid w:val="00262058"/>
    <w:rsid w:val="00267F2A"/>
    <w:rsid w:val="0027372B"/>
    <w:rsid w:val="00281522"/>
    <w:rsid w:val="00281CD8"/>
    <w:rsid w:val="00281F29"/>
    <w:rsid w:val="00284334"/>
    <w:rsid w:val="002858B3"/>
    <w:rsid w:val="0029264B"/>
    <w:rsid w:val="002A09EA"/>
    <w:rsid w:val="002A2432"/>
    <w:rsid w:val="002A2A1F"/>
    <w:rsid w:val="002A6E22"/>
    <w:rsid w:val="002C1E17"/>
    <w:rsid w:val="002D40CA"/>
    <w:rsid w:val="002D600D"/>
    <w:rsid w:val="002E02DF"/>
    <w:rsid w:val="002E549C"/>
    <w:rsid w:val="00303B30"/>
    <w:rsid w:val="00317D82"/>
    <w:rsid w:val="00320207"/>
    <w:rsid w:val="00323214"/>
    <w:rsid w:val="00331C56"/>
    <w:rsid w:val="00340C3B"/>
    <w:rsid w:val="00341EF7"/>
    <w:rsid w:val="00342F16"/>
    <w:rsid w:val="00343C20"/>
    <w:rsid w:val="00365757"/>
    <w:rsid w:val="00372C46"/>
    <w:rsid w:val="003759EB"/>
    <w:rsid w:val="003842A5"/>
    <w:rsid w:val="00384E87"/>
    <w:rsid w:val="003912D6"/>
    <w:rsid w:val="003950FA"/>
    <w:rsid w:val="003B1432"/>
    <w:rsid w:val="003D5657"/>
    <w:rsid w:val="003D705B"/>
    <w:rsid w:val="003D7FEA"/>
    <w:rsid w:val="003E5F5C"/>
    <w:rsid w:val="003F5DD1"/>
    <w:rsid w:val="00400819"/>
    <w:rsid w:val="00401FA7"/>
    <w:rsid w:val="00403415"/>
    <w:rsid w:val="004056D7"/>
    <w:rsid w:val="00414C0E"/>
    <w:rsid w:val="00422400"/>
    <w:rsid w:val="00423642"/>
    <w:rsid w:val="00430556"/>
    <w:rsid w:val="004355F7"/>
    <w:rsid w:val="00450C51"/>
    <w:rsid w:val="004536A4"/>
    <w:rsid w:val="00465985"/>
    <w:rsid w:val="00477D21"/>
    <w:rsid w:val="00483576"/>
    <w:rsid w:val="00487BE6"/>
    <w:rsid w:val="00492930"/>
    <w:rsid w:val="00493DBE"/>
    <w:rsid w:val="004A27F3"/>
    <w:rsid w:val="004B24C4"/>
    <w:rsid w:val="004B5457"/>
    <w:rsid w:val="004C2420"/>
    <w:rsid w:val="004C3D79"/>
    <w:rsid w:val="004D18BD"/>
    <w:rsid w:val="004E2215"/>
    <w:rsid w:val="004E459F"/>
    <w:rsid w:val="004F0DC0"/>
    <w:rsid w:val="00504660"/>
    <w:rsid w:val="00516A77"/>
    <w:rsid w:val="005222AD"/>
    <w:rsid w:val="0052641E"/>
    <w:rsid w:val="0052748F"/>
    <w:rsid w:val="0053223D"/>
    <w:rsid w:val="00547943"/>
    <w:rsid w:val="00551FDF"/>
    <w:rsid w:val="00555654"/>
    <w:rsid w:val="00564E90"/>
    <w:rsid w:val="005667F6"/>
    <w:rsid w:val="00566E73"/>
    <w:rsid w:val="00570F66"/>
    <w:rsid w:val="0057516D"/>
    <w:rsid w:val="00575B23"/>
    <w:rsid w:val="00582FE2"/>
    <w:rsid w:val="00583CB4"/>
    <w:rsid w:val="0058565D"/>
    <w:rsid w:val="00585F1D"/>
    <w:rsid w:val="005945AE"/>
    <w:rsid w:val="005A14B6"/>
    <w:rsid w:val="005A1A66"/>
    <w:rsid w:val="005D5D70"/>
    <w:rsid w:val="005E0B85"/>
    <w:rsid w:val="005E73BB"/>
    <w:rsid w:val="005F7300"/>
    <w:rsid w:val="0060217F"/>
    <w:rsid w:val="006036A3"/>
    <w:rsid w:val="00606BE6"/>
    <w:rsid w:val="00617287"/>
    <w:rsid w:val="006178F3"/>
    <w:rsid w:val="00617ADA"/>
    <w:rsid w:val="00622347"/>
    <w:rsid w:val="00636885"/>
    <w:rsid w:val="00647E32"/>
    <w:rsid w:val="006531F3"/>
    <w:rsid w:val="00664993"/>
    <w:rsid w:val="006732EC"/>
    <w:rsid w:val="00677108"/>
    <w:rsid w:val="0068020D"/>
    <w:rsid w:val="00681879"/>
    <w:rsid w:val="00682CA8"/>
    <w:rsid w:val="006A3B2E"/>
    <w:rsid w:val="006A6F91"/>
    <w:rsid w:val="006B1108"/>
    <w:rsid w:val="006B12A4"/>
    <w:rsid w:val="006D60F2"/>
    <w:rsid w:val="006E275F"/>
    <w:rsid w:val="006F2993"/>
    <w:rsid w:val="006F3D95"/>
    <w:rsid w:val="00700BC0"/>
    <w:rsid w:val="00703A18"/>
    <w:rsid w:val="007105E9"/>
    <w:rsid w:val="00720B95"/>
    <w:rsid w:val="00731FA8"/>
    <w:rsid w:val="007565C4"/>
    <w:rsid w:val="007570A5"/>
    <w:rsid w:val="007718F1"/>
    <w:rsid w:val="00781B7B"/>
    <w:rsid w:val="007830D5"/>
    <w:rsid w:val="007862B0"/>
    <w:rsid w:val="007870F6"/>
    <w:rsid w:val="00787121"/>
    <w:rsid w:val="007A29C2"/>
    <w:rsid w:val="007B194A"/>
    <w:rsid w:val="007C4F7D"/>
    <w:rsid w:val="007F2435"/>
    <w:rsid w:val="007F3615"/>
    <w:rsid w:val="0080119E"/>
    <w:rsid w:val="008228C3"/>
    <w:rsid w:val="00825329"/>
    <w:rsid w:val="00827109"/>
    <w:rsid w:val="00831369"/>
    <w:rsid w:val="008354E7"/>
    <w:rsid w:val="00841D45"/>
    <w:rsid w:val="008430C0"/>
    <w:rsid w:val="0085228B"/>
    <w:rsid w:val="008541DB"/>
    <w:rsid w:val="00856565"/>
    <w:rsid w:val="008604F5"/>
    <w:rsid w:val="00867C8E"/>
    <w:rsid w:val="00867ED5"/>
    <w:rsid w:val="00872D7E"/>
    <w:rsid w:val="00887148"/>
    <w:rsid w:val="008A3C9C"/>
    <w:rsid w:val="008A4E91"/>
    <w:rsid w:val="008B2834"/>
    <w:rsid w:val="008B2C89"/>
    <w:rsid w:val="008C1A36"/>
    <w:rsid w:val="008C4D4F"/>
    <w:rsid w:val="008D62A8"/>
    <w:rsid w:val="008E6082"/>
    <w:rsid w:val="008E6F5F"/>
    <w:rsid w:val="008F2C65"/>
    <w:rsid w:val="00901D29"/>
    <w:rsid w:val="00906B23"/>
    <w:rsid w:val="009243E0"/>
    <w:rsid w:val="009266F4"/>
    <w:rsid w:val="00933398"/>
    <w:rsid w:val="00940708"/>
    <w:rsid w:val="00953A2B"/>
    <w:rsid w:val="00955614"/>
    <w:rsid w:val="009572DC"/>
    <w:rsid w:val="00975351"/>
    <w:rsid w:val="00992A31"/>
    <w:rsid w:val="00995305"/>
    <w:rsid w:val="009A7324"/>
    <w:rsid w:val="009D4033"/>
    <w:rsid w:val="009D6CBC"/>
    <w:rsid w:val="009E0737"/>
    <w:rsid w:val="009E6A9A"/>
    <w:rsid w:val="009F2780"/>
    <w:rsid w:val="00A01B78"/>
    <w:rsid w:val="00A11CAE"/>
    <w:rsid w:val="00A200FB"/>
    <w:rsid w:val="00A225BB"/>
    <w:rsid w:val="00A25F75"/>
    <w:rsid w:val="00A358CC"/>
    <w:rsid w:val="00A4086F"/>
    <w:rsid w:val="00A47030"/>
    <w:rsid w:val="00A52B3E"/>
    <w:rsid w:val="00A57845"/>
    <w:rsid w:val="00A62A3F"/>
    <w:rsid w:val="00A62E32"/>
    <w:rsid w:val="00A655C7"/>
    <w:rsid w:val="00A67742"/>
    <w:rsid w:val="00A764A3"/>
    <w:rsid w:val="00A94701"/>
    <w:rsid w:val="00A9628A"/>
    <w:rsid w:val="00A97C1A"/>
    <w:rsid w:val="00AB5A21"/>
    <w:rsid w:val="00AC159C"/>
    <w:rsid w:val="00AC6B07"/>
    <w:rsid w:val="00AD0CEC"/>
    <w:rsid w:val="00AD2C84"/>
    <w:rsid w:val="00AE4D2A"/>
    <w:rsid w:val="00AE7985"/>
    <w:rsid w:val="00AE7E67"/>
    <w:rsid w:val="00B001B4"/>
    <w:rsid w:val="00B01F44"/>
    <w:rsid w:val="00B15BCF"/>
    <w:rsid w:val="00B165FB"/>
    <w:rsid w:val="00B20E48"/>
    <w:rsid w:val="00B224D8"/>
    <w:rsid w:val="00B47FFC"/>
    <w:rsid w:val="00B50C67"/>
    <w:rsid w:val="00B623F7"/>
    <w:rsid w:val="00B643D5"/>
    <w:rsid w:val="00B67C23"/>
    <w:rsid w:val="00B72841"/>
    <w:rsid w:val="00B85B9C"/>
    <w:rsid w:val="00B868D9"/>
    <w:rsid w:val="00B976C7"/>
    <w:rsid w:val="00BA2B96"/>
    <w:rsid w:val="00BB6EB3"/>
    <w:rsid w:val="00BC180E"/>
    <w:rsid w:val="00BC4A79"/>
    <w:rsid w:val="00BC71D8"/>
    <w:rsid w:val="00BD58F4"/>
    <w:rsid w:val="00BF2D34"/>
    <w:rsid w:val="00C04AF8"/>
    <w:rsid w:val="00C04B07"/>
    <w:rsid w:val="00C11A24"/>
    <w:rsid w:val="00C261CD"/>
    <w:rsid w:val="00C36C52"/>
    <w:rsid w:val="00C418A7"/>
    <w:rsid w:val="00C420DE"/>
    <w:rsid w:val="00C4304A"/>
    <w:rsid w:val="00C525E2"/>
    <w:rsid w:val="00C63DA7"/>
    <w:rsid w:val="00C63DBB"/>
    <w:rsid w:val="00C642FF"/>
    <w:rsid w:val="00C83270"/>
    <w:rsid w:val="00C86491"/>
    <w:rsid w:val="00CB59C7"/>
    <w:rsid w:val="00CB60E5"/>
    <w:rsid w:val="00CC112C"/>
    <w:rsid w:val="00CD43BA"/>
    <w:rsid w:val="00CE3A86"/>
    <w:rsid w:val="00CE41D5"/>
    <w:rsid w:val="00CF6D3C"/>
    <w:rsid w:val="00D00212"/>
    <w:rsid w:val="00D05C41"/>
    <w:rsid w:val="00D21D79"/>
    <w:rsid w:val="00D32F10"/>
    <w:rsid w:val="00D349DA"/>
    <w:rsid w:val="00D351B0"/>
    <w:rsid w:val="00D40397"/>
    <w:rsid w:val="00D46AB0"/>
    <w:rsid w:val="00D4737B"/>
    <w:rsid w:val="00D62BCC"/>
    <w:rsid w:val="00D805DD"/>
    <w:rsid w:val="00D8246D"/>
    <w:rsid w:val="00D84042"/>
    <w:rsid w:val="00D9141D"/>
    <w:rsid w:val="00DA2732"/>
    <w:rsid w:val="00DB1DB0"/>
    <w:rsid w:val="00DB25A4"/>
    <w:rsid w:val="00DB725F"/>
    <w:rsid w:val="00DC7C6D"/>
    <w:rsid w:val="00DD01D0"/>
    <w:rsid w:val="00DD043C"/>
    <w:rsid w:val="00DD0FEB"/>
    <w:rsid w:val="00DD147B"/>
    <w:rsid w:val="00DD18AD"/>
    <w:rsid w:val="00DE0B6E"/>
    <w:rsid w:val="00DE3B33"/>
    <w:rsid w:val="00DE5928"/>
    <w:rsid w:val="00DE66EA"/>
    <w:rsid w:val="00E00563"/>
    <w:rsid w:val="00E2322F"/>
    <w:rsid w:val="00E2585D"/>
    <w:rsid w:val="00E411DE"/>
    <w:rsid w:val="00E53667"/>
    <w:rsid w:val="00E5580D"/>
    <w:rsid w:val="00E602F8"/>
    <w:rsid w:val="00E6333F"/>
    <w:rsid w:val="00E72A5B"/>
    <w:rsid w:val="00EA06B8"/>
    <w:rsid w:val="00EA0920"/>
    <w:rsid w:val="00ED2597"/>
    <w:rsid w:val="00EE70B3"/>
    <w:rsid w:val="00EF5335"/>
    <w:rsid w:val="00F04068"/>
    <w:rsid w:val="00F06F72"/>
    <w:rsid w:val="00F13D0D"/>
    <w:rsid w:val="00F144B7"/>
    <w:rsid w:val="00F200E9"/>
    <w:rsid w:val="00F3366E"/>
    <w:rsid w:val="00F34733"/>
    <w:rsid w:val="00F365C4"/>
    <w:rsid w:val="00F40C78"/>
    <w:rsid w:val="00F40DC1"/>
    <w:rsid w:val="00F5107A"/>
    <w:rsid w:val="00F60865"/>
    <w:rsid w:val="00F613BD"/>
    <w:rsid w:val="00F6517C"/>
    <w:rsid w:val="00F70B40"/>
    <w:rsid w:val="00F71013"/>
    <w:rsid w:val="00F737C6"/>
    <w:rsid w:val="00F77A0D"/>
    <w:rsid w:val="00F83770"/>
    <w:rsid w:val="00F9127F"/>
    <w:rsid w:val="00F94055"/>
    <w:rsid w:val="00FD0409"/>
    <w:rsid w:val="00FD1C39"/>
    <w:rsid w:val="00FD45EB"/>
    <w:rsid w:val="00FD6632"/>
    <w:rsid w:val="00FE1475"/>
    <w:rsid w:val="00FE16D4"/>
    <w:rsid w:val="00FE4E30"/>
    <w:rsid w:val="00FF0541"/>
    <w:rsid w:val="00FF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02BF8C"/>
  <w15:chartTrackingRefBased/>
  <w15:docId w15:val="{15566502-F826-482E-83B4-0E08B286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A06B8"/>
    <w:rPr>
      <w:rFonts w:ascii="Arial" w:hAnsi="Arial"/>
      <w:lang w:eastAsia="ja-JP"/>
    </w:rPr>
  </w:style>
  <w:style w:type="paragraph" w:styleId="berschrift1">
    <w:name w:val="heading 1"/>
    <w:basedOn w:val="berschrift0"/>
    <w:next w:val="FlietextEinzug"/>
    <w:link w:val="berschrift1Zchn"/>
    <w:qFormat/>
    <w:rsid w:val="00EA06B8"/>
    <w:pPr>
      <w:numPr>
        <w:numId w:val="11"/>
      </w:numPr>
      <w:outlineLvl w:val="0"/>
    </w:pPr>
    <w:rPr>
      <w:b/>
      <w:sz w:val="28"/>
    </w:rPr>
  </w:style>
  <w:style w:type="paragraph" w:styleId="berschrift2">
    <w:name w:val="heading 2"/>
    <w:basedOn w:val="berschrift0"/>
    <w:next w:val="FlietextEinzug"/>
    <w:link w:val="berschrift2Zchn"/>
    <w:qFormat/>
    <w:rsid w:val="00EA06B8"/>
    <w:pPr>
      <w:numPr>
        <w:ilvl w:val="1"/>
        <w:numId w:val="11"/>
      </w:numPr>
      <w:outlineLvl w:val="1"/>
    </w:pPr>
    <w:rPr>
      <w:b/>
      <w:sz w:val="24"/>
    </w:rPr>
  </w:style>
  <w:style w:type="paragraph" w:styleId="berschrift3">
    <w:name w:val="heading 3"/>
    <w:basedOn w:val="berschrift0"/>
    <w:next w:val="FlietextEinzug"/>
    <w:link w:val="berschrift3Zchn"/>
    <w:qFormat/>
    <w:rsid w:val="00EA06B8"/>
    <w:pPr>
      <w:numPr>
        <w:ilvl w:val="2"/>
        <w:numId w:val="11"/>
      </w:numPr>
      <w:outlineLvl w:val="2"/>
    </w:pPr>
    <w:rPr>
      <w:b/>
      <w:sz w:val="22"/>
    </w:rPr>
  </w:style>
  <w:style w:type="paragraph" w:styleId="berschrift4">
    <w:name w:val="heading 4"/>
    <w:basedOn w:val="berschrift0"/>
    <w:next w:val="FlietextEinzug"/>
    <w:link w:val="berschrift4Zchn"/>
    <w:qFormat/>
    <w:rsid w:val="00EA06B8"/>
    <w:pPr>
      <w:numPr>
        <w:ilvl w:val="3"/>
        <w:numId w:val="11"/>
      </w:numPr>
      <w:outlineLvl w:val="3"/>
    </w:pPr>
    <w:rPr>
      <w:b/>
      <w:sz w:val="22"/>
    </w:rPr>
  </w:style>
  <w:style w:type="paragraph" w:styleId="berschrift5">
    <w:name w:val="heading 5"/>
    <w:basedOn w:val="berschrift0"/>
    <w:next w:val="FlietextEinzug"/>
    <w:link w:val="berschrift5Zchn"/>
    <w:qFormat/>
    <w:rsid w:val="00EA06B8"/>
    <w:pPr>
      <w:numPr>
        <w:ilvl w:val="4"/>
        <w:numId w:val="11"/>
      </w:numPr>
      <w:outlineLvl w:val="4"/>
    </w:pPr>
    <w:rPr>
      <w:b/>
      <w:sz w:val="22"/>
    </w:rPr>
  </w:style>
  <w:style w:type="paragraph" w:styleId="berschrift6">
    <w:name w:val="heading 6"/>
    <w:basedOn w:val="berschrift0"/>
    <w:next w:val="FlietextEinzug"/>
    <w:link w:val="berschrift6Zchn"/>
    <w:qFormat/>
    <w:rsid w:val="00EA06B8"/>
    <w:pPr>
      <w:numPr>
        <w:ilvl w:val="5"/>
        <w:numId w:val="11"/>
      </w:numPr>
      <w:outlineLvl w:val="5"/>
    </w:pPr>
    <w:rPr>
      <w:b/>
      <w:sz w:val="22"/>
    </w:rPr>
  </w:style>
  <w:style w:type="paragraph" w:styleId="berschrift7">
    <w:name w:val="heading 7"/>
    <w:basedOn w:val="berschrift0"/>
    <w:next w:val="FlietextEinzug"/>
    <w:link w:val="berschrift7Zchn"/>
    <w:qFormat/>
    <w:rsid w:val="00EA06B8"/>
    <w:pPr>
      <w:numPr>
        <w:ilvl w:val="6"/>
        <w:numId w:val="11"/>
      </w:numPr>
      <w:outlineLvl w:val="6"/>
    </w:pPr>
    <w:rPr>
      <w:b/>
      <w:sz w:val="22"/>
    </w:rPr>
  </w:style>
  <w:style w:type="paragraph" w:styleId="berschrift8">
    <w:name w:val="heading 8"/>
    <w:basedOn w:val="berschrift0"/>
    <w:next w:val="FlietextEinzug"/>
    <w:link w:val="berschrift8Zchn"/>
    <w:qFormat/>
    <w:rsid w:val="00EA06B8"/>
    <w:pPr>
      <w:numPr>
        <w:ilvl w:val="7"/>
        <w:numId w:val="11"/>
      </w:numPr>
      <w:outlineLvl w:val="7"/>
    </w:pPr>
    <w:rPr>
      <w:b/>
      <w:sz w:val="22"/>
    </w:rPr>
  </w:style>
  <w:style w:type="paragraph" w:styleId="berschrift9">
    <w:name w:val="heading 9"/>
    <w:basedOn w:val="berschrift0"/>
    <w:next w:val="FlietextEinzug"/>
    <w:link w:val="berschrift9Zchn"/>
    <w:qFormat/>
    <w:rsid w:val="00EA06B8"/>
    <w:pPr>
      <w:numPr>
        <w:ilvl w:val="8"/>
        <w:numId w:val="11"/>
      </w:numPr>
      <w:outlineLvl w:val="8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bbildungsverzeichnis">
    <w:name w:val="table of figures"/>
    <w:basedOn w:val="Standard"/>
    <w:next w:val="Standard"/>
    <w:semiHidden/>
    <w:rsid w:val="00EA06B8"/>
    <w:pPr>
      <w:tabs>
        <w:tab w:val="right" w:leader="dot" w:pos="9639"/>
      </w:tabs>
      <w:ind w:left="284"/>
    </w:pPr>
  </w:style>
  <w:style w:type="paragraph" w:customStyle="1" w:styleId="Flietext">
    <w:name w:val="Fließtext"/>
    <w:basedOn w:val="Standard"/>
    <w:qFormat/>
    <w:rsid w:val="00EA06B8"/>
  </w:style>
  <w:style w:type="paragraph" w:customStyle="1" w:styleId="FlietextEinzug">
    <w:name w:val="Fließtext Einzug"/>
    <w:basedOn w:val="Flietext"/>
    <w:qFormat/>
    <w:rsid w:val="00EA06B8"/>
    <w:pPr>
      <w:ind w:left="284"/>
    </w:pPr>
  </w:style>
  <w:style w:type="paragraph" w:customStyle="1" w:styleId="Aufzhlung">
    <w:name w:val="Aufzählung"/>
    <w:basedOn w:val="FlietextEinzug"/>
    <w:qFormat/>
    <w:rsid w:val="00EA06B8"/>
    <w:pPr>
      <w:numPr>
        <w:numId w:val="2"/>
      </w:numPr>
      <w:tabs>
        <w:tab w:val="left" w:pos="567"/>
        <w:tab w:val="left" w:pos="851"/>
      </w:tabs>
    </w:pPr>
  </w:style>
  <w:style w:type="paragraph" w:styleId="Beschriftung">
    <w:name w:val="caption"/>
    <w:basedOn w:val="FlietextEinzug"/>
    <w:next w:val="FlietextEinzug"/>
    <w:qFormat/>
    <w:rsid w:val="00EA06B8"/>
    <w:pPr>
      <w:spacing w:before="60"/>
    </w:pPr>
    <w:rPr>
      <w:b/>
      <w:sz w:val="16"/>
    </w:rPr>
  </w:style>
  <w:style w:type="paragraph" w:styleId="Fuzeile">
    <w:name w:val="footer"/>
    <w:basedOn w:val="Standard"/>
    <w:link w:val="FuzeileZchn"/>
    <w:uiPriority w:val="99"/>
    <w:rsid w:val="00EA06B8"/>
    <w:pPr>
      <w:spacing w:before="60" w:after="60"/>
    </w:pPr>
    <w:rPr>
      <w:sz w:val="14"/>
      <w:szCs w:val="14"/>
    </w:rPr>
  </w:style>
  <w:style w:type="character" w:customStyle="1" w:styleId="FuzeileZchn">
    <w:name w:val="Fußzeile Zchn"/>
    <w:link w:val="Fuzeile"/>
    <w:uiPriority w:val="99"/>
    <w:rsid w:val="00EA06B8"/>
    <w:rPr>
      <w:rFonts w:ascii="Arial" w:eastAsia="Arial Unicode MS" w:hAnsi="Arial" w:cs="Times New Roman"/>
      <w:sz w:val="14"/>
      <w:szCs w:val="14"/>
      <w:lang w:eastAsia="ja-JP"/>
    </w:rPr>
  </w:style>
  <w:style w:type="paragraph" w:customStyle="1" w:styleId="Gefahr">
    <w:name w:val="Gefahr"/>
    <w:basedOn w:val="FlietextEinzug"/>
    <w:qFormat/>
    <w:rsid w:val="00EA06B8"/>
    <w:pPr>
      <w:pBdr>
        <w:left w:val="single" w:sz="24" w:space="4" w:color="auto"/>
      </w:pBdr>
    </w:pPr>
    <w:rPr>
      <w:b/>
    </w:rPr>
  </w:style>
  <w:style w:type="paragraph" w:customStyle="1" w:styleId="GefahrAufzhlung">
    <w:name w:val="Gefahr Aufzählung"/>
    <w:basedOn w:val="Aufzhlung"/>
    <w:qFormat/>
    <w:rsid w:val="00EA06B8"/>
    <w:pPr>
      <w:numPr>
        <w:numId w:val="0"/>
      </w:numPr>
      <w:pBdr>
        <w:left w:val="single" w:sz="24" w:space="4" w:color="auto"/>
      </w:pBdr>
    </w:pPr>
    <w:rPr>
      <w:b/>
    </w:rPr>
  </w:style>
  <w:style w:type="paragraph" w:customStyle="1" w:styleId="GefahrKopf">
    <w:name w:val="Gefahr Kopf"/>
    <w:basedOn w:val="Gefahr"/>
    <w:next w:val="Gefahr"/>
    <w:qFormat/>
    <w:rsid w:val="00EA06B8"/>
    <w:pPr>
      <w:keepNext/>
      <w:spacing w:line="360" w:lineRule="auto"/>
    </w:pPr>
    <w:rPr>
      <w:sz w:val="28"/>
    </w:rPr>
  </w:style>
  <w:style w:type="paragraph" w:styleId="Index1">
    <w:name w:val="index 1"/>
    <w:basedOn w:val="Standard"/>
    <w:semiHidden/>
    <w:rsid w:val="00EA06B8"/>
    <w:pPr>
      <w:ind w:left="200" w:hanging="200"/>
    </w:pPr>
  </w:style>
  <w:style w:type="paragraph" w:styleId="Index2">
    <w:name w:val="index 2"/>
    <w:basedOn w:val="Standard"/>
    <w:semiHidden/>
    <w:rsid w:val="00EA06B8"/>
    <w:pPr>
      <w:ind w:left="400" w:hanging="200"/>
    </w:pPr>
  </w:style>
  <w:style w:type="paragraph" w:styleId="Indexberschrift">
    <w:name w:val="index heading"/>
    <w:basedOn w:val="Standard"/>
    <w:next w:val="Index1"/>
    <w:semiHidden/>
    <w:rsid w:val="00EA06B8"/>
    <w:pPr>
      <w:spacing w:before="240" w:after="120"/>
      <w:jc w:val="center"/>
    </w:pPr>
    <w:rPr>
      <w:rFonts w:cs="Arial"/>
      <w:b/>
      <w:bCs/>
      <w:sz w:val="28"/>
      <w:szCs w:val="28"/>
    </w:rPr>
  </w:style>
  <w:style w:type="paragraph" w:styleId="Kopfzeile">
    <w:name w:val="header"/>
    <w:basedOn w:val="Standard"/>
    <w:link w:val="KopfzeileZchn"/>
    <w:qFormat/>
    <w:rsid w:val="00EA06B8"/>
    <w:pPr>
      <w:spacing w:before="20" w:after="20"/>
    </w:pPr>
  </w:style>
  <w:style w:type="character" w:customStyle="1" w:styleId="KopfzeileZchn">
    <w:name w:val="Kopfzeile Zchn"/>
    <w:link w:val="Kopfzeile"/>
    <w:rsid w:val="00EA06B8"/>
    <w:rPr>
      <w:rFonts w:ascii="Arial" w:eastAsia="Arial Unicode MS" w:hAnsi="Arial" w:cs="Times New Roman"/>
      <w:sz w:val="20"/>
      <w:szCs w:val="20"/>
      <w:lang w:eastAsia="ja-JP"/>
    </w:rPr>
  </w:style>
  <w:style w:type="paragraph" w:customStyle="1" w:styleId="Listing">
    <w:name w:val="Listing"/>
    <w:basedOn w:val="FlietextEinzug"/>
    <w:qFormat/>
    <w:rsid w:val="00EA06B8"/>
    <w:rPr>
      <w:rFonts w:ascii="Courier New" w:hAnsi="Courier New"/>
      <w:sz w:val="16"/>
      <w:szCs w:val="16"/>
    </w:rPr>
  </w:style>
  <w:style w:type="paragraph" w:customStyle="1" w:styleId="Tabelle">
    <w:name w:val="Tabelle"/>
    <w:basedOn w:val="Standard"/>
    <w:qFormat/>
    <w:rsid w:val="00EA06B8"/>
    <w:pPr>
      <w:spacing w:before="40" w:after="40"/>
    </w:pPr>
    <w:rPr>
      <w:sz w:val="16"/>
    </w:rPr>
  </w:style>
  <w:style w:type="paragraph" w:customStyle="1" w:styleId="TabelleKopf">
    <w:name w:val="Tabelle Kopf"/>
    <w:basedOn w:val="Tabelle"/>
    <w:qFormat/>
    <w:rsid w:val="00EA06B8"/>
    <w:rPr>
      <w:b/>
      <w:bCs/>
    </w:rPr>
  </w:style>
  <w:style w:type="paragraph" w:customStyle="1" w:styleId="berschrift0">
    <w:name w:val="Überschrift 0"/>
    <w:basedOn w:val="Standard"/>
    <w:next w:val="FlietextEinzug"/>
    <w:qFormat/>
    <w:rsid w:val="00EA06B8"/>
    <w:pPr>
      <w:keepNext/>
      <w:spacing w:before="240" w:after="120"/>
    </w:pPr>
    <w:rPr>
      <w:color w:val="FF8800"/>
    </w:rPr>
  </w:style>
  <w:style w:type="character" w:customStyle="1" w:styleId="berschrift1Zchn">
    <w:name w:val="Überschrift 1 Zchn"/>
    <w:link w:val="berschrift1"/>
    <w:rsid w:val="00EA06B8"/>
    <w:rPr>
      <w:rFonts w:ascii="Arial" w:eastAsia="Arial Unicode MS" w:hAnsi="Arial" w:cs="Times New Roman"/>
      <w:b/>
      <w:color w:val="FF8800"/>
      <w:sz w:val="28"/>
      <w:szCs w:val="20"/>
      <w:lang w:eastAsia="ja-JP"/>
    </w:rPr>
  </w:style>
  <w:style w:type="character" w:customStyle="1" w:styleId="berschrift2Zchn">
    <w:name w:val="Überschrift 2 Zchn"/>
    <w:link w:val="berschrift2"/>
    <w:rsid w:val="00EA06B8"/>
    <w:rPr>
      <w:rFonts w:ascii="Arial" w:eastAsia="Arial Unicode MS" w:hAnsi="Arial" w:cs="Times New Roman"/>
      <w:b/>
      <w:color w:val="FF8800"/>
      <w:sz w:val="24"/>
      <w:szCs w:val="20"/>
      <w:lang w:eastAsia="ja-JP"/>
    </w:rPr>
  </w:style>
  <w:style w:type="character" w:customStyle="1" w:styleId="berschrift3Zchn">
    <w:name w:val="Überschrift 3 Zchn"/>
    <w:link w:val="berschrift3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character" w:customStyle="1" w:styleId="berschrift4Zchn">
    <w:name w:val="Überschrift 4 Zchn"/>
    <w:link w:val="berschrift4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character" w:customStyle="1" w:styleId="berschrift5Zchn">
    <w:name w:val="Überschrift 5 Zchn"/>
    <w:link w:val="berschrift5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character" w:customStyle="1" w:styleId="berschrift6Zchn">
    <w:name w:val="Überschrift 6 Zchn"/>
    <w:link w:val="berschrift6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character" w:customStyle="1" w:styleId="berschrift7Zchn">
    <w:name w:val="Überschrift 7 Zchn"/>
    <w:link w:val="berschrift7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character" w:customStyle="1" w:styleId="berschrift8Zchn">
    <w:name w:val="Überschrift 8 Zchn"/>
    <w:link w:val="berschrift8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character" w:customStyle="1" w:styleId="berschrift9Zchn">
    <w:name w:val="Überschrift 9 Zchn"/>
    <w:link w:val="berschrift9"/>
    <w:rsid w:val="00EA06B8"/>
    <w:rPr>
      <w:rFonts w:ascii="Arial" w:eastAsia="Arial Unicode MS" w:hAnsi="Arial" w:cs="Times New Roman"/>
      <w:b/>
      <w:color w:val="FF8800"/>
      <w:szCs w:val="20"/>
      <w:lang w:eastAsia="ja-JP"/>
    </w:rPr>
  </w:style>
  <w:style w:type="paragraph" w:customStyle="1" w:styleId="berschriftNum1">
    <w:name w:val="ÜberschriftNum 1"/>
    <w:basedOn w:val="berschrift0"/>
    <w:next w:val="FlietextEinzug"/>
    <w:qFormat/>
    <w:rsid w:val="00EA06B8"/>
    <w:pPr>
      <w:numPr>
        <w:numId w:val="12"/>
      </w:numPr>
    </w:pPr>
    <w:rPr>
      <w:b/>
      <w:sz w:val="28"/>
    </w:rPr>
  </w:style>
  <w:style w:type="paragraph" w:customStyle="1" w:styleId="Verzeichnis0">
    <w:name w:val="Verzeichnis 0"/>
    <w:basedOn w:val="Standard"/>
    <w:qFormat/>
    <w:rsid w:val="00EA06B8"/>
    <w:pPr>
      <w:tabs>
        <w:tab w:val="right" w:leader="dot" w:pos="9639"/>
      </w:tabs>
    </w:pPr>
    <w:rPr>
      <w:sz w:val="24"/>
      <w:szCs w:val="24"/>
    </w:rPr>
  </w:style>
  <w:style w:type="paragraph" w:styleId="Verzeichnis1">
    <w:name w:val="toc 1"/>
    <w:basedOn w:val="Verzeichnis0"/>
    <w:semiHidden/>
    <w:rsid w:val="00EA06B8"/>
    <w:pPr>
      <w:spacing w:before="240"/>
      <w:ind w:left="284"/>
    </w:pPr>
    <w:rPr>
      <w:b/>
    </w:rPr>
  </w:style>
  <w:style w:type="paragraph" w:styleId="Verzeichnis2">
    <w:name w:val="toc 2"/>
    <w:basedOn w:val="Verzeichnis0"/>
    <w:semiHidden/>
    <w:rsid w:val="00EA06B8"/>
    <w:pPr>
      <w:ind w:left="425"/>
    </w:pPr>
    <w:rPr>
      <w:sz w:val="20"/>
    </w:rPr>
  </w:style>
  <w:style w:type="paragraph" w:styleId="Verzeichnis3">
    <w:name w:val="toc 3"/>
    <w:basedOn w:val="Verzeichnis0"/>
    <w:semiHidden/>
    <w:rsid w:val="00EA06B8"/>
    <w:pPr>
      <w:ind w:left="567"/>
    </w:pPr>
    <w:rPr>
      <w:sz w:val="18"/>
    </w:rPr>
  </w:style>
  <w:style w:type="paragraph" w:styleId="Verzeichnis4">
    <w:name w:val="toc 4"/>
    <w:basedOn w:val="Verzeichnis0"/>
    <w:semiHidden/>
    <w:rsid w:val="00EA06B8"/>
    <w:pPr>
      <w:ind w:left="709"/>
    </w:pPr>
    <w:rPr>
      <w:sz w:val="18"/>
    </w:rPr>
  </w:style>
  <w:style w:type="paragraph" w:styleId="Verzeichnis5">
    <w:name w:val="toc 5"/>
    <w:basedOn w:val="Verzeichnis0"/>
    <w:semiHidden/>
    <w:rsid w:val="00EA06B8"/>
    <w:pPr>
      <w:ind w:left="709"/>
    </w:pPr>
    <w:rPr>
      <w:sz w:val="18"/>
    </w:rPr>
  </w:style>
  <w:style w:type="paragraph" w:styleId="Verzeichnis6">
    <w:name w:val="toc 6"/>
    <w:basedOn w:val="Verzeichnis0"/>
    <w:semiHidden/>
    <w:rsid w:val="00EA06B8"/>
    <w:pPr>
      <w:ind w:left="709"/>
    </w:pPr>
    <w:rPr>
      <w:sz w:val="18"/>
    </w:rPr>
  </w:style>
  <w:style w:type="paragraph" w:styleId="Verzeichnis7">
    <w:name w:val="toc 7"/>
    <w:basedOn w:val="Verzeichnis0"/>
    <w:semiHidden/>
    <w:rsid w:val="00EA06B8"/>
    <w:pPr>
      <w:ind w:left="709"/>
    </w:pPr>
    <w:rPr>
      <w:sz w:val="18"/>
    </w:rPr>
  </w:style>
  <w:style w:type="paragraph" w:styleId="Verzeichnis8">
    <w:name w:val="toc 8"/>
    <w:basedOn w:val="Verzeichnis0"/>
    <w:semiHidden/>
    <w:rsid w:val="00EA06B8"/>
    <w:pPr>
      <w:ind w:left="709"/>
    </w:pPr>
    <w:rPr>
      <w:sz w:val="18"/>
    </w:rPr>
  </w:style>
  <w:style w:type="paragraph" w:styleId="Verzeichnis9">
    <w:name w:val="toc 9"/>
    <w:basedOn w:val="Verzeichnis0"/>
    <w:semiHidden/>
    <w:rsid w:val="00EA06B8"/>
    <w:pPr>
      <w:ind w:left="709"/>
    </w:pPr>
    <w:rPr>
      <w:sz w:val="18"/>
    </w:rPr>
  </w:style>
  <w:style w:type="table" w:styleId="Tabellenraster">
    <w:name w:val="Table Grid"/>
    <w:basedOn w:val="NormaleTabelle"/>
    <w:uiPriority w:val="59"/>
    <w:rsid w:val="00C26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uiPriority w:val="99"/>
    <w:semiHidden/>
    <w:rsid w:val="00C261CD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61C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C261CD"/>
    <w:rPr>
      <w:rFonts w:ascii="Tahoma" w:eastAsia="Arial Unicode MS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367E4-F30A-4104-A7EF-CEFD98665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Bernecker + Rainer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Kolberg Bertram</dc:creator>
  <cp:keywords/>
  <dc:description/>
  <cp:lastModifiedBy>Kolberg Bertram</cp:lastModifiedBy>
  <cp:revision>6</cp:revision>
  <cp:lastPrinted>2019-02-07T21:14:00Z</cp:lastPrinted>
  <dcterms:created xsi:type="dcterms:W3CDTF">2019-02-07T21:13:00Z</dcterms:created>
  <dcterms:modified xsi:type="dcterms:W3CDTF">2019-02-07T22:05:00Z</dcterms:modified>
</cp:coreProperties>
</file>