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yellow"/>
          <w:rtl w:val="0"/>
        </w:rPr>
        <w:t xml:space="preserve">March 13, 2025</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GENERATED*)</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Sent via facsimile to * </w:t>
      </w:r>
      <w:r w:rsidDel="00000000" w:rsidR="00000000" w:rsidRPr="00000000">
        <w:rPr>
          <w:rFonts w:ascii="Times New Roman" w:cs="Times New Roman" w:eastAsia="Times New Roman" w:hAnsi="Times New Roman"/>
          <w:b w:val="1"/>
          <w:bCs w:val="1"/>
          <w:sz w:val="24"/>
          <w:szCs w:val="24"/>
          <w:u w:val="single"/>
          <w:rtl w:val="0"/>
        </w:rPr>
        <w:t xml:space="preserve">202-354-5295</w:t>
      </w:r>
      <w:r w:rsidDel="00000000" w:rsidR="00000000" w:rsidRPr="00000000">
        <w:rPr>
          <w:rFonts w:ascii="Times New Roman" w:cs="Times New Roman" w:eastAsia="Times New Roman" w:hAnsi="Times New Roman"/>
          <w:b w:val="1"/>
          <w:bCs w:val="1"/>
          <w:i w:val="1"/>
          <w:iCs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GEICO</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ATTN: Sarah Newman</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Box 9091 </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Macon, GA 31208</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GENERATED*)</w:t>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bookmarkStart w:colFirst="0" w:colLast="0" w:name="_heading=h.3bga2sytvafb" w:id="0"/>
      <w:bookmarkEnd w:id="0"/>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rtl w:val="0"/>
        </w:rPr>
        <w:t xml:space="preserve">RE:</w:t>
        <w:tab/>
        <w:t xml:space="preserve">Time Limit Demand for Bodily Injuries</w:t>
      </w:r>
      <w:r w:rsidDel="00000000" w:rsidR="00000000" w:rsidRPr="00000000">
        <w:rPr>
          <w:rFonts w:ascii="Times New Roman" w:cs="Times New Roman" w:eastAsia="Times New Roman" w:hAnsi="Times New Roman"/>
          <w:sz w:val="24"/>
          <w:szCs w:val="24"/>
          <w:rtl w:val="0"/>
        </w:rPr>
        <w:t xml:space="preserve">(*DONT CHANGE*)]</w:t>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(*DONT CHANGE*)</w:t>
      </w:r>
      <w:r w:rsidDel="00000000" w:rsidR="00000000" w:rsidRPr="00000000">
        <w:rPr>
          <w:rFonts w:ascii="Times New Roman" w:cs="Times New Roman" w:eastAsia="Times New Roman" w:hAnsi="Times New Roman"/>
          <w:sz w:val="24"/>
          <w:szCs w:val="24"/>
          <w:highlight w:val="yellow"/>
          <w:rtl w:val="0"/>
        </w:rPr>
        <w:t xml:space="preserve">Your Insured:</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sz w:val="24"/>
          <w:szCs w:val="24"/>
          <w:highlight w:val="yellow"/>
          <w:rtl w:val="0"/>
        </w:rPr>
        <w:t xml:space="preserve"> </w:t>
        <w:tab/>
      </w:r>
      <w:r w:rsidDel="00000000" w:rsidR="00000000" w:rsidRPr="00000000">
        <w:rPr>
          <w:rFonts w:ascii="Times New Roman" w:cs="Times New Roman" w:eastAsia="Times New Roman" w:hAnsi="Times New Roman"/>
          <w:sz w:val="24"/>
          <w:szCs w:val="24"/>
          <w:rtl w:val="0"/>
        </w:rPr>
        <w:t xml:space="preserve">(*AI GENERATED*)John Francis Manning(*AI GENERATED*)</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(*DONT CHANGE*)</w:t>
      </w:r>
      <w:r w:rsidDel="00000000" w:rsidR="00000000" w:rsidRPr="00000000">
        <w:rPr>
          <w:rFonts w:ascii="Times New Roman" w:cs="Times New Roman" w:eastAsia="Times New Roman" w:hAnsi="Times New Roman"/>
          <w:sz w:val="24"/>
          <w:szCs w:val="24"/>
          <w:highlight w:val="yellow"/>
          <w:rtl w:val="0"/>
        </w:rPr>
        <w:t xml:space="preserve">Our Client:</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sz w:val="24"/>
          <w:szCs w:val="24"/>
          <w:highlight w:val="yellow"/>
          <w:rtl w:val="0"/>
        </w:rPr>
        <w:tab/>
      </w:r>
      <w:r w:rsidDel="00000000" w:rsidR="00000000" w:rsidRPr="00000000">
        <w:rPr>
          <w:rFonts w:ascii="Times New Roman" w:cs="Times New Roman" w:eastAsia="Times New Roman" w:hAnsi="Times New Roman"/>
          <w:sz w:val="24"/>
          <w:szCs w:val="24"/>
          <w:rtl w:val="0"/>
        </w:rPr>
        <w:t xml:space="preserve">(*AI GENERATED*)Gianni Natale(*AI GENERATED*)</w:t>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(*DONT CHANGE*)</w:t>
      </w:r>
      <w:r w:rsidDel="00000000" w:rsidR="00000000" w:rsidRPr="00000000">
        <w:rPr>
          <w:rFonts w:ascii="Times New Roman" w:cs="Times New Roman" w:eastAsia="Times New Roman" w:hAnsi="Times New Roman"/>
          <w:sz w:val="24"/>
          <w:szCs w:val="24"/>
          <w:highlight w:val="yellow"/>
          <w:rtl w:val="0"/>
        </w:rPr>
        <w:t xml:space="preserve">Date of Loss:</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sz w:val="24"/>
          <w:szCs w:val="24"/>
          <w:highlight w:val="yellow"/>
          <w:rtl w:val="0"/>
        </w:rPr>
        <w:tab/>
      </w:r>
      <w:r w:rsidDel="00000000" w:rsidR="00000000" w:rsidRPr="00000000">
        <w:rPr>
          <w:rFonts w:ascii="Times New Roman" w:cs="Times New Roman" w:eastAsia="Times New Roman" w:hAnsi="Times New Roman"/>
          <w:sz w:val="24"/>
          <w:szCs w:val="24"/>
          <w:rtl w:val="0"/>
        </w:rPr>
        <w:t xml:space="preserve">(*AI GENERATED*)5/15/2024(*AI GENERATED*)</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(*DONT CHANGE*)</w:t>
      </w:r>
      <w:r w:rsidDel="00000000" w:rsidR="00000000" w:rsidRPr="00000000">
        <w:rPr>
          <w:rFonts w:ascii="Times New Roman" w:cs="Times New Roman" w:eastAsia="Times New Roman" w:hAnsi="Times New Roman"/>
          <w:sz w:val="24"/>
          <w:szCs w:val="24"/>
          <w:highlight w:val="yellow"/>
          <w:rtl w:val="0"/>
        </w:rPr>
        <w:t xml:space="preserve">Claim No:</w:t>
      </w:r>
      <w:r w:rsidDel="00000000" w:rsidR="00000000" w:rsidRPr="00000000">
        <w:rPr>
          <w:rFonts w:ascii="Times New Roman" w:cs="Times New Roman" w:eastAsia="Times New Roman" w:hAnsi="Times New Roman"/>
          <w:sz w:val="24"/>
          <w:szCs w:val="24"/>
          <w:rtl w:val="0"/>
        </w:rPr>
        <w:t xml:space="preserve">(*DONT CHANGE*)</w:t>
        <w:tab/>
        <w:t xml:space="preserve">(*AI GENERATED*)</w:t>
      </w:r>
      <w:r w:rsidDel="00000000" w:rsidR="00000000" w:rsidRPr="00000000">
        <w:rPr>
          <w:rFonts w:ascii="Times New Roman" w:cs="Times New Roman" w:eastAsia="Times New Roman" w:hAnsi="Times New Roman"/>
          <w:b w:val="1"/>
          <w:bCs w:val="1"/>
          <w:sz w:val="24"/>
          <w:szCs w:val="24"/>
          <w:u w:val="single"/>
          <w:rtl w:val="0"/>
        </w:rPr>
        <w:t xml:space="preserve">0060065540101041</w:t>
      </w:r>
      <w:r w:rsidDel="00000000" w:rsidR="00000000" w:rsidRPr="00000000">
        <w:rPr>
          <w:rFonts w:ascii="Times New Roman" w:cs="Times New Roman" w:eastAsia="Times New Roman" w:hAnsi="Times New Roman"/>
          <w:sz w:val="24"/>
          <w:szCs w:val="24"/>
          <w:rtl w:val="0"/>
        </w:rPr>
        <w:t xml:space="preserve">(*AI GENERATED*)</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i w:val="1"/>
          <w:iCs w:val="1"/>
          <w:sz w:val="24"/>
          <w:szCs w:val="24"/>
          <w:highlight w:val="yellow"/>
          <w:u w:val="single"/>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i w:val="1"/>
          <w:iCs w:val="1"/>
          <w:sz w:val="24"/>
          <w:szCs w:val="24"/>
          <w:highlight w:val="yellow"/>
          <w:u w:val="single"/>
          <w:rtl w:val="0"/>
        </w:rPr>
        <w:t xml:space="preserve">**Confidential for Settlement Purposes Only**</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sz w:val="24"/>
          <w:szCs w:val="24"/>
          <w:highlight w:val="yellow"/>
          <w:rtl w:val="0"/>
        </w:rPr>
        <w:t xml:space="preserve">To Whom It May Concern,</w:t>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This firm has the pleasure of representing</w:t>
      </w:r>
      <w:r w:rsidDel="00000000" w:rsidR="00000000" w:rsidRPr="00000000">
        <w:rPr>
          <w:rFonts w:ascii="Times New Roman" w:cs="Times New Roman" w:eastAsia="Times New Roman" w:hAnsi="Times New Roman"/>
          <w:sz w:val="24"/>
          <w:szCs w:val="24"/>
          <w:rtl w:val="0"/>
        </w:rPr>
        <w:t xml:space="preserve"> (*AI GENERATED*)Mr. Gianni Natale(*AI GENERATED*) </w:t>
      </w:r>
      <w:r w:rsidDel="00000000" w:rsidR="00000000" w:rsidRPr="00000000">
        <w:rPr>
          <w:rFonts w:ascii="Times New Roman" w:cs="Times New Roman" w:eastAsia="Times New Roman" w:hAnsi="Times New Roman"/>
          <w:sz w:val="24"/>
          <w:szCs w:val="24"/>
          <w:highlight w:val="yellow"/>
          <w:rtl w:val="0"/>
        </w:rPr>
        <w:t xml:space="preserve">in connection with the above-referenced matter. I am now in possession of sufficient information to make a demand for your insured’s</w:t>
      </w:r>
      <w:r w:rsidDel="00000000" w:rsidR="00000000" w:rsidRPr="00000000">
        <w:rPr>
          <w:rFonts w:ascii="Times New Roman" w:cs="Times New Roman" w:eastAsia="Times New Roman" w:hAnsi="Times New Roman"/>
          <w:sz w:val="24"/>
          <w:szCs w:val="24"/>
          <w:rtl w:val="0"/>
        </w:rPr>
        <w:t xml:space="preserve">(*DONT CHANGE*)(*MANUALLY ADDED*) </w:t>
      </w:r>
      <w:r w:rsidDel="00000000" w:rsidR="00000000" w:rsidRPr="00000000">
        <w:rPr>
          <w:rFonts w:ascii="Times New Roman" w:cs="Times New Roman" w:eastAsia="Times New Roman" w:hAnsi="Times New Roman"/>
          <w:sz w:val="24"/>
          <w:szCs w:val="24"/>
          <w:highlight w:val="lightGray"/>
          <w:rtl w:val="0"/>
        </w:rPr>
        <w:t xml:space="preserve">Bodily Injury</w:t>
      </w:r>
      <w:r w:rsidDel="00000000" w:rsidR="00000000" w:rsidRPr="00000000">
        <w:rPr>
          <w:rFonts w:ascii="Times New Roman" w:cs="Times New Roman" w:eastAsia="Times New Roman" w:hAnsi="Times New Roman"/>
          <w:sz w:val="24"/>
          <w:szCs w:val="24"/>
          <w:rtl w:val="0"/>
        </w:rPr>
        <w:t xml:space="preserve">(*MANUALLY ADDED*) (*DONT CHANGE*)</w:t>
      </w:r>
      <w:r w:rsidDel="00000000" w:rsidR="00000000" w:rsidRPr="00000000">
        <w:rPr>
          <w:rFonts w:ascii="Times New Roman" w:cs="Times New Roman" w:eastAsia="Times New Roman" w:hAnsi="Times New Roman"/>
          <w:sz w:val="24"/>
          <w:szCs w:val="24"/>
          <w:highlight w:val="yellow"/>
          <w:rtl w:val="0"/>
        </w:rPr>
        <w:t xml:space="preserve">policy limits of</w:t>
      </w:r>
      <w:r w:rsidDel="00000000" w:rsidR="00000000" w:rsidRPr="00000000">
        <w:rPr>
          <w:rFonts w:ascii="Times New Roman" w:cs="Times New Roman" w:eastAsia="Times New Roman" w:hAnsi="Times New Roman"/>
          <w:sz w:val="24"/>
          <w:szCs w:val="24"/>
          <w:rtl w:val="0"/>
        </w:rPr>
        <w:t xml:space="preserve">(*DONT CHANGE*) (*MANUALLY ADDED*)</w:t>
      </w:r>
      <w:r w:rsidDel="00000000" w:rsidR="00000000" w:rsidRPr="00000000">
        <w:rPr>
          <w:rFonts w:ascii="Times New Roman" w:cs="Times New Roman" w:eastAsia="Times New Roman" w:hAnsi="Times New Roman"/>
          <w:sz w:val="24"/>
          <w:szCs w:val="24"/>
          <w:highlight w:val="lightGray"/>
          <w:rtl w:val="0"/>
        </w:rPr>
        <w:t xml:space="preserve">Three-Hundred Thousand Dollars (US $300,000.00).</w:t>
      </w:r>
      <w:r w:rsidDel="00000000" w:rsidR="00000000" w:rsidRPr="00000000">
        <w:rPr>
          <w:rFonts w:ascii="Times New Roman" w:cs="Times New Roman" w:eastAsia="Times New Roman" w:hAnsi="Times New Roman"/>
          <w:sz w:val="24"/>
          <w:szCs w:val="24"/>
          <w:rtl w:val="0"/>
        </w:rPr>
        <w:t xml:space="preserve">(*MANUALLY ADDED*)   </w:t>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Times New Roman" w:cs="Times New Roman" w:eastAsia="Times New Roman" w:hAnsi="Times New Roman"/>
          <w:b w:val="1"/>
          <w:bCs w:val="1"/>
          <w:sz w:val="24"/>
          <w:szCs w:val="24"/>
          <w:highlight w:val="lightGray"/>
          <w:u w:val="single"/>
        </w:rPr>
      </w:pPr>
      <w:r w:rsidDel="00000000" w:rsidR="00000000" w:rsidRPr="00000000">
        <w:rPr>
          <w:rFonts w:ascii="Times New Roman" w:cs="Times New Roman" w:eastAsia="Times New Roman" w:hAnsi="Times New Roman"/>
          <w:sz w:val="24"/>
          <w:szCs w:val="24"/>
          <w:rtl w:val="0"/>
        </w:rPr>
        <w:t xml:space="preserve">[(*DONT CHANGE*) </w:t>
      </w:r>
      <w:r w:rsidDel="00000000" w:rsidR="00000000" w:rsidRPr="00000000">
        <w:rPr>
          <w:rFonts w:ascii="Times New Roman" w:cs="Times New Roman" w:eastAsia="Times New Roman" w:hAnsi="Times New Roman"/>
          <w:b w:val="1"/>
          <w:bCs w:val="1"/>
          <w:sz w:val="24"/>
          <w:szCs w:val="24"/>
          <w:highlight w:val="lightGray"/>
          <w:u w:val="single"/>
          <w:rtl w:val="0"/>
        </w:rPr>
        <w:t xml:space="preserve">Facts Pertaining to Liability</w:t>
      </w:r>
      <w:r w:rsidDel="00000000" w:rsidR="00000000" w:rsidRPr="00000000">
        <w:rPr>
          <w:rFonts w:ascii="Times New Roman" w:cs="Times New Roman" w:eastAsia="Times New Roman" w:hAnsi="Times New Roman"/>
          <w:sz w:val="24"/>
          <w:szCs w:val="24"/>
          <w:rtl w:val="0"/>
        </w:rPr>
        <w:t xml:space="preserve">(*DONT CHANGE*) ]</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highlight w:val="lightGray"/>
        </w:rPr>
      </w:pPr>
      <w:r w:rsidDel="00000000" w:rsidR="00000000" w:rsidRPr="00000000">
        <w:rPr>
          <w:rFonts w:ascii="Times New Roman" w:cs="Times New Roman" w:eastAsia="Times New Roman" w:hAnsi="Times New Roman"/>
          <w:sz w:val="24"/>
          <w:szCs w:val="24"/>
          <w:rtl w:val="0"/>
        </w:rPr>
        <w:t xml:space="preserve">(*MANUALLY ADDED*)   </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lightGray"/>
          <w:rtl w:val="0"/>
        </w:rPr>
        <w:t xml:space="preserve">At approximately 9:11 a.m. on May 15, 2024, our client, Gianni Natale, was the restrained driver of his vehicle traveling on North on Mariner Blvd in Hernando County, Florida. Mr. Natale was traveling through the intersection of Mariner Blvd and Monarch Street when Mr. John Francis Manning attempted to make a left turn East onto Monarch Street to Monarch Street from the turning lane of Mariner Blvd. Mr. Manning failed to yield and observe Mr. Natale’s oncoming vehicle and turned in front of Mr. Natale causing a severe collision. Mr. Manning was cited by the responding Police Officer for careless driving. Mr. Natale was transported to Tampa General Hospital in Spring Hill as he was experiencing headaches, neck pain radiating into his shoulders and mid back, and low back pain radiating down into his legs.</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(*MANUALLY ADDED*)   </w:t>
      </w:r>
    </w:p>
    <w:p w:rsidR="00000000" w:rsidDel="00000000" w:rsidP="00000000" w:rsidRDefault="00000000" w:rsidRPr="00000000" w14:paraId="0000001C">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u w:val="single"/>
          <w:rtl w:val="0"/>
        </w:rPr>
        <w:t xml:space="preserve">Medical Treatments and Diagnoses</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b w:val="1"/>
          <w:bCs w:val="1"/>
          <w:sz w:val="24"/>
          <w:szCs w:val="24"/>
          <w:highlight w:val="yellow"/>
        </w:rPr>
      </w:pPr>
      <w:bookmarkStart w:colFirst="0" w:colLast="0" w:name="_heading=h.2d6hazbmorbf" w:id="1"/>
      <w:bookmarkEnd w:id="1"/>
      <w:r w:rsidDel="00000000" w:rsidR="00000000" w:rsidRPr="00000000">
        <w:rPr>
          <w:rFonts w:ascii="Times New Roman" w:cs="Times New Roman" w:eastAsia="Times New Roman" w:hAnsi="Times New Roman"/>
          <w:sz w:val="24"/>
          <w:szCs w:val="24"/>
          <w:highlight w:val="yellow"/>
          <w:rtl w:val="0"/>
        </w:rPr>
        <w:br w:type="textWrapping"/>
        <w:t xml:space="preserve">[</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rtl w:val="0"/>
        </w:rPr>
        <w:t xml:space="preserve">Medical Facility:</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rtl w:val="0"/>
        </w:rPr>
        <w:t xml:space="preserve"> </w:t>
        <w:tab/>
        <w:t xml:space="preserve">[</w:t>
      </w: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Fonts w:ascii="Times New Roman" w:cs="Times New Roman" w:eastAsia="Times New Roman" w:hAnsi="Times New Roman"/>
          <w:b w:val="1"/>
          <w:bCs w:val="1"/>
          <w:sz w:val="24"/>
          <w:szCs w:val="24"/>
          <w:rtl w:val="0"/>
        </w:rPr>
        <w:t xml:space="preserve">Tinari Chiropractic</w:t>
      </w: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b w:val="1"/>
          <w:bCs w:val="1"/>
          <w:sz w:val="24"/>
          <w:szCs w:val="24"/>
        </w:rPr>
      </w:pPr>
      <w:bookmarkStart w:colFirst="0" w:colLast="0" w:name="_heading=h.ygmtfs5o1wl4" w:id="2"/>
      <w:bookmarkEnd w:id="2"/>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rtl w:val="0"/>
        </w:rPr>
        <w:t xml:space="preserve">Treating Physician:</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rtl w:val="0"/>
        </w:rPr>
        <w:tab/>
        <w:t xml:space="preserve">[</w:t>
      </w: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Fonts w:ascii="Times New Roman" w:cs="Times New Roman" w:eastAsia="Times New Roman" w:hAnsi="Times New Roman"/>
          <w:b w:val="1"/>
          <w:bCs w:val="1"/>
          <w:sz w:val="24"/>
          <w:szCs w:val="24"/>
          <w:rtl w:val="0"/>
        </w:rPr>
        <w:t xml:space="preserve">Dr. Dominick Tinari, D.C.</w:t>
      </w: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rtl w:val="0"/>
        </w:rPr>
        <w:t xml:space="preserve">Type of Treatment:</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rtl w:val="0"/>
        </w:rPr>
        <w:t xml:space="preserve"> </w:t>
        <w:tab/>
        <w:t xml:space="preserve">[</w:t>
      </w: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Fonts w:ascii="Times New Roman" w:cs="Times New Roman" w:eastAsia="Times New Roman" w:hAnsi="Times New Roman"/>
          <w:b w:val="1"/>
          <w:bCs w:val="1"/>
          <w:sz w:val="24"/>
          <w:szCs w:val="24"/>
          <w:rtl w:val="0"/>
        </w:rPr>
        <w:t xml:space="preserve">Chiropractic Treatment</w:t>
      </w: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20">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rtl w:val="0"/>
        </w:rPr>
        <w:t xml:space="preserve">Dates of Treatment:</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rtl w:val="0"/>
        </w:rPr>
        <w:tab/>
        <w:t xml:space="preserve">[</w:t>
      </w: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Fonts w:ascii="Times New Roman" w:cs="Times New Roman" w:eastAsia="Times New Roman" w:hAnsi="Times New Roman"/>
          <w:b w:val="1"/>
          <w:bCs w:val="1"/>
          <w:sz w:val="24"/>
          <w:szCs w:val="24"/>
          <w:rtl w:val="0"/>
        </w:rPr>
        <w:t xml:space="preserve">5/20/2024 – Present</w:t>
      </w: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Natale presented to Dr. Dominick Tinari, D.C., on May 20, 2024, with complaints of headaches, neck pain radiating into traps, upper back pain, mid back pain, lower back pain that radiates down his left leg into his foot, and right knee pain. After examining Mr. Natale initially, Dr. Tinari recommended continued chiropractic care and ordered an MRIs of the lumbar and cervical spine. Mr. Natale continues to receive conservative care for his injuries with Dr. Tinari.</w:t>
      </w:r>
    </w:p>
    <w:p w:rsidR="00000000" w:rsidDel="00000000" w:rsidP="00000000" w:rsidRDefault="00000000" w:rsidRPr="00000000" w14:paraId="00000023">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rtl w:val="0"/>
        </w:rPr>
        <w:t xml:space="preserve">Medical Facility:</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rtl w:val="0"/>
        </w:rPr>
        <w:t xml:space="preserve"> </w:t>
        <w:tab/>
        <w:t xml:space="preserve">Tampa Bay Imaging</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rtl w:val="0"/>
        </w:rPr>
        <w:t xml:space="preserve">Treating Physician:</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rtl w:val="0"/>
        </w:rPr>
        <w:tab/>
        <w:t xml:space="preserve">Dr. Shahin J. Korangy, M.D.</w:t>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rtl w:val="0"/>
        </w:rPr>
        <w:t xml:space="preserve">Type of Treatment:</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rtl w:val="0"/>
        </w:rPr>
        <w:t xml:space="preserve"> </w:t>
        <w:tab/>
        <w:t xml:space="preserve">Magnetic Resonance Imaging</w:t>
      </w:r>
    </w:p>
    <w:p w:rsidR="00000000" w:rsidDel="00000000" w:rsidP="00000000" w:rsidRDefault="00000000" w:rsidRPr="00000000" w14:paraId="00000027">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rtl w:val="0"/>
        </w:rPr>
        <w:t xml:space="preserve">Dates of Treatment:</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rtl w:val="0"/>
        </w:rPr>
        <w:tab/>
        <w:t xml:space="preserve">7/5/2024 </w:t>
      </w:r>
    </w:p>
    <w:p w:rsidR="00000000" w:rsidDel="00000000" w:rsidP="00000000" w:rsidRDefault="00000000" w:rsidRPr="00000000" w14:paraId="00000028">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Cervical MRI</w:t>
      </w:r>
    </w:p>
    <w:p w:rsidR="00000000" w:rsidDel="00000000" w:rsidP="00000000" w:rsidRDefault="00000000" w:rsidRPr="00000000" w14:paraId="0000002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Impression:</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loss of the normal lordotic curvature of the cervical spine.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edema seen within the odontoid and the clivus which can be seen with whiplash associated disorder and acute ligamentous injury.</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C3-4]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bulging of the disc]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results in an anterior impression on the thecal sac. Mild neural foraminal stenosis.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C4-5]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bulging of the disc]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results in an anterior impression on the thecal sac. Mild neural foraminal stenosis.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C6-7]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a posterior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 herniation]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indents the anterior surface of the thecal sac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moderate spinal canal stenosis]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an AP dimension of the spinal canal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mm]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[Lumbar MRI]</w:t>
      </w:r>
    </w:p>
    <w:p w:rsidR="00000000" w:rsidDel="00000000" w:rsidP="00000000" w:rsidRDefault="00000000" w:rsidRPr="00000000" w14:paraId="0000003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[Impression:]</w:t>
      </w:r>
    </w:p>
    <w:p w:rsidR="00000000" w:rsidDel="00000000" w:rsidP="00000000" w:rsidRDefault="00000000" w:rsidRPr="00000000" w14:paraId="00000034">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L3-4]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bulging of the disc]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results in an anterior impression on the thecal sac. </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L4-5]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bulging of the disc]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results in an anterior impression on the thecal sac. Mild spinal canal stenosis. Mild neural foraminal stenosis. Bilateral facet osteoarthritis. </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L5-S1]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a posterior central/left paracentral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 herniation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pushes on the descending nerve roots, particularly the left descending nerve roots with T2 hyperintense signal seen within the posterior disc from edema and associated annular fissure. There is severe spinal canal stenosis. Moderate left neural foraminal stenosis. Mild right neural foraminal stenosis. There is edema seen in the interspinous ligament from interspinous ligament tear]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rtl w:val="0"/>
        </w:rPr>
        <w:t xml:space="preserve">Medical Facility:</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rtl w:val="0"/>
        </w:rPr>
        <w:t xml:space="preserve"> </w:t>
        <w:tab/>
        <w:t xml:space="preserve">[360 Ortho and Spine]</w:t>
      </w:r>
    </w:p>
    <w:p w:rsidR="00000000" w:rsidDel="00000000" w:rsidP="00000000" w:rsidRDefault="00000000" w:rsidRPr="00000000" w14:paraId="0000003C">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rtl w:val="0"/>
        </w:rPr>
        <w:t xml:space="preserve">Treating Physician:</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rtl w:val="0"/>
        </w:rPr>
        <w:tab/>
        <w:t xml:space="preserve">[Dr. Stefan Prada, M.D.]</w:t>
      </w:r>
    </w:p>
    <w:p w:rsidR="00000000" w:rsidDel="00000000" w:rsidP="00000000" w:rsidRDefault="00000000" w:rsidRPr="00000000" w14:paraId="0000003D">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rtl w:val="0"/>
        </w:rPr>
        <w:t xml:space="preserve">Type of Treatment:</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rtl w:val="0"/>
        </w:rPr>
        <w:t xml:space="preserve"> </w:t>
        <w:tab/>
        <w:t xml:space="preserve">[Pain Management]</w:t>
      </w:r>
    </w:p>
    <w:p w:rsidR="00000000" w:rsidDel="00000000" w:rsidP="00000000" w:rsidRDefault="00000000" w:rsidRPr="00000000" w14:paraId="0000003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rtl w:val="0"/>
        </w:rPr>
        <w:t xml:space="preserve">Dates of Treatment:</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rtl w:val="0"/>
        </w:rPr>
        <w:tab/>
        <w:t xml:space="preserve">[7/31/2024 - Present]</w:t>
      </w:r>
    </w:p>
    <w:p w:rsidR="00000000" w:rsidDel="00000000" w:rsidP="00000000" w:rsidRDefault="00000000" w:rsidRPr="00000000" w14:paraId="0000003F">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Natale initially visited Dr. Stefan Prada, M.D., on July 31, 2024, with complaints of neck pain and low back pain that radiates down into his left leg as a burning and aching pain. Dr. Prada made the following assessment: </w:t>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M53.82</w:t>
        <w:tab/>
        <w:t xml:space="preserve">Other specified dorsopathies, cervical region.</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M54.2</w:t>
        <w:tab/>
        <w:tab/>
        <w:t xml:space="preserve">Cervicalgia.</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M51.26</w:t>
        <w:tab/>
        <w:t xml:space="preserve">Other intervertebral disc displacement, lumbar region.</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M51.27</w:t>
        <w:tab/>
        <w:t xml:space="preserve">Other intervertebral disc displacement, lumbosacral region.</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M48.061</w:t>
        <w:tab/>
        <w:t xml:space="preserve">Spinal stenosis, lumbar region without neurogenic claudication.</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M54.16</w:t>
        <w:tab/>
        <w:t xml:space="preserve">Radiculopathy, lumbar region.</w:t>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examining Mr. Natale and reviewing his MRIs, Dr. Prada recommended [</w:t>
      </w:r>
      <w:r w:rsidDel="00000000" w:rsidR="00000000" w:rsidRPr="00000000">
        <w:rPr>
          <w:rFonts w:ascii="Times New Roman" w:cs="Times New Roman" w:eastAsia="Times New Roman" w:hAnsi="Times New Roman"/>
          <w:b w:val="1"/>
          <w:bCs w:val="1"/>
          <w:sz w:val="24"/>
          <w:szCs w:val="24"/>
          <w:rtl w:val="0"/>
        </w:rPr>
        <w:t xml:space="preserve">cervical bilateral diagnostic facet injections at C3-4, C4-5, C5-6, and C6-7]</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left L5-S1 laminotomy and foraminotomy with possible discectomy]</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b w:val="1"/>
          <w:bCs w:val="1"/>
          <w:sz w:val="24"/>
          <w:szCs w:val="24"/>
          <w:rtl w:val="0"/>
        </w:rPr>
        <w:t xml:space="preserve">December 2, 2024]</w:t>
      </w:r>
      <w:r w:rsidDel="00000000" w:rsidR="00000000" w:rsidRPr="00000000">
        <w:rPr>
          <w:rFonts w:ascii="Times New Roman" w:cs="Times New Roman" w:eastAsia="Times New Roman" w:hAnsi="Times New Roman"/>
          <w:sz w:val="24"/>
          <w:szCs w:val="24"/>
          <w:rtl w:val="0"/>
        </w:rPr>
        <w:t xml:space="preserve">, Mr. Natale received [</w:t>
      </w:r>
      <w:r w:rsidDel="00000000" w:rsidR="00000000" w:rsidRPr="00000000">
        <w:rPr>
          <w:rFonts w:ascii="Times New Roman" w:cs="Times New Roman" w:eastAsia="Times New Roman" w:hAnsi="Times New Roman"/>
          <w:b w:val="1"/>
          <w:bCs w:val="1"/>
          <w:sz w:val="24"/>
          <w:szCs w:val="24"/>
          <w:rtl w:val="0"/>
        </w:rPr>
        <w:t xml:space="preserve">diagnostic facet injections at bilateral C3-4, bilateral C4-5, bilateral C5-6, and bilateral C6-7]</w:t>
      </w:r>
      <w:r w:rsidDel="00000000" w:rsidR="00000000" w:rsidRPr="00000000">
        <w:rPr>
          <w:rFonts w:ascii="Times New Roman" w:cs="Times New Roman" w:eastAsia="Times New Roman" w:hAnsi="Times New Roman"/>
          <w:sz w:val="24"/>
          <w:szCs w:val="24"/>
          <w:rtl w:val="0"/>
        </w:rPr>
        <w:t xml:space="preserve"> from Dr. Prada and received no relief.</w:t>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GENERATED*)</w:t>
      </w:r>
    </w:p>
    <w:p w:rsidR="00000000" w:rsidDel="00000000" w:rsidP="00000000" w:rsidRDefault="00000000" w:rsidRPr="00000000" w14:paraId="0000004B">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Medical Facility:</w:t>
      </w:r>
      <w:r w:rsidDel="00000000" w:rsidR="00000000" w:rsidRPr="00000000">
        <w:rPr>
          <w:rFonts w:ascii="Times New Roman" w:cs="Times New Roman" w:eastAsia="Times New Roman" w:hAnsi="Times New Roman"/>
          <w:b w:val="1"/>
          <w:bCs w:val="1"/>
          <w:sz w:val="24"/>
          <w:szCs w:val="24"/>
          <w:rtl w:val="0"/>
        </w:rPr>
        <w:t xml:space="preserve"> </w:t>
        <w:tab/>
        <w:t xml:space="preserve">Davis Spine &amp; Orthopaedics</w:t>
      </w:r>
    </w:p>
    <w:p w:rsidR="00000000" w:rsidDel="00000000" w:rsidP="00000000" w:rsidRDefault="00000000" w:rsidRPr="00000000" w14:paraId="0000004C">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Treating Physician:</w:t>
      </w:r>
      <w:r w:rsidDel="00000000" w:rsidR="00000000" w:rsidRPr="00000000">
        <w:rPr>
          <w:rFonts w:ascii="Times New Roman" w:cs="Times New Roman" w:eastAsia="Times New Roman" w:hAnsi="Times New Roman"/>
          <w:b w:val="1"/>
          <w:bCs w:val="1"/>
          <w:sz w:val="24"/>
          <w:szCs w:val="24"/>
          <w:rtl w:val="0"/>
        </w:rPr>
        <w:tab/>
        <w:t xml:space="preserve">Dr. Charles Davis, M.D.</w:t>
      </w:r>
    </w:p>
    <w:p w:rsidR="00000000" w:rsidDel="00000000" w:rsidP="00000000" w:rsidRDefault="00000000" w:rsidRPr="00000000" w14:paraId="0000004D">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Type of Treatment:</w:t>
      </w:r>
      <w:r w:rsidDel="00000000" w:rsidR="00000000" w:rsidRPr="00000000">
        <w:rPr>
          <w:rFonts w:ascii="Times New Roman" w:cs="Times New Roman" w:eastAsia="Times New Roman" w:hAnsi="Times New Roman"/>
          <w:b w:val="1"/>
          <w:bCs w:val="1"/>
          <w:sz w:val="24"/>
          <w:szCs w:val="24"/>
          <w:rtl w:val="0"/>
        </w:rPr>
        <w:t xml:space="preserve"> </w:t>
        <w:tab/>
        <w:t xml:space="preserve">Pain Management</w:t>
      </w:r>
    </w:p>
    <w:p w:rsidR="00000000" w:rsidDel="00000000" w:rsidP="00000000" w:rsidRDefault="00000000" w:rsidRPr="00000000" w14:paraId="0000004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Dates of Treatment:</w:t>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Fonts w:ascii="Times New Roman" w:cs="Times New Roman" w:eastAsia="Times New Roman" w:hAnsi="Times New Roman"/>
          <w:b w:val="1"/>
          <w:bCs w:val="1"/>
          <w:sz w:val="24"/>
          <w:szCs w:val="24"/>
          <w:rtl w:val="0"/>
        </w:rPr>
        <w:t xml:space="preserve">2/21/2025 – Present</w:t>
      </w:r>
    </w:p>
    <w:p w:rsidR="00000000" w:rsidDel="00000000" w:rsidP="00000000" w:rsidRDefault="00000000" w:rsidRPr="00000000" w14:paraId="0000004F">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Natale initially visited Dr. Charles Davis, M.D., for a second opinion on February 21, 2025, with complaints of continued cervical pain, right arm radiculopathy, low back radiculopathy, and left leg radiculopathy. Dr. Davis made the following assessment: </w:t>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M50.20</w:t>
        <w:tab/>
        <w:t xml:space="preserve">Cervical disc herniation.</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M51.26</w:t>
        <w:tab/>
        <w:t xml:space="preserve">Lumbar disc herniation.</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M54.12</w:t>
        <w:tab/>
        <w:t xml:space="preserve">Cervical radiculopathy.</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M54.16</w:t>
        <w:tab/>
        <w:t xml:space="preserve">Lumbar radiculopathy.</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examining Mr. Natale and reviewing his MRIs, Dr. Davis evaluated Mr. Natale's condition and determined that his disc herniations at C6-C7 and L5-S1, which are causing significant spinal canal stenosis, are the root of his pain. Accordingly, Dr. Davis recommended Mr. Natale receive a [</w:t>
      </w:r>
      <w:r w:rsidDel="00000000" w:rsidR="00000000" w:rsidRPr="00000000">
        <w:rPr>
          <w:rFonts w:ascii="Times New Roman" w:cs="Times New Roman" w:eastAsia="Times New Roman" w:hAnsi="Times New Roman"/>
          <w:b w:val="1"/>
          <w:bCs w:val="1"/>
          <w:sz w:val="24"/>
          <w:szCs w:val="24"/>
          <w:rtl w:val="0"/>
        </w:rPr>
        <w:t xml:space="preserve">C6-C7 total disc replacement]</w:t>
      </w:r>
      <w:r w:rsidDel="00000000" w:rsidR="00000000" w:rsidRPr="00000000">
        <w:rPr>
          <w:rFonts w:ascii="Times New Roman" w:cs="Times New Roman" w:eastAsia="Times New Roman" w:hAnsi="Times New Roman"/>
          <w:sz w:val="24"/>
          <w:szCs w:val="24"/>
          <w:rtl w:val="0"/>
        </w:rPr>
        <w:t xml:space="preserve"> as well as a [</w:t>
      </w:r>
      <w:r w:rsidDel="00000000" w:rsidR="00000000" w:rsidRPr="00000000">
        <w:rPr>
          <w:rFonts w:ascii="Times New Roman" w:cs="Times New Roman" w:eastAsia="Times New Roman" w:hAnsi="Times New Roman"/>
          <w:b w:val="1"/>
          <w:bCs w:val="1"/>
          <w:sz w:val="24"/>
          <w:szCs w:val="24"/>
          <w:rtl w:val="0"/>
        </w:rPr>
        <w:t xml:space="preserve">Right L5-S1 discectomy]</w:t>
      </w:r>
      <w:r w:rsidDel="00000000" w:rsidR="00000000" w:rsidRPr="00000000">
        <w:rPr>
          <w:rFonts w:ascii="Times New Roman" w:cs="Times New Roman" w:eastAsia="Times New Roman" w:hAnsi="Times New Roman"/>
          <w:sz w:val="24"/>
          <w:szCs w:val="24"/>
          <w:rtl w:val="0"/>
        </w:rPr>
        <w:t xml:space="preserve">. These procedures have estimated costs of [</w:t>
      </w:r>
      <w:r w:rsidDel="00000000" w:rsidR="00000000" w:rsidRPr="00000000">
        <w:rPr>
          <w:rFonts w:ascii="Times New Roman" w:cs="Times New Roman" w:eastAsia="Times New Roman" w:hAnsi="Times New Roman"/>
          <w:b w:val="1"/>
          <w:bCs w:val="1"/>
          <w:sz w:val="24"/>
          <w:szCs w:val="24"/>
          <w:rtl w:val="0"/>
        </w:rPr>
        <w:t xml:space="preserve">$139,000.00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$57,000.00,] </w:t>
      </w:r>
      <w:r w:rsidDel="00000000" w:rsidR="00000000" w:rsidRPr="00000000">
        <w:rPr>
          <w:rFonts w:ascii="Times New Roman" w:cs="Times New Roman" w:eastAsia="Times New Roman" w:hAnsi="Times New Roman"/>
          <w:sz w:val="24"/>
          <w:szCs w:val="24"/>
          <w:rtl w:val="0"/>
        </w:rPr>
        <w:t xml:space="preserve">respectively.(*AI GENERATED*)</w:t>
      </w:r>
    </w:p>
    <w:p w:rsidR="00000000" w:rsidDel="00000000" w:rsidP="00000000" w:rsidRDefault="00000000" w:rsidRPr="00000000" w14:paraId="0000005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u w:val="single"/>
          <w:rtl w:val="0"/>
        </w:rPr>
        <w:t xml:space="preserve">[Medical Specials]</w:t>
      </w:r>
      <w:r w:rsidDel="00000000" w:rsidR="00000000" w:rsidRPr="00000000">
        <w:rPr>
          <w:rtl w:val="0"/>
        </w:rPr>
      </w:r>
    </w:p>
    <w:p w:rsidR="00000000" w:rsidDel="00000000" w:rsidP="00000000" w:rsidRDefault="00000000" w:rsidRPr="00000000" w14:paraId="0000005B">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C">
      <w:pPr>
        <w:spacing w:after="0" w:line="240" w:lineRule="auto"/>
        <w:ind w:left="360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[Total Billed:</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sz w:val="24"/>
          <w:szCs w:val="24"/>
          <w:highlight w:val="yellow"/>
          <w:rtl w:val="0"/>
        </w:rPr>
        <w:t xml:space="preserve">Amount Outstanding:]</w:t>
      </w: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GENERATED*)Tinari Chiropractic:</w:t>
        <w:tab/>
        <w:tab/>
        <w:tab/>
        <w:tab/>
        <w:t xml:space="preserve">$7,553.12</w:t>
        <w:tab/>
        <w:tab/>
        <w:t xml:space="preserve">$6,593.78</w:t>
        <w:tab/>
        <w:t xml:space="preserve">(*AI GENERATED*)</w:t>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GENERATED*)Tampa Bay Imaging:</w:t>
        <w:tab/>
        <w:tab/>
        <w:tab/>
        <w:tab/>
        <w:t xml:space="preserve">$3,700.00</w:t>
        <w:tab/>
        <w:tab/>
        <w:t xml:space="preserve">$457.94(*AI GENERATED*)</w:t>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GENERATED*)360 Ortho and Spine:</w:t>
        <w:tab/>
        <w:tab/>
        <w:tab/>
        <w:tab/>
        <w:t xml:space="preserve">$30,314.00</w:t>
        <w:tab/>
        <w:tab/>
        <w:t xml:space="preserve">$28,579.50(*AI GENERATED*)</w:t>
      </w:r>
    </w:p>
    <w:p w:rsidR="00000000" w:rsidDel="00000000" w:rsidP="00000000" w:rsidRDefault="00000000" w:rsidRPr="00000000" w14:paraId="00000060">
      <w:pPr>
        <w:spacing w:after="0" w:line="240" w:lineRule="auto"/>
        <w:rPr>
          <w:rFonts w:ascii="Times New Roman" w:cs="Times New Roman" w:eastAsia="Times New Roman" w:hAnsi="Times New Roman"/>
          <w:b w:val="1"/>
          <w:bCs w:val="1"/>
          <w:sz w:val="24"/>
          <w:szCs w:val="24"/>
          <w:u w:val="single"/>
        </w:rPr>
      </w:pPr>
      <w:bookmarkStart w:colFirst="0" w:colLast="0" w:name="_heading=h.f2t3l99ft4l0" w:id="3"/>
      <w:bookmarkEnd w:id="3"/>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Fonts w:ascii="Times New Roman" w:cs="Times New Roman" w:eastAsia="Times New Roman" w:hAnsi="Times New Roman"/>
          <w:sz w:val="24"/>
          <w:szCs w:val="24"/>
          <w:u w:val="single"/>
          <w:rtl w:val="0"/>
        </w:rPr>
        <w:t xml:space="preserve">Davis Spine &amp; Orthopaedics:</w:t>
        <w:tab/>
        <w:tab/>
        <w:tab/>
        <w:t xml:space="preserve">$1,038.00</w:t>
        <w:tab/>
        <w:tab/>
        <w:t xml:space="preserve">$1,038.00</w:t>
        <w:tab/>
      </w: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b w:val="1"/>
          <w:bCs w:val="1"/>
          <w:sz w:val="24"/>
          <w:szCs w:val="24"/>
          <w:u w:val="single"/>
          <w:rtl w:val="0"/>
        </w:rPr>
        <w:tab/>
      </w:r>
    </w:p>
    <w:p w:rsidR="00000000" w:rsidDel="00000000" w:rsidP="00000000" w:rsidRDefault="00000000" w:rsidRPr="00000000" w14:paraId="0000006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[Medical Specials/Total:]</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Fonts w:ascii="Times New Roman" w:cs="Times New Roman" w:eastAsia="Times New Roman" w:hAnsi="Times New Roman"/>
          <w:b w:val="1"/>
          <w:bCs w:val="1"/>
          <w:sz w:val="24"/>
          <w:szCs w:val="24"/>
          <w:rtl w:val="0"/>
        </w:rPr>
        <w:t xml:space="preserve">$42,605.12]</w:t>
        <w:tab/>
        <w:tab/>
        <w:t xml:space="preserve">[$36,669.22]</w:t>
      </w: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tl w:val="0"/>
        </w:rPr>
      </w:r>
    </w:p>
    <w:p w:rsidR="00000000" w:rsidDel="00000000" w:rsidP="00000000" w:rsidRDefault="00000000" w:rsidRPr="00000000" w14:paraId="00000062">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tl w:val="0"/>
        </w:rPr>
      </w:r>
    </w:p>
    <w:p w:rsidR="00000000" w:rsidDel="00000000" w:rsidP="00000000" w:rsidRDefault="00000000" w:rsidRPr="00000000" w14:paraId="00000063">
      <w:pPr>
        <w:spacing w:after="0" w:line="240" w:lineRule="auto"/>
        <w:jc w:val="center"/>
        <w:rPr>
          <w:rFonts w:ascii="Times New Roman" w:cs="Times New Roman" w:eastAsia="Times New Roman" w:hAnsi="Times New Roman"/>
          <w:b w:val="1"/>
          <w:bCs w:val="1"/>
          <w:sz w:val="24"/>
          <w:szCs w:val="24"/>
          <w:highlight w:val="yellow"/>
          <w:u w:val="single"/>
        </w:rPr>
      </w:pPr>
      <w:r w:rsidDel="00000000" w:rsidR="00000000" w:rsidRPr="00000000">
        <w:rPr>
          <w:rFonts w:ascii="Times New Roman" w:cs="Times New Roman" w:eastAsia="Times New Roman" w:hAnsi="Times New Roman"/>
          <w:b w:val="1"/>
          <w:bCs w:val="1"/>
          <w:sz w:val="24"/>
          <w:szCs w:val="24"/>
          <w:highlight w:val="yellow"/>
          <w:u w:val="single"/>
          <w:rtl w:val="0"/>
        </w:rPr>
        <w:t xml:space="preserve">[Medical Costs:]</w:t>
      </w:r>
    </w:p>
    <w:p w:rsidR="00000000" w:rsidDel="00000000" w:rsidP="00000000" w:rsidRDefault="00000000" w:rsidRPr="00000000" w14:paraId="00000064">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you claim any of the medical treatment was unnecessary or any of the bills were unreasonable, please identify in writing which bills you dispute and the factual basis for disputing. If you dispute them with a qualified expert opinion from a doctor willing to testify, then please provide me with a copy of his report. If not, then please confirm in writing that you dispute the bills as an </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tl w:val="0"/>
        </w:rPr>
      </w:r>
    </w:p>
    <w:p w:rsidR="00000000" w:rsidDel="00000000" w:rsidP="00000000" w:rsidRDefault="00000000" w:rsidRPr="00000000" w14:paraId="00000065">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sz w:val="24"/>
          <w:szCs w:val="24"/>
          <w:highlight w:val="yellow"/>
          <w:rtl w:val="0"/>
        </w:rPr>
        <w:t xml:space="preserve">adjuster and not a qualified medical professional. If you do not respond in writing to this request, I will assume you do not dispute the amount of medical bills.</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tl w:val="0"/>
        </w:rPr>
      </w:r>
    </w:p>
    <w:p w:rsidR="00000000" w:rsidDel="00000000" w:rsidP="00000000" w:rsidRDefault="00000000" w:rsidRPr="00000000" w14:paraId="00000066">
      <w:pPr>
        <w:spacing w:after="0" w:line="240" w:lineRule="auto"/>
        <w:jc w:val="center"/>
        <w:rPr>
          <w:rFonts w:ascii="Times New Roman" w:cs="Times New Roman" w:eastAsia="Times New Roman" w:hAnsi="Times New Roman"/>
          <w:b w:val="1"/>
          <w:bCs w:val="1"/>
          <w:sz w:val="24"/>
          <w:szCs w:val="24"/>
          <w:highlight w:val="yellow"/>
          <w:u w:val="single"/>
        </w:rPr>
      </w:pP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b w:val="1"/>
          <w:bCs w:val="1"/>
          <w:sz w:val="24"/>
          <w:szCs w:val="24"/>
          <w:highlight w:val="yellow"/>
          <w:u w:val="single"/>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u w:val="single"/>
          <w:rtl w:val="0"/>
        </w:rPr>
        <w:t xml:space="preserve">Future Medical Expenses</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b w:val="1"/>
          <w:bCs w:val="1"/>
          <w:sz w:val="24"/>
          <w:szCs w:val="24"/>
          <w:highlight w:val="yellow"/>
          <w:u w:val="single"/>
        </w:rPr>
      </w:pP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u w:val="single"/>
          <w:rtl w:val="0"/>
        </w:rPr>
        <w:t xml:space="preserve">Future Medical Cost/Treatment:</w:t>
      </w:r>
      <w:r w:rsidDel="00000000" w:rsidR="00000000" w:rsidRPr="00000000">
        <w:rPr>
          <w:rFonts w:ascii="Times New Roman" w:cs="Times New Roman" w:eastAsia="Times New Roman" w:hAnsi="Times New Roman"/>
          <w:sz w:val="24"/>
          <w:szCs w:val="24"/>
          <w:highlight w:val="yellow"/>
          <w:rtl w:val="0"/>
        </w:rPr>
        <w:tab/>
      </w:r>
      <w:r w:rsidDel="00000000" w:rsidR="00000000" w:rsidRPr="00000000">
        <w:rPr>
          <w:rFonts w:ascii="Times New Roman" w:cs="Times New Roman" w:eastAsia="Times New Roman" w:hAnsi="Times New Roman"/>
          <w:b w:val="1"/>
          <w:bCs w:val="1"/>
          <w:sz w:val="24"/>
          <w:szCs w:val="24"/>
          <w:highlight w:val="yellow"/>
          <w:u w:val="single"/>
          <w:rtl w:val="0"/>
        </w:rPr>
        <w:t xml:space="preserve">Future Cost:</w:t>
      </w:r>
      <w:r w:rsidDel="00000000" w:rsidR="00000000" w:rsidRPr="00000000">
        <w:rPr>
          <w:rFonts w:ascii="Times New Roman" w:cs="Times New Roman" w:eastAsia="Times New Roman" w:hAnsi="Times New Roman"/>
          <w:sz w:val="24"/>
          <w:szCs w:val="24"/>
          <w:highlight w:val="yellow"/>
          <w:rtl w:val="0"/>
        </w:rPr>
        <w:tab/>
        <w:tab/>
        <w:tab/>
      </w:r>
      <w:r w:rsidDel="00000000" w:rsidR="00000000" w:rsidRPr="00000000">
        <w:rPr>
          <w:rFonts w:ascii="Times New Roman" w:cs="Times New Roman" w:eastAsia="Times New Roman" w:hAnsi="Times New Roman"/>
          <w:b w:val="1"/>
          <w:bCs w:val="1"/>
          <w:sz w:val="24"/>
          <w:szCs w:val="24"/>
          <w:highlight w:val="yellow"/>
          <w:u w:val="single"/>
          <w:rtl w:val="0"/>
        </w:rPr>
        <w:t xml:space="preserve">Physician:</w:t>
      </w:r>
      <w:r w:rsidDel="00000000" w:rsidR="00000000" w:rsidRPr="00000000">
        <w:rPr>
          <w:rFonts w:ascii="Times New Roman" w:cs="Times New Roman" w:eastAsia="Times New Roman" w:hAnsi="Times New Roman"/>
          <w:sz w:val="24"/>
          <w:szCs w:val="24"/>
          <w:rtl w:val="0"/>
        </w:rPr>
        <w:tab/>
        <w:t xml:space="preserve">(*DONT CHANGE*)]</w:t>
        <w:tab/>
      </w: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GENERATED*)Chiropractic Therapy</w:t>
        <w:tab/>
        <w:tab/>
        <w:tab/>
        <w:t xml:space="preserve">$12,000 – $14,000 per year</w:t>
        <w:tab/>
        <w:t xml:space="preserve">Dr. Dominick Tinari, D.C.</w:t>
      </w:r>
    </w:p>
    <w:p w:rsidR="00000000" w:rsidDel="00000000" w:rsidP="00000000" w:rsidRDefault="00000000" w:rsidRPr="00000000" w14:paraId="0000006B">
      <w:pPr>
        <w:spacing w:after="0" w:line="240" w:lineRule="auto"/>
        <w:jc w:val="both"/>
        <w:rPr>
          <w:rFonts w:ascii="Times New Roman" w:cs="Times New Roman" w:eastAsia="Times New Roman" w:hAnsi="Times New Roman"/>
          <w:b w:val="1"/>
          <w:bCs w:val="1"/>
          <w:sz w:val="24"/>
          <w:szCs w:val="24"/>
          <w:highlight w:val="yellow"/>
          <w:u w:val="single"/>
        </w:rPr>
      </w:pPr>
      <w:r w:rsidDel="00000000" w:rsidR="00000000" w:rsidRPr="00000000">
        <w:rPr>
          <w:rFonts w:ascii="Times New Roman" w:cs="Times New Roman" w:eastAsia="Times New Roman" w:hAnsi="Times New Roman"/>
          <w:sz w:val="24"/>
          <w:szCs w:val="24"/>
          <w:rtl w:val="0"/>
        </w:rPr>
        <w:t xml:space="preserve">Pain Management/Surgery</w:t>
        <w:tab/>
        <w:tab/>
        <w:t xml:space="preserve">$196,000</w:t>
        <w:tab/>
        <w:tab/>
        <w:tab/>
        <w:t xml:space="preserve">Dr. Charles Davis, M.D.</w:t>
      </w:r>
      <w:r w:rsidDel="00000000" w:rsidR="00000000" w:rsidRPr="00000000">
        <w:rPr>
          <w:rtl w:val="0"/>
        </w:rPr>
      </w:r>
    </w:p>
    <w:p w:rsidR="00000000" w:rsidDel="00000000" w:rsidP="00000000" w:rsidRDefault="00000000" w:rsidRPr="00000000" w14:paraId="0000006C">
      <w:pPr>
        <w:spacing w:after="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u w:val="single"/>
          <w:rtl w:val="0"/>
        </w:rPr>
        <w:t xml:space="preserve">[Surgical recommendations:]</w:t>
      </w:r>
      <w:r w:rsidDel="00000000" w:rsidR="00000000" w:rsidRPr="00000000">
        <w:rPr>
          <w:rtl w:val="0"/>
        </w:rPr>
      </w:r>
    </w:p>
    <w:p w:rsidR="00000000" w:rsidDel="00000000" w:rsidP="00000000" w:rsidRDefault="00000000" w:rsidRPr="00000000" w14:paraId="0000006E">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(*AI GENERATED*)Dr. Charles Davis, M.D. of Davis Spine &amp; Orthopaedics has recommended that Mr. Natale receive [</w:t>
      </w:r>
      <w:r w:rsidDel="00000000" w:rsidR="00000000" w:rsidRPr="00000000">
        <w:rPr>
          <w:rFonts w:ascii="Times New Roman" w:cs="Times New Roman" w:eastAsia="Times New Roman" w:hAnsi="Times New Roman"/>
          <w:b w:val="1"/>
          <w:bCs w:val="1"/>
          <w:sz w:val="24"/>
          <w:szCs w:val="24"/>
          <w:rtl w:val="0"/>
        </w:rPr>
        <w:t xml:space="preserve">C6-C7 total disc replacement]</w:t>
      </w:r>
      <w:r w:rsidDel="00000000" w:rsidR="00000000" w:rsidRPr="00000000">
        <w:rPr>
          <w:rFonts w:ascii="Times New Roman" w:cs="Times New Roman" w:eastAsia="Times New Roman" w:hAnsi="Times New Roman"/>
          <w:sz w:val="24"/>
          <w:szCs w:val="24"/>
          <w:rtl w:val="0"/>
        </w:rPr>
        <w:t xml:space="preserve"> which has an estimated cost of [</w:t>
      </w:r>
      <w:r w:rsidDel="00000000" w:rsidR="00000000" w:rsidRPr="00000000">
        <w:rPr>
          <w:rFonts w:ascii="Times New Roman" w:cs="Times New Roman" w:eastAsia="Times New Roman" w:hAnsi="Times New Roman"/>
          <w:b w:val="1"/>
          <w:bCs w:val="1"/>
          <w:sz w:val="24"/>
          <w:szCs w:val="24"/>
          <w:rtl w:val="0"/>
        </w:rPr>
        <w:t xml:space="preserve">$139,000.00]</w:t>
      </w:r>
      <w:r w:rsidDel="00000000" w:rsidR="00000000" w:rsidRPr="00000000">
        <w:rPr>
          <w:rFonts w:ascii="Times New Roman" w:cs="Times New Roman" w:eastAsia="Times New Roman" w:hAnsi="Times New Roman"/>
          <w:sz w:val="24"/>
          <w:szCs w:val="24"/>
          <w:rtl w:val="0"/>
        </w:rPr>
        <w:t xml:space="preserve"> as well as a [</w:t>
      </w:r>
      <w:r w:rsidDel="00000000" w:rsidR="00000000" w:rsidRPr="00000000">
        <w:rPr>
          <w:rFonts w:ascii="Times New Roman" w:cs="Times New Roman" w:eastAsia="Times New Roman" w:hAnsi="Times New Roman"/>
          <w:b w:val="1"/>
          <w:bCs w:val="1"/>
          <w:sz w:val="24"/>
          <w:szCs w:val="24"/>
          <w:rtl w:val="0"/>
        </w:rPr>
        <w:t xml:space="preserve">Right L5-S1 discectomy]</w:t>
      </w:r>
      <w:r w:rsidDel="00000000" w:rsidR="00000000" w:rsidRPr="00000000">
        <w:rPr>
          <w:rFonts w:ascii="Times New Roman" w:cs="Times New Roman" w:eastAsia="Times New Roman" w:hAnsi="Times New Roman"/>
          <w:sz w:val="24"/>
          <w:szCs w:val="24"/>
          <w:rtl w:val="0"/>
        </w:rPr>
        <w:t xml:space="preserve"> which has an estimated cost of [</w:t>
      </w:r>
      <w:r w:rsidDel="00000000" w:rsidR="00000000" w:rsidRPr="00000000">
        <w:rPr>
          <w:rFonts w:ascii="Times New Roman" w:cs="Times New Roman" w:eastAsia="Times New Roman" w:hAnsi="Times New Roman"/>
          <w:b w:val="1"/>
          <w:bCs w:val="1"/>
          <w:sz w:val="24"/>
          <w:szCs w:val="24"/>
          <w:rtl w:val="0"/>
        </w:rPr>
        <w:t xml:space="preserve">$57,000.00.]</w:t>
      </w: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w:t>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sz w:val="24"/>
          <w:szCs w:val="24"/>
          <w:highlight w:val="yellow"/>
          <w:rtl w:val="0"/>
        </w:rPr>
        <w:t xml:space="preserve">The following demands may or may not be applicable to this specific claim, if you believe that they are not applicable please respond in writing as to the reason they are not applicable;</w:t>
      </w:r>
    </w:p>
    <w:p w:rsidR="00000000" w:rsidDel="00000000" w:rsidP="00000000" w:rsidRDefault="00000000" w:rsidRPr="00000000" w14:paraId="00000072">
      <w:pPr>
        <w:widowControl w:val="0"/>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3">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written sworn statement by you and your insured(s) and all other potentially financially responsible (for the damages claimed herein) people and entities verifying under oath that a diligent, good faith investigation has been performed, and that no additional insurance of any type or nature exists that might inure in any way to the benefit of our client(s) as a result of the incident at issue.</w:t>
      </w:r>
    </w:p>
    <w:p w:rsidR="00000000" w:rsidDel="00000000" w:rsidP="00000000" w:rsidRDefault="00000000" w:rsidRPr="00000000" w14:paraId="00000074">
      <w:pPr>
        <w:widowControl w:val="0"/>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5">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updated insurance disclosure from your insurance company executed by an authorized representative of your insurance company under oath, pursuant to Florida Statutes Section 627.4137 (or Florida's excess insurance disclosure statute, if applicable) or any other insurance disclosure statute or rule of any other state or jurisdiction, including, but not limited to, what coverages and limits are available, what coverage defenses are reasonably known to exist, and a sworn verification that after having performed a diligent investigation there are no known other liability insurance or indemnity policies available that might pay damages/benefits of any type to our client(s) or in any way inure to their benefit. To the extent that you owe a fiduciary duty to your insured(s), please provide this disclosure as it is in their interest for you to do so. As our client(s) might be a fiduciary of your insurance company or other companies and entitled to first party insurance benefits (like medpay), we ask that they be paid immediately by any company receiving this letter. Further, we request that any claimed right of subrogation for these first party insurance benefits (like medpay) be waived in writing. </w:t>
      </w:r>
    </w:p>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7">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sworn affidavit from your company and your insured and all other people and entities which might be financially responsible for the damages at issue in this accident that, to the extent other insurance policies could or might apply, you and/or the insureds and everyone else has/have placed all other insurers and insurance brokers and agents on written notice of the loss and our demand for payment of all insurance benefits. Please also provide us with written proof of such notice. If there are none, please so indicate. </w:t>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9">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insurance policy in its entirety, including, but not limited to, the policy, the declarations, all endorsements, the application, and all rejection forms. </w:t>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B">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All other potentially applicable insurance policies in their entirety, including, but not limited to, the policy, the declarations, all endorsements, the application, and all rejection forms. </w:t>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D">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affidavit from your insured(s) and every other potentially financially responsible people and entities stating the names, addresses, phone numbers, and principal places of business of all business organizations your insured(s) or they own(s), have a financial interest in, and/or is/are a shareholder in. Your insured(s) and those potentially financially responsible should provide us with written verification under oath in an affidavit you prepare that these are the only business organizations he/she/they have owned or had a financial interest in during the three years before this incident to present. If none, the affidavit(s) should state that.</w:t>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F">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copy of your insured(s)'s (and every other potentially financially responsible person and entity) personal tax returns and business tax returns (if any) for the three years preceding the accident to present. If some or all can't be obtained, please explain in writing why and confirm in writing that diligent attempts have been made to timely obtain them.</w:t>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81">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Financial statements of all assets or financial accounts of your insured(s) and all other people and entities potentially financially responsible for the damages being claimed herein for the three years preceding this accident or incident to present. If some or all can't be obtained, please explain in writing why and confirming in writing that diligent attempts have been made to timely obtain them.</w:t>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83">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Please provide us with a copy of the title and registration of the vehicle involved, confirming that at the time of the collision there were no other titled or registered owners other than your insured(s). If you are unable to timely obtain the original title, another reasonable proof of ownership and registration will be acceptable, provided it is accompanied with a sworn affidavit of your insured(s) that the alternative documentation is true, complete, correct, and based upon the affiant's personal knowledge.</w:t>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85">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there is a co-owner or co-owners of a vehicle at issue in the lawsuit, please provide them with a copy of this letter in writing, sending us proof of delivery of this letter and the letter itself. They are hereby requested to tender this letter to their insurer or to respond in kind. And we ask that the insurer respond to this letter as if it were sent directly to them.</w:t>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87">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sworn net worth statement of your insured(s) and all other potentially financially responsible people and entities to be calculated 30 days before the incident happened, a sworn monthly cash flow statement starting one year before the accident to present, and a sworn list of assets, income, and debt of your insured and financially responsible person or entity calculated at 30 days before the accident happened. This of course will allow our client(s) to determine whether your insured(s) or the financially responsible persons or entities have sufficient assets or income to fully or partially satisfy any potential judgment in excess of the insurance policy limits. This might involve having to obtain a financial advisor, bookkeeper or accountant, which we expect you will provide to your insured(s). We wish to determine conclusively whether your insured(s) can potentially/reasonably personally contribute to a settlement in excess of the insurance policy limits and how they might be able to do this. The person(s) preparing these statements should verify under oath that the statements are true, correct, complete, and based upon their personal knowledge or were not on their personal knowledge are based upon records available and reasonably relied upon (and are consistent with general accounting principles).</w:t>
      </w:r>
    </w:p>
    <w:p w:rsidR="00000000" w:rsidDel="00000000" w:rsidP="00000000" w:rsidRDefault="00000000" w:rsidRPr="00000000" w14:paraId="00000088">
      <w:pPr>
        <w:widowControl w:val="0"/>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89">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As a showing of good faith, we ask that your insured(s) contribute $2,000 or 10% of their/its liquid assets above insurance policy limits to settle the case.</w:t>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8B">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current copy of your insured(s) credit report confirming whether they can take out a loan or access a credit line to pay for any damages exceeding their insurance policy limits.</w:t>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8D">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sworn statement from your insured attesting whether their lack of insurance sufficient to cover the damages at issue is a result of the negligence of an insurance agent or broker, to include a written explanation of the name, title, employer, address of the agent or broker and the specific nature of the negligence.</w:t>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8F">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statement under oath of all credit lines available to your insured and any potentially responsible people or any entity to potentially pay any portion of an excess judgment. This should include all credit lines of all types with the name of the financial institution, the credit limit, the balance of the credit line, the address of each institution, and the account number. This of course includes, but is not limited to, home equity or personal lines of credit.</w:t>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91">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statement under oath as to whether any other person or entity might be at fault (in full or part) for this incident or injuries or damages, a detailed description how they are or might be at fault or responsible, and their complete name, title, employer, home address, business address, phone numbers, and email addresses. If the insured does not have all of this information, please provide everything available.</w:t>
      </w:r>
    </w:p>
    <w:p w:rsidR="00000000" w:rsidDel="00000000" w:rsidP="00000000" w:rsidRDefault="00000000" w:rsidRPr="00000000" w14:paraId="00000092">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93">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To the extent your insured (or any financially responsible person or entity) claims he/she/they was/were not informed by any insurance company or any insurance agent or employee of any insurance company that he/she/they should obtain higher limits of insurance or more insurance coverage prior to this incident, please ask them to request from their insurance company all audio recordings and writings evidencing this failure to recommend obtaining more insurance or insurance with higher limits. Then provide this to us. We wish to see whether the insured might be in a position to assign to our client(s) a failing to procure insurance claim or insurance sales negligence claim to help with any extracontractual exposure.</w:t>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95">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As you undoubtedly knew/know, a claim like this one was immediately foreseeable (if not inevitable) as a result of this accident. We assume you notified your insured immediately to not intentionally or accidentally alter or destroy any evidence relating to the accident (car, phone, accident scene location, etc.)  Please also send any and all photographs, videos, repair estimates, total loss summaries, and any and all other documentation related to your insured's vehicle as well as the phone records, accident scene photographs or video and any other evidence not specifically mentioned as soon as possible but not to exceed 30 days. This may alleviate your insured from having the inspection. We will let you know if we need to inspect any evidence further.</w:t>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97">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our client(s) have UM and PIP or Medpay insurance, their insurer is being copied (as indicated below) and yes, this letter is directed to you. We request you to immediately pay all UM and other benefits to which our client(s} are contractually entitled. If a UM selection/rejection form was signed prior to the policy period involving the date the accident, provide a sworn affidavit from a corporate representative, under oath, that the entire billing and policy history was reviewed and all Florida laws have been complied with including, but not limited to, the form of the UM selection/rejection, and that no material changes to the policy warranted the signing of a new UM selection/rejection form. Please also provide copies of the billing and policy history documents including, but not limited to, all declarations pages, requests for policy changes (verbal, recorded or written), UM selection/rejection forms from the date the UM form was signed to the present. We also request that the UM carrier, pursuant to Florida Statute §627.727, agree in writing to waive their subrogation rights and provide our client(s) with written permission to accept the bodily injury liability limits offer or, alternatively, immediately pay those bodily injury liability limits to our client(s). Additionally, we request that any claimed right of subrogation for any first party insurance benefits (like medical payments coverage, aka medpay) be formally waived in writing within 30 days of your receipt of this letter.</w:t>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99">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Please pay all property and other damage claims within 30 days, including but not limited to the following: any diminished value, total loss of the vehicle if appropriate, repair of the vehicle if appropriate, lost travel, mileage, deductibles of any type that are payable, travel expenses to medical and other accident related appointments, lost wages, over the counter and other prescriptions and medical equipment or supplies, lost value of a business if applicable, lost or damaged personal property, and all other property and other damage caused by the accident up to and including policy limits.</w:t>
      </w:r>
    </w:p>
    <w:p w:rsidR="00000000" w:rsidDel="00000000" w:rsidP="00000000" w:rsidRDefault="00000000" w:rsidRPr="00000000" w14:paraId="0000009A">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9B">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Please let us know, in writing, if you will accept service of process for your insured(s).</w:t>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9D">
      <w:pPr>
        <w:widowControl w:val="0"/>
        <w:numPr>
          <w:ilvl w:val="0"/>
          <w:numId w:val="5"/>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Please let us know, in writing, if you will stipulate to liability.  This could save both you and our client(s) money.</w:t>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b w:val="1"/>
          <w:bCs w:val="1"/>
          <w:sz w:val="24"/>
          <w:szCs w:val="24"/>
          <w:highlight w:val="yellow"/>
          <w:u w:val="single"/>
        </w:rPr>
      </w:pPr>
      <w:r w:rsidDel="00000000" w:rsidR="00000000" w:rsidRPr="00000000">
        <w:rPr>
          <w:rtl w:val="0"/>
        </w:rPr>
      </w:r>
    </w:p>
    <w:p w:rsidR="00000000" w:rsidDel="00000000" w:rsidP="00000000" w:rsidRDefault="00000000" w:rsidRPr="00000000" w14:paraId="000000A0">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b w:val="1"/>
          <w:bCs w:val="1"/>
          <w:sz w:val="24"/>
          <w:szCs w:val="24"/>
          <w:highlight w:val="yellow"/>
          <w:u w:val="single"/>
          <w:rtl w:val="0"/>
        </w:rPr>
        <w:t xml:space="preserve">Demand/Time Frame/Insurer Duties under Florida Law</w:t>
      </w: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GENERATED*)Mr. Natale, a 22-year-old male(*AI GENERATED*), (*DONT CHANGE*)</w:t>
      </w:r>
      <w:r w:rsidDel="00000000" w:rsidR="00000000" w:rsidRPr="00000000">
        <w:rPr>
          <w:rFonts w:ascii="Times New Roman" w:cs="Times New Roman" w:eastAsia="Times New Roman" w:hAnsi="Times New Roman"/>
          <w:sz w:val="24"/>
          <w:szCs w:val="24"/>
          <w:highlight w:val="yellow"/>
          <w:rtl w:val="0"/>
        </w:rPr>
        <w:t xml:space="preserve">suffers from [</w:t>
      </w:r>
      <w:r w:rsidDel="00000000" w:rsidR="00000000" w:rsidRPr="00000000">
        <w:rPr>
          <w:rFonts w:ascii="Times New Roman" w:cs="Times New Roman" w:eastAsia="Times New Roman" w:hAnsi="Times New Roman"/>
          <w:b w:val="1"/>
          <w:bCs w:val="1"/>
          <w:sz w:val="24"/>
          <w:szCs w:val="24"/>
          <w:highlight w:val="yellow"/>
          <w:u w:val="single"/>
          <w:rtl w:val="0"/>
        </w:rPr>
        <w:t xml:space="preserve">permanent]</w:t>
      </w:r>
      <w:r w:rsidDel="00000000" w:rsidR="00000000" w:rsidRPr="00000000">
        <w:rPr>
          <w:rFonts w:ascii="Times New Roman" w:cs="Times New Roman" w:eastAsia="Times New Roman" w:hAnsi="Times New Roman"/>
          <w:b w:val="1"/>
          <w:bCs w:val="1"/>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injuries causing him significant loss of important body functions solely attributed to the subject date of loss. Throughout</w:t>
      </w:r>
      <w:r w:rsidDel="00000000" w:rsidR="00000000" w:rsidRPr="00000000">
        <w:rPr>
          <w:rFonts w:ascii="Times New Roman" w:cs="Times New Roman" w:eastAsia="Times New Roman" w:hAnsi="Times New Roman"/>
          <w:sz w:val="24"/>
          <w:szCs w:val="24"/>
          <w:rtl w:val="0"/>
        </w:rPr>
        <w:t xml:space="preserve">(*DONT CHANGE*) (*AI GENERATED*)Mr. Natale’s(*AI GENERATED*)(*DONT CHANGE*) </w:t>
      </w:r>
      <w:r w:rsidDel="00000000" w:rsidR="00000000" w:rsidRPr="00000000">
        <w:rPr>
          <w:rFonts w:ascii="Times New Roman" w:cs="Times New Roman" w:eastAsia="Times New Roman" w:hAnsi="Times New Roman"/>
          <w:sz w:val="24"/>
          <w:szCs w:val="24"/>
          <w:highlight w:val="yellow"/>
          <w:rtl w:val="0"/>
        </w:rPr>
        <w:t xml:space="preserve">conservative treatment attempts, he has consistently</w:t>
      </w:r>
      <w:r w:rsidDel="00000000" w:rsidR="00000000" w:rsidRPr="00000000">
        <w:rPr>
          <w:rFonts w:ascii="Times New Roman" w:cs="Times New Roman" w:eastAsia="Times New Roman" w:hAnsi="Times New Roman"/>
          <w:sz w:val="24"/>
          <w:szCs w:val="24"/>
          <w:rtl w:val="0"/>
        </w:rPr>
        <w:t xml:space="preserve">(*DONT CHANGE*)(*AI GENERATED*) presented symptoms of neck pain and low back pain that radiates down into his left leg.(*AI GENERATED*)(*DONT CHANGE*) </w:t>
      </w:r>
      <w:r w:rsidDel="00000000" w:rsidR="00000000" w:rsidRPr="00000000">
        <w:rPr>
          <w:rFonts w:ascii="Times New Roman" w:cs="Times New Roman" w:eastAsia="Times New Roman" w:hAnsi="Times New Roman"/>
          <w:sz w:val="24"/>
          <w:szCs w:val="24"/>
          <w:highlight w:val="yellow"/>
          <w:rtl w:val="0"/>
        </w:rPr>
        <w:t xml:space="preserve">Diagnostic impressions, conservative therapies, and pain management/surgical procedures have been described herein and are all supported by the attached medical records.</w:t>
      </w:r>
      <w:r w:rsidDel="00000000" w:rsidR="00000000" w:rsidRPr="00000000">
        <w:rPr>
          <w:rFonts w:ascii="Times New Roman" w:cs="Times New Roman" w:eastAsia="Times New Roman" w:hAnsi="Times New Roman"/>
          <w:sz w:val="24"/>
          <w:szCs w:val="24"/>
          <w:rtl w:val="0"/>
        </w:rPr>
        <w:t xml:space="preserve"> (*DONT CHANGE*)</w:t>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Fonts w:ascii="Times New Roman" w:cs="Times New Roman" w:eastAsia="Times New Roman" w:hAnsi="Times New Roman"/>
          <w:sz w:val="24"/>
          <w:szCs w:val="24"/>
          <w:highlight w:val="yellow"/>
          <w:rtl w:val="0"/>
        </w:rPr>
        <w:t xml:space="preserve">We hereby demand your insured’s</w:t>
      </w:r>
      <w:r w:rsidDel="00000000" w:rsidR="00000000" w:rsidRPr="00000000">
        <w:rPr>
          <w:rFonts w:ascii="Times New Roman" w:cs="Times New Roman" w:eastAsia="Times New Roman" w:hAnsi="Times New Roman"/>
          <w:sz w:val="24"/>
          <w:szCs w:val="24"/>
          <w:rtl w:val="0"/>
        </w:rPr>
        <w:t xml:space="preserve">(*DONT CHANGE*) (*MANUALLY ADDED*)</w:t>
      </w:r>
      <w:r w:rsidDel="00000000" w:rsidR="00000000" w:rsidRPr="00000000">
        <w:rPr>
          <w:rFonts w:ascii="Times New Roman" w:cs="Times New Roman" w:eastAsia="Times New Roman" w:hAnsi="Times New Roman"/>
          <w:sz w:val="24"/>
          <w:szCs w:val="24"/>
          <w:highlight w:val="lightGray"/>
          <w:rtl w:val="0"/>
        </w:rPr>
        <w:t xml:space="preserve">Bodily Injury policy limits of Three-Hundred Thousand Dollars (US $300,000.00)</w:t>
      </w:r>
      <w:r w:rsidDel="00000000" w:rsidR="00000000" w:rsidRPr="00000000">
        <w:rPr>
          <w:rFonts w:ascii="Times New Roman" w:cs="Times New Roman" w:eastAsia="Times New Roman" w:hAnsi="Times New Roman"/>
          <w:sz w:val="24"/>
          <w:szCs w:val="24"/>
          <w:rtl w:val="0"/>
        </w:rPr>
        <w:t xml:space="preserve">(*MANUALLY ADDED*) (*DONT CHANGE*)f</w:t>
      </w:r>
      <w:r w:rsidDel="00000000" w:rsidR="00000000" w:rsidRPr="00000000">
        <w:rPr>
          <w:rFonts w:ascii="Times New Roman" w:cs="Times New Roman" w:eastAsia="Times New Roman" w:hAnsi="Times New Roman"/>
          <w:sz w:val="24"/>
          <w:szCs w:val="24"/>
          <w:highlight w:val="yellow"/>
          <w:rtl w:val="0"/>
        </w:rPr>
        <w:t xml:space="preserve">or full and final settlement of this claim in the form of a bank draft made payable to “Congero Law Firm f/b/o</w:t>
      </w:r>
      <w:r w:rsidDel="00000000" w:rsidR="00000000" w:rsidRPr="00000000">
        <w:rPr>
          <w:rFonts w:ascii="Times New Roman" w:cs="Times New Roman" w:eastAsia="Times New Roman" w:hAnsi="Times New Roman"/>
          <w:sz w:val="24"/>
          <w:szCs w:val="24"/>
          <w:rtl w:val="0"/>
        </w:rPr>
        <w:t xml:space="preserve">(*DONT CHANGE*) (*AI GENERATED*)Gianni Natale.(*AI GENERATED*)” (*DONT CHANGE*)(*DONT CHANGE*)</w:t>
      </w:r>
      <w:r w:rsidDel="00000000" w:rsidR="00000000" w:rsidRPr="00000000">
        <w:rPr>
          <w:rFonts w:ascii="Times New Roman" w:cs="Times New Roman" w:eastAsia="Times New Roman" w:hAnsi="Times New Roman"/>
          <w:sz w:val="24"/>
          <w:szCs w:val="24"/>
          <w:highlight w:val="yellow"/>
          <w:rtl w:val="0"/>
        </w:rPr>
        <w:t xml:space="preserve">We demand that the bank draft be delivered to Congero Law Firm within twenty-one (21) days of your receipt of this demand. Our firm Tax ID Number is: 33-3789252.</w:t>
      </w: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As I am sure you are aware, under Florida law, you owe your insured the duty to handle their claim in good faith and with due regard for their interests, which requires you to accept all reasonable offers to settle this matter on their behalf. Should you fail to recognize the seriousness of the injuries involved and the costs of the scheduled procedures that exceed your insured’s policy limits you may be found to be in “bad faith” and become responsible for paying damages well in excess of the available policy limits consistent with the most recent Florida Supreme Court decision in </w:t>
      </w:r>
      <w:r w:rsidDel="00000000" w:rsidR="00000000" w:rsidRPr="00000000">
        <w:rPr>
          <w:rFonts w:ascii="Times New Roman" w:cs="Times New Roman" w:eastAsia="Times New Roman" w:hAnsi="Times New Roman"/>
          <w:i w:val="1"/>
          <w:iCs w:val="1"/>
          <w:sz w:val="24"/>
          <w:szCs w:val="24"/>
          <w:highlight w:val="yellow"/>
          <w:rtl w:val="0"/>
        </w:rPr>
        <w:t xml:space="preserve">Harvey v. GEICO</w:t>
      </w:r>
      <w:r w:rsidDel="00000000" w:rsidR="00000000" w:rsidRPr="00000000">
        <w:rPr>
          <w:rFonts w:ascii="Times New Roman" w:cs="Times New Roman" w:eastAsia="Times New Roman" w:hAnsi="Times New Roman"/>
          <w:sz w:val="24"/>
          <w:szCs w:val="24"/>
          <w:highlight w:val="yellow"/>
          <w:rtl w:val="0"/>
        </w:rPr>
        <w:t xml:space="preserve">, SC17-85 (September 20, 2018).</w:t>
      </w:r>
    </w:p>
    <w:p w:rsidR="00000000" w:rsidDel="00000000" w:rsidP="00000000" w:rsidRDefault="00000000" w:rsidRPr="00000000" w14:paraId="000000A6">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Thank you for your attention to this matter. </w:t>
      </w:r>
    </w:p>
    <w:p w:rsidR="00000000" w:rsidDel="00000000" w:rsidP="00000000" w:rsidRDefault="00000000" w:rsidRPr="00000000" w14:paraId="000000A8">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ab/>
        <w:tab/>
        <w:tab/>
        <w:tab/>
        <w:tab/>
        <w:tab/>
        <w:tab/>
        <w:t xml:space="preserve">Sincerely,</w:t>
      </w: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240" w:lineRule="auto"/>
        <w:rPr>
          <w:rFonts w:ascii="Warnes" w:cs="Warnes" w:eastAsia="Warnes" w:hAnsi="Warnes"/>
          <w:sz w:val="24"/>
          <w:szCs w:val="24"/>
          <w:highlight w:val="yellow"/>
        </w:rPr>
      </w:pPr>
      <w:r w:rsidDel="00000000" w:rsidR="00000000" w:rsidRPr="00000000">
        <w:rPr>
          <w:rFonts w:ascii="Times New Roman" w:cs="Times New Roman" w:eastAsia="Times New Roman" w:hAnsi="Times New Roman"/>
          <w:sz w:val="24"/>
          <w:szCs w:val="24"/>
          <w:rtl w:val="0"/>
        </w:rPr>
        <w:tab/>
        <w:tab/>
        <w:tab/>
        <w:tab/>
        <w:tab/>
        <w:tab/>
        <w:tab/>
      </w: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ab/>
        <w:tab/>
        <w:tab/>
        <w:tab/>
        <w:tab/>
        <w:tab/>
        <w:tab/>
        <w:t xml:space="preserve">Nicholas Congero, Esq.</w:t>
      </w:r>
    </w:p>
    <w:p w:rsidR="00000000" w:rsidDel="00000000" w:rsidP="00000000" w:rsidRDefault="00000000" w:rsidRPr="00000000" w14:paraId="000000AE">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ab/>
        <w:tab/>
        <w:tab/>
        <w:tab/>
        <w:tab/>
      </w:r>
    </w:p>
    <w:p w:rsidR="00000000" w:rsidDel="00000000" w:rsidP="00000000" w:rsidRDefault="00000000" w:rsidRPr="00000000" w14:paraId="000000AF">
      <w:pPr>
        <w:spacing w:after="0" w:line="240" w:lineRule="auto"/>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Enclosures:</w:t>
      </w:r>
    </w:p>
    <w:p w:rsidR="00000000" w:rsidDel="00000000" w:rsidP="00000000" w:rsidRDefault="00000000" w:rsidRPr="00000000" w14:paraId="000000B0">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sz w:val="24"/>
          <w:szCs w:val="24"/>
          <w:rtl w:val="0"/>
        </w:rPr>
        <w:t xml:space="preserve">(*DONT CHANGE*)</w:t>
      </w:r>
      <w:r w:rsidDel="00000000" w:rsidR="00000000" w:rsidRPr="00000000">
        <w:rPr>
          <w:rtl w:val="0"/>
        </w:rPr>
      </w:r>
    </w:p>
    <w:p w:rsidR="00000000" w:rsidDel="00000000" w:rsidP="00000000" w:rsidRDefault="00000000" w:rsidRPr="00000000" w14:paraId="000000B1">
      <w:pPr>
        <w:spacing w:after="0" w:line="240" w:lineRule="auto"/>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tl w:val="0"/>
        </w:rPr>
      </w:r>
    </w:p>
    <w:p w:rsidR="00000000" w:rsidDel="00000000" w:rsidP="00000000" w:rsidRDefault="00000000" w:rsidRPr="00000000" w14:paraId="000000B2">
      <w:pPr>
        <w:numPr>
          <w:ilvl w:val="0"/>
          <w:numId w:val="1"/>
        </w:numPr>
        <w:spacing w:after="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Medical Records and Medical Specials:</w:t>
      </w:r>
    </w:p>
    <w:p w:rsidR="00000000" w:rsidDel="00000000" w:rsidP="00000000" w:rsidRDefault="00000000" w:rsidRPr="00000000" w14:paraId="000000B3">
      <w:pPr>
        <w:numPr>
          <w:ilvl w:val="1"/>
          <w:numId w:val="1"/>
        </w:numPr>
        <w:spacing w:after="0" w:line="24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Tinari Chiropractic</w:t>
        <w:tab/>
      </w:r>
    </w:p>
    <w:p w:rsidR="00000000" w:rsidDel="00000000" w:rsidP="00000000" w:rsidRDefault="00000000" w:rsidRPr="00000000" w14:paraId="000000B4">
      <w:pPr>
        <w:numPr>
          <w:ilvl w:val="1"/>
          <w:numId w:val="1"/>
        </w:numPr>
        <w:spacing w:after="0" w:line="24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Tampa Bay Imaging </w:t>
      </w:r>
    </w:p>
    <w:p w:rsidR="00000000" w:rsidDel="00000000" w:rsidP="00000000" w:rsidRDefault="00000000" w:rsidRPr="00000000" w14:paraId="000000B5">
      <w:pPr>
        <w:numPr>
          <w:ilvl w:val="1"/>
          <w:numId w:val="1"/>
        </w:numPr>
        <w:spacing w:after="0" w:line="24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360 Ortho and Spine</w:t>
      </w:r>
    </w:p>
    <w:p w:rsidR="00000000" w:rsidDel="00000000" w:rsidP="00000000" w:rsidRDefault="00000000" w:rsidRPr="00000000" w14:paraId="000000B6">
      <w:pPr>
        <w:numPr>
          <w:ilvl w:val="1"/>
          <w:numId w:val="1"/>
        </w:numPr>
        <w:spacing w:after="0" w:line="24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Davis Spine &amp; Orthopaedics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Crash Report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PIP Ledger</w:t>
      </w:r>
    </w:p>
    <w:p w:rsidR="00000000" w:rsidDel="00000000" w:rsidP="00000000" w:rsidRDefault="00000000" w:rsidRPr="00000000" w14:paraId="000000B9">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(*AI GENERATED*)</w:t>
      </w:r>
      <w:r w:rsidDel="00000000" w:rsidR="00000000" w:rsidRPr="00000000">
        <w:rPr>
          <w:rtl w:val="0"/>
        </w:rPr>
      </w:r>
    </w:p>
    <w:sectPr>
      <w:headerReference r:id="rId7" w:type="first"/>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Warnes">
    <w:embedRegular w:fontKey="{00000000-0000-0000-0000-000000000000}" r:id="rId1" w:subsetted="0"/>
  </w:font>
  <w:font w:name="Bodoni">
    <w:embedBold w:fontKey="{00000000-0000-0000-0000-000000000000}" r:id="rId2" w:subsetted="0"/>
    <w:embedBol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doni" w:cs="Bodoni" w:eastAsia="Bodoni" w:hAnsi="Bodoni"/>
        <w:b w:val="0"/>
        <w:bCs w:val="0"/>
        <w:i w:val="0"/>
        <w:iCs w:val="0"/>
        <w:smallCaps w:val="0"/>
        <w:strike w:val="0"/>
        <w:color w:val="000000"/>
        <w:sz w:val="72"/>
        <w:szCs w:val="72"/>
        <w:u w:val="none"/>
        <w:shd w:fill="auto" w:val="clear"/>
        <w:vertAlign w:val="baseline"/>
      </w:rPr>
    </w:pPr>
    <w:r w:rsidDel="00000000" w:rsidR="00000000" w:rsidRPr="00000000">
      <w:rPr>
        <w:rFonts w:ascii="Bodoni" w:cs="Bodoni" w:eastAsia="Bodoni" w:hAnsi="Bodoni"/>
        <w:b w:val="0"/>
        <w:bCs w:val="0"/>
        <w:i w:val="0"/>
        <w:iCs w:val="0"/>
        <w:smallCaps w:val="0"/>
        <w:strike w:val="0"/>
        <w:color w:val="000000"/>
        <w:sz w:val="72"/>
        <w:szCs w:val="72"/>
        <w:u w:val="none"/>
        <w:shd w:fill="auto" w:val="clear"/>
        <w:vertAlign w:val="baseline"/>
        <w:rtl w:val="0"/>
      </w:rPr>
      <w:t xml:space="preserve">CONGERO LAW FIRM</w:t>
    </w:r>
  </w:p>
  <w:p w:rsidR="00000000" w:rsidDel="00000000" w:rsidP="00000000" w:rsidRDefault="00000000" w:rsidRPr="00000000" w14:paraId="000000BB">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doni" w:cs="Bodoni" w:eastAsia="Bodoni" w:hAnsi="Bodoni"/>
        <w:b w:val="0"/>
        <w:bCs w:val="0"/>
        <w:i w:val="0"/>
        <w:iCs w:val="0"/>
        <w:smallCaps w:val="0"/>
        <w:strike w:val="0"/>
        <w:color w:val="000000"/>
        <w:sz w:val="22"/>
        <w:szCs w:val="22"/>
        <w:u w:val="none"/>
        <w:shd w:fill="auto" w:val="clear"/>
        <w:vertAlign w:val="baseline"/>
      </w:rPr>
    </w:pPr>
    <w:r w:rsidDel="00000000" w:rsidR="00000000" w:rsidRPr="00000000">
      <w:rPr>
        <w:rFonts w:ascii="Bodoni" w:cs="Bodoni" w:eastAsia="Bodoni" w:hAnsi="Bodoni"/>
        <w:b w:val="0"/>
        <w:bCs w:val="0"/>
        <w:i w:val="0"/>
        <w:iCs w:val="0"/>
        <w:smallCaps w:val="0"/>
        <w:strike w:val="0"/>
        <w:color w:val="000000"/>
        <w:sz w:val="22"/>
        <w:szCs w:val="22"/>
        <w:u w:val="none"/>
        <w:shd w:fill="auto" w:val="clear"/>
        <w:vertAlign w:val="baseline"/>
        <w:rtl w:val="0"/>
      </w:rPr>
      <w:t xml:space="preserve">Auto Accidents | Serious Injuries | Wrongful Death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A23BE"/>
    <w:pPr>
      <w:tabs>
        <w:tab w:val="center" w:pos="4680"/>
        <w:tab w:val="right" w:pos="9360"/>
      </w:tabs>
      <w:spacing w:after="0" w:line="240" w:lineRule="auto"/>
    </w:pPr>
  </w:style>
  <w:style w:type="character" w:styleId="HeaderChar" w:customStyle="1">
    <w:name w:val="Header Char"/>
    <w:basedOn w:val="DefaultParagraphFont"/>
    <w:link w:val="Header"/>
    <w:uiPriority w:val="99"/>
    <w:rsid w:val="009A23BE"/>
  </w:style>
  <w:style w:type="paragraph" w:styleId="Footer">
    <w:name w:val="footer"/>
    <w:basedOn w:val="Normal"/>
    <w:link w:val="FooterChar"/>
    <w:uiPriority w:val="99"/>
    <w:unhideWhenUsed w:val="1"/>
    <w:rsid w:val="009A23BE"/>
    <w:pPr>
      <w:tabs>
        <w:tab w:val="center" w:pos="4680"/>
        <w:tab w:val="right" w:pos="9360"/>
      </w:tabs>
      <w:spacing w:after="0" w:line="240" w:lineRule="auto"/>
    </w:pPr>
  </w:style>
  <w:style w:type="character" w:styleId="FooterChar" w:customStyle="1">
    <w:name w:val="Footer Char"/>
    <w:basedOn w:val="DefaultParagraphFont"/>
    <w:link w:val="Footer"/>
    <w:uiPriority w:val="99"/>
    <w:rsid w:val="009A23BE"/>
  </w:style>
  <w:style w:type="paragraph" w:styleId="ListParagraph">
    <w:name w:val="List Paragraph"/>
    <w:basedOn w:val="Normal"/>
    <w:uiPriority w:val="34"/>
    <w:qFormat w:val="1"/>
    <w:rsid w:val="004C6A38"/>
    <w:pPr>
      <w:ind w:left="720"/>
      <w:contextualSpacing w:val="1"/>
    </w:pPr>
  </w:style>
  <w:style w:type="character" w:styleId="PageNumber">
    <w:name w:val="page number"/>
    <w:basedOn w:val="DefaultParagraphFont"/>
    <w:uiPriority w:val="99"/>
    <w:semiHidden w:val="1"/>
    <w:unhideWhenUsed w:val="1"/>
    <w:rsid w:val="0092736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Warnes-regular.ttf"/><Relationship Id="rId2" Type="http://schemas.openxmlformats.org/officeDocument/2006/relationships/font" Target="fonts/Bodoni-bold.ttf"/><Relationship Id="rId3"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fkAOozQjDPWdU8KqO7B+IiU6A==">CgMxLjAyDmguM2JnYTJzeXR2YWZiMg5oLjJkNmhhemJtb3JiZjIOaC55Z210ZnM1bzF3bDQyDmguZjJ0M2w5OWZ0NGwwOAByITE3Z0t3Ml9PR2RDLTZDNUFwR1htUFlZZThxSm54WlJESg==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2023-11-27T16:51:00Z</dcterms:created>
  <dc:creator>Irma Morfin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0x0101009BB3FBD9B70C3340AABD158DB74015B2</vt:lpwstr>
  </property>
  <property fmtid="{D5CDD505-2E9C-101B-9397-08002B2CF9AE}" pid="3" name="Order">
    <vt:r8>8800.0</vt:r8>
  </property>
  <property fmtid="{D5CDD505-2E9C-101B-9397-08002B2CF9AE}" pid="4" name="MediaServiceImageTags">
    <vt:lpwstr/>
  </property>
</Properties>
</file>