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B542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Analysis, Review, and Summary of the CSIL Report - European Soft Furniture Industry</w:t>
      </w:r>
    </w:p>
    <w:p w14:paraId="03D29E37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pict w14:anchorId="2C0F1DBB">
          <v:rect id="_x0000_i1025" style="width:0;height:1.5pt" o:hralign="center" o:hrstd="t" o:hr="t" fillcolor="#a0a0a0" stroked="f"/>
        </w:pict>
      </w:r>
    </w:p>
    <w:p w14:paraId="420C538F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Overview</w:t>
      </w:r>
    </w:p>
    <w:p w14:paraId="6DEE7BE6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t xml:space="preserve">The </w:t>
      </w:r>
      <w:r w:rsidRPr="004B6CCB">
        <w:rPr>
          <w:b/>
          <w:bCs/>
          <w:lang w:val="en-001"/>
        </w:rPr>
        <w:t>CSIL report</w:t>
      </w:r>
      <w:r w:rsidRPr="004B6CCB">
        <w:rPr>
          <w:lang w:val="en-001"/>
        </w:rPr>
        <w:t xml:space="preserve"> provides an in-depth analysis of the </w:t>
      </w:r>
      <w:r w:rsidRPr="004B6CCB">
        <w:rPr>
          <w:b/>
          <w:bCs/>
          <w:lang w:val="en-001"/>
        </w:rPr>
        <w:t>European upholstered furniture and mattress industries</w:t>
      </w:r>
      <w:r w:rsidRPr="004B6CCB">
        <w:rPr>
          <w:lang w:val="en-001"/>
        </w:rPr>
        <w:t xml:space="preserve">, covering </w:t>
      </w:r>
      <w:r w:rsidRPr="004B6CCB">
        <w:rPr>
          <w:b/>
          <w:bCs/>
          <w:lang w:val="en-001"/>
        </w:rPr>
        <w:t>production trends, trade flows, market challenges, and Türkiye’s role</w:t>
      </w:r>
      <w:r w:rsidRPr="004B6CCB">
        <w:rPr>
          <w:lang w:val="en-001"/>
        </w:rPr>
        <w:t xml:space="preserve"> in the industry. It highlights </w:t>
      </w:r>
      <w:r w:rsidRPr="004B6CCB">
        <w:rPr>
          <w:b/>
          <w:bCs/>
          <w:lang w:val="en-001"/>
        </w:rPr>
        <w:t>consumption patterns, international trade data, production insights, and growth strategies</w:t>
      </w:r>
      <w:r w:rsidRPr="004B6CCB">
        <w:rPr>
          <w:lang w:val="en-001"/>
        </w:rPr>
        <w:t>.</w:t>
      </w:r>
    </w:p>
    <w:p w14:paraId="7114166C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pict w14:anchorId="5AF45E6E">
          <v:rect id="_x0000_i1026" style="width:0;height:1.5pt" o:hralign="center" o:hrstd="t" o:hr="t" fillcolor="#a0a0a0" stroked="f"/>
        </w:pict>
      </w:r>
    </w:p>
    <w:p w14:paraId="2AAD0E6B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Key Insights</w:t>
      </w:r>
    </w:p>
    <w:p w14:paraId="4C0EE8FA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1. European Soft Furniture Industry – Market Trends</w:t>
      </w:r>
    </w:p>
    <w:p w14:paraId="730C8AF2" w14:textId="77777777" w:rsidR="004B6CCB" w:rsidRPr="004B6CCB" w:rsidRDefault="004B6CCB" w:rsidP="004B6CCB">
      <w:pPr>
        <w:numPr>
          <w:ilvl w:val="0"/>
          <w:numId w:val="1"/>
        </w:numPr>
        <w:rPr>
          <w:lang w:val="en-001"/>
        </w:rPr>
      </w:pPr>
      <w:r w:rsidRPr="004B6CCB">
        <w:rPr>
          <w:b/>
          <w:bCs/>
          <w:lang w:val="en-001"/>
        </w:rPr>
        <w:t>Total European Upholstered Furniture Production (2023):</w:t>
      </w:r>
      <w:r w:rsidRPr="004B6CCB">
        <w:rPr>
          <w:lang w:val="en-001"/>
        </w:rPr>
        <w:t xml:space="preserve"> </w:t>
      </w:r>
      <w:r w:rsidRPr="004B6CCB">
        <w:rPr>
          <w:b/>
          <w:bCs/>
          <w:lang w:val="en-001"/>
        </w:rPr>
        <w:t>€17.2 billion</w:t>
      </w:r>
    </w:p>
    <w:p w14:paraId="433B54BC" w14:textId="77777777" w:rsidR="004B6CCB" w:rsidRPr="004B6CCB" w:rsidRDefault="004B6CCB" w:rsidP="004B6CCB">
      <w:pPr>
        <w:numPr>
          <w:ilvl w:val="0"/>
          <w:numId w:val="1"/>
        </w:numPr>
        <w:rPr>
          <w:lang w:val="en-001"/>
        </w:rPr>
      </w:pPr>
      <w:r w:rsidRPr="004B6CCB">
        <w:rPr>
          <w:b/>
          <w:bCs/>
          <w:lang w:val="en-001"/>
        </w:rPr>
        <w:t>Total European Mattress Production (2023):</w:t>
      </w:r>
      <w:r w:rsidRPr="004B6CCB">
        <w:rPr>
          <w:lang w:val="en-001"/>
        </w:rPr>
        <w:t xml:space="preserve"> </w:t>
      </w:r>
      <w:r w:rsidRPr="004B6CCB">
        <w:rPr>
          <w:b/>
          <w:bCs/>
          <w:lang w:val="en-001"/>
        </w:rPr>
        <w:t>€5.8 billion</w:t>
      </w:r>
    </w:p>
    <w:p w14:paraId="562E7CA6" w14:textId="77777777" w:rsidR="004B6CCB" w:rsidRPr="004B6CCB" w:rsidRDefault="004B6CCB" w:rsidP="004B6CCB">
      <w:pPr>
        <w:numPr>
          <w:ilvl w:val="0"/>
          <w:numId w:val="1"/>
        </w:numPr>
        <w:rPr>
          <w:lang w:val="en-001"/>
        </w:rPr>
      </w:pPr>
      <w:r w:rsidRPr="004B6CCB">
        <w:rPr>
          <w:b/>
          <w:bCs/>
          <w:lang w:val="en-001"/>
        </w:rPr>
        <w:t>Average annual growth (2018-2023):</w:t>
      </w:r>
      <w:r w:rsidRPr="004B6CCB">
        <w:rPr>
          <w:lang w:val="en-001"/>
        </w:rPr>
        <w:t xml:space="preserve"> </w:t>
      </w:r>
    </w:p>
    <w:p w14:paraId="5070C9AA" w14:textId="77777777" w:rsidR="004B6CCB" w:rsidRPr="004B6CCB" w:rsidRDefault="004B6CCB" w:rsidP="004B6CCB">
      <w:pPr>
        <w:numPr>
          <w:ilvl w:val="1"/>
          <w:numId w:val="1"/>
        </w:numPr>
        <w:rPr>
          <w:lang w:val="en-001"/>
        </w:rPr>
      </w:pPr>
      <w:r w:rsidRPr="004B6CCB">
        <w:rPr>
          <w:b/>
          <w:bCs/>
          <w:lang w:val="en-001"/>
        </w:rPr>
        <w:t>Upholstered furniture:</w:t>
      </w:r>
      <w:r w:rsidRPr="004B6CCB">
        <w:rPr>
          <w:lang w:val="en-001"/>
        </w:rPr>
        <w:t xml:space="preserve"> </w:t>
      </w:r>
      <w:r w:rsidRPr="004B6CCB">
        <w:rPr>
          <w:b/>
          <w:bCs/>
          <w:lang w:val="en-001"/>
        </w:rPr>
        <w:t>+3% per year</w:t>
      </w:r>
    </w:p>
    <w:p w14:paraId="11F5650A" w14:textId="77777777" w:rsidR="004B6CCB" w:rsidRPr="004B6CCB" w:rsidRDefault="004B6CCB" w:rsidP="004B6CCB">
      <w:pPr>
        <w:numPr>
          <w:ilvl w:val="1"/>
          <w:numId w:val="1"/>
        </w:numPr>
        <w:rPr>
          <w:lang w:val="en-001"/>
        </w:rPr>
      </w:pPr>
      <w:r w:rsidRPr="004B6CCB">
        <w:rPr>
          <w:b/>
          <w:bCs/>
          <w:lang w:val="en-001"/>
        </w:rPr>
        <w:t>Mattresses:</w:t>
      </w:r>
      <w:r w:rsidRPr="004B6CCB">
        <w:rPr>
          <w:lang w:val="en-001"/>
        </w:rPr>
        <w:t xml:space="preserve"> </w:t>
      </w:r>
      <w:r w:rsidRPr="004B6CCB">
        <w:rPr>
          <w:b/>
          <w:bCs/>
          <w:lang w:val="en-001"/>
        </w:rPr>
        <w:t>+4% per year</w:t>
      </w:r>
    </w:p>
    <w:p w14:paraId="0E31E1CA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Regional Market Insights</w:t>
      </w:r>
    </w:p>
    <w:p w14:paraId="2AAFBBDB" w14:textId="77777777" w:rsidR="004B6CCB" w:rsidRPr="004B6CCB" w:rsidRDefault="004B6CCB" w:rsidP="004B6CCB">
      <w:pPr>
        <w:numPr>
          <w:ilvl w:val="0"/>
          <w:numId w:val="2"/>
        </w:numPr>
        <w:rPr>
          <w:lang w:val="en-001"/>
        </w:rPr>
      </w:pPr>
      <w:r w:rsidRPr="004B6CCB">
        <w:rPr>
          <w:b/>
          <w:bCs/>
          <w:lang w:val="en-001"/>
        </w:rPr>
        <w:t>European upholstered furniture and mattress markets are growing steadily despite economic uncertainty.</w:t>
      </w:r>
    </w:p>
    <w:p w14:paraId="32C68040" w14:textId="77777777" w:rsidR="004B6CCB" w:rsidRPr="004B6CCB" w:rsidRDefault="004B6CCB" w:rsidP="004B6CCB">
      <w:pPr>
        <w:numPr>
          <w:ilvl w:val="0"/>
          <w:numId w:val="2"/>
        </w:numPr>
        <w:rPr>
          <w:lang w:val="en-001"/>
        </w:rPr>
      </w:pPr>
      <w:r w:rsidRPr="004B6CCB">
        <w:rPr>
          <w:b/>
          <w:bCs/>
          <w:lang w:val="en-001"/>
        </w:rPr>
        <w:t>Strong demand for e-commerce and innovation</w:t>
      </w:r>
      <w:r w:rsidRPr="004B6CCB">
        <w:rPr>
          <w:lang w:val="en-001"/>
        </w:rPr>
        <w:t xml:space="preserve"> in production processes.</w:t>
      </w:r>
    </w:p>
    <w:p w14:paraId="0432D9DD" w14:textId="77777777" w:rsidR="004B6CCB" w:rsidRPr="004B6CCB" w:rsidRDefault="004B6CCB" w:rsidP="004B6CCB">
      <w:pPr>
        <w:numPr>
          <w:ilvl w:val="0"/>
          <w:numId w:val="2"/>
        </w:numPr>
        <w:rPr>
          <w:lang w:val="en-001"/>
        </w:rPr>
      </w:pPr>
      <w:r w:rsidRPr="004B6CCB">
        <w:rPr>
          <w:b/>
          <w:bCs/>
          <w:lang w:val="en-001"/>
        </w:rPr>
        <w:t>Macroeconomic and geopolitical uncertainty impacts trade and growth.</w:t>
      </w:r>
    </w:p>
    <w:p w14:paraId="2DDCB91F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pict w14:anchorId="6BD79772">
          <v:rect id="_x0000_i1027" style="width:0;height:1.5pt" o:hralign="center" o:hrstd="t" o:hr="t" fillcolor="#a0a0a0" stroked="f"/>
        </w:pict>
      </w:r>
    </w:p>
    <w:p w14:paraId="07B698D5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2. European Market Challenges &amp; Strategies</w:t>
      </w:r>
    </w:p>
    <w:p w14:paraId="0311CA32" w14:textId="77777777" w:rsidR="004B6CCB" w:rsidRPr="004B6CCB" w:rsidRDefault="004B6CCB" w:rsidP="004B6CCB">
      <w:pPr>
        <w:rPr>
          <w:lang w:val="en-001"/>
        </w:rPr>
      </w:pPr>
      <w:r w:rsidRPr="004B6CCB">
        <w:rPr>
          <w:b/>
          <w:bCs/>
          <w:lang w:val="en-001"/>
        </w:rPr>
        <w:t>Key Challenges (2024):</w:t>
      </w:r>
    </w:p>
    <w:p w14:paraId="5C869716" w14:textId="77777777" w:rsidR="004B6CCB" w:rsidRPr="004B6CCB" w:rsidRDefault="004B6CCB" w:rsidP="004B6CCB">
      <w:pPr>
        <w:numPr>
          <w:ilvl w:val="0"/>
          <w:numId w:val="3"/>
        </w:numPr>
        <w:rPr>
          <w:lang w:val="en-001"/>
        </w:rPr>
      </w:pPr>
      <w:r w:rsidRPr="004B6CCB">
        <w:rPr>
          <w:b/>
          <w:bCs/>
          <w:lang w:val="en-001"/>
        </w:rPr>
        <w:t>Macroeconomic uncertainty</w:t>
      </w:r>
    </w:p>
    <w:p w14:paraId="325F064E" w14:textId="77777777" w:rsidR="004B6CCB" w:rsidRPr="004B6CCB" w:rsidRDefault="004B6CCB" w:rsidP="004B6CCB">
      <w:pPr>
        <w:numPr>
          <w:ilvl w:val="0"/>
          <w:numId w:val="3"/>
        </w:numPr>
        <w:rPr>
          <w:lang w:val="en-001"/>
        </w:rPr>
      </w:pPr>
      <w:r w:rsidRPr="004B6CCB">
        <w:rPr>
          <w:b/>
          <w:bCs/>
          <w:lang w:val="en-001"/>
        </w:rPr>
        <w:t xml:space="preserve">Shortage of skilled </w:t>
      </w:r>
      <w:proofErr w:type="spellStart"/>
      <w:r w:rsidRPr="004B6CCB">
        <w:rPr>
          <w:b/>
          <w:bCs/>
          <w:lang w:val="en-001"/>
        </w:rPr>
        <w:t>labor</w:t>
      </w:r>
      <w:proofErr w:type="spellEnd"/>
    </w:p>
    <w:p w14:paraId="0281AA9E" w14:textId="77777777" w:rsidR="004B6CCB" w:rsidRPr="004B6CCB" w:rsidRDefault="004B6CCB" w:rsidP="004B6CCB">
      <w:pPr>
        <w:numPr>
          <w:ilvl w:val="0"/>
          <w:numId w:val="3"/>
        </w:numPr>
        <w:rPr>
          <w:lang w:val="en-001"/>
        </w:rPr>
      </w:pPr>
      <w:r w:rsidRPr="004B6CCB">
        <w:rPr>
          <w:b/>
          <w:bCs/>
          <w:lang w:val="en-001"/>
        </w:rPr>
        <w:t>Declining furniture demand</w:t>
      </w:r>
    </w:p>
    <w:p w14:paraId="437B1F6D" w14:textId="77777777" w:rsidR="004B6CCB" w:rsidRPr="004B6CCB" w:rsidRDefault="004B6CCB" w:rsidP="004B6CCB">
      <w:pPr>
        <w:numPr>
          <w:ilvl w:val="0"/>
          <w:numId w:val="3"/>
        </w:numPr>
        <w:rPr>
          <w:lang w:val="en-001"/>
        </w:rPr>
      </w:pPr>
      <w:r w:rsidRPr="004B6CCB">
        <w:rPr>
          <w:b/>
          <w:bCs/>
          <w:lang w:val="en-001"/>
        </w:rPr>
        <w:t>High production costs</w:t>
      </w:r>
    </w:p>
    <w:p w14:paraId="657182FF" w14:textId="77777777" w:rsidR="004B6CCB" w:rsidRPr="004B6CCB" w:rsidRDefault="004B6CCB" w:rsidP="004B6CCB">
      <w:pPr>
        <w:numPr>
          <w:ilvl w:val="0"/>
          <w:numId w:val="3"/>
        </w:numPr>
        <w:rPr>
          <w:lang w:val="en-001"/>
        </w:rPr>
      </w:pPr>
      <w:r w:rsidRPr="004B6CCB">
        <w:rPr>
          <w:b/>
          <w:bCs/>
          <w:lang w:val="en-001"/>
        </w:rPr>
        <w:t>Regulatory compliance</w:t>
      </w:r>
    </w:p>
    <w:p w14:paraId="4EBB5EC8" w14:textId="77777777" w:rsidR="004B6CCB" w:rsidRPr="004B6CCB" w:rsidRDefault="004B6CCB" w:rsidP="004B6CCB">
      <w:pPr>
        <w:numPr>
          <w:ilvl w:val="0"/>
          <w:numId w:val="3"/>
        </w:numPr>
        <w:rPr>
          <w:lang w:val="en-001"/>
        </w:rPr>
      </w:pPr>
      <w:r w:rsidRPr="004B6CCB">
        <w:rPr>
          <w:b/>
          <w:bCs/>
          <w:lang w:val="en-001"/>
        </w:rPr>
        <w:t>Logistics &amp; transportation cost increases</w:t>
      </w:r>
    </w:p>
    <w:p w14:paraId="052FF8F3" w14:textId="77777777" w:rsidR="004B6CCB" w:rsidRPr="004B6CCB" w:rsidRDefault="004B6CCB" w:rsidP="004B6CCB">
      <w:pPr>
        <w:numPr>
          <w:ilvl w:val="0"/>
          <w:numId w:val="3"/>
        </w:numPr>
        <w:rPr>
          <w:lang w:val="en-001"/>
        </w:rPr>
      </w:pPr>
      <w:r w:rsidRPr="004B6CCB">
        <w:rPr>
          <w:b/>
          <w:bCs/>
          <w:lang w:val="en-001"/>
        </w:rPr>
        <w:t>Barriers to international trade</w:t>
      </w:r>
    </w:p>
    <w:p w14:paraId="1C6E3109" w14:textId="77777777" w:rsidR="004B6CCB" w:rsidRPr="004B6CCB" w:rsidRDefault="004B6CCB" w:rsidP="004B6CCB">
      <w:pPr>
        <w:numPr>
          <w:ilvl w:val="0"/>
          <w:numId w:val="3"/>
        </w:numPr>
        <w:rPr>
          <w:lang w:val="en-001"/>
        </w:rPr>
      </w:pPr>
      <w:r w:rsidRPr="004B6CCB">
        <w:rPr>
          <w:b/>
          <w:bCs/>
          <w:lang w:val="en-001"/>
        </w:rPr>
        <w:t>Raw material &amp; component availability</w:t>
      </w:r>
    </w:p>
    <w:p w14:paraId="4A5BE6EF" w14:textId="77777777" w:rsidR="004B6CCB" w:rsidRPr="004B6CCB" w:rsidRDefault="004B6CCB" w:rsidP="004B6CCB">
      <w:pPr>
        <w:rPr>
          <w:lang w:val="en-001"/>
        </w:rPr>
      </w:pPr>
      <w:r w:rsidRPr="004B6CCB">
        <w:rPr>
          <w:b/>
          <w:bCs/>
          <w:lang w:val="en-001"/>
        </w:rPr>
        <w:t>Strategies to Overcome Challenges:</w:t>
      </w:r>
    </w:p>
    <w:p w14:paraId="42B72F4C" w14:textId="77777777" w:rsidR="004B6CCB" w:rsidRPr="004B6CCB" w:rsidRDefault="004B6CCB" w:rsidP="004B6CCB">
      <w:pPr>
        <w:numPr>
          <w:ilvl w:val="0"/>
          <w:numId w:val="4"/>
        </w:numPr>
        <w:rPr>
          <w:lang w:val="en-001"/>
        </w:rPr>
      </w:pPr>
      <w:r w:rsidRPr="004B6CCB">
        <w:rPr>
          <w:b/>
          <w:bCs/>
          <w:lang w:val="en-001"/>
        </w:rPr>
        <w:lastRenderedPageBreak/>
        <w:t>Production innovation</w:t>
      </w:r>
    </w:p>
    <w:p w14:paraId="089E5399" w14:textId="77777777" w:rsidR="004B6CCB" w:rsidRPr="004B6CCB" w:rsidRDefault="004B6CCB" w:rsidP="004B6CCB">
      <w:pPr>
        <w:numPr>
          <w:ilvl w:val="0"/>
          <w:numId w:val="4"/>
        </w:numPr>
        <w:rPr>
          <w:lang w:val="en-001"/>
        </w:rPr>
      </w:pPr>
      <w:r w:rsidRPr="004B6CCB">
        <w:rPr>
          <w:b/>
          <w:bCs/>
          <w:lang w:val="en-001"/>
        </w:rPr>
        <w:t>Retail &amp; market expansion</w:t>
      </w:r>
    </w:p>
    <w:p w14:paraId="3CF9D805" w14:textId="77777777" w:rsidR="004B6CCB" w:rsidRPr="004B6CCB" w:rsidRDefault="004B6CCB" w:rsidP="004B6CCB">
      <w:pPr>
        <w:numPr>
          <w:ilvl w:val="0"/>
          <w:numId w:val="4"/>
        </w:numPr>
        <w:rPr>
          <w:lang w:val="en-001"/>
        </w:rPr>
      </w:pPr>
      <w:r w:rsidRPr="004B6CCB">
        <w:rPr>
          <w:b/>
          <w:bCs/>
          <w:lang w:val="en-001"/>
        </w:rPr>
        <w:t>Shortening supply chains</w:t>
      </w:r>
    </w:p>
    <w:p w14:paraId="57E0FD93" w14:textId="77777777" w:rsidR="004B6CCB" w:rsidRPr="004B6CCB" w:rsidRDefault="004B6CCB" w:rsidP="004B6CCB">
      <w:pPr>
        <w:numPr>
          <w:ilvl w:val="0"/>
          <w:numId w:val="4"/>
        </w:numPr>
        <w:rPr>
          <w:lang w:val="en-001"/>
        </w:rPr>
      </w:pPr>
      <w:r w:rsidRPr="004B6CCB">
        <w:rPr>
          <w:b/>
          <w:bCs/>
          <w:lang w:val="en-001"/>
        </w:rPr>
        <w:t>Investments in sustainability</w:t>
      </w:r>
    </w:p>
    <w:p w14:paraId="6D6CCE5C" w14:textId="77777777" w:rsidR="004B6CCB" w:rsidRPr="004B6CCB" w:rsidRDefault="004B6CCB" w:rsidP="004B6CCB">
      <w:pPr>
        <w:numPr>
          <w:ilvl w:val="0"/>
          <w:numId w:val="4"/>
        </w:numPr>
        <w:rPr>
          <w:lang w:val="en-001"/>
        </w:rPr>
      </w:pPr>
      <w:r w:rsidRPr="004B6CCB">
        <w:rPr>
          <w:b/>
          <w:bCs/>
          <w:lang w:val="en-001"/>
        </w:rPr>
        <w:t>Differentiation &amp; competitive pricing</w:t>
      </w:r>
    </w:p>
    <w:p w14:paraId="02359716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pict w14:anchorId="48D9E96C">
          <v:rect id="_x0000_i1028" style="width:0;height:1.5pt" o:hralign="center" o:hrstd="t" o:hr="t" fillcolor="#a0a0a0" stroked="f"/>
        </w:pict>
      </w:r>
    </w:p>
    <w:p w14:paraId="5CF1DD9D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3. Trade and Supply Chain Developments</w:t>
      </w:r>
    </w:p>
    <w:p w14:paraId="45CFB9D6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European Upholstered Furniture &amp; Mattress Consumption</w:t>
      </w:r>
    </w:p>
    <w:p w14:paraId="4D192381" w14:textId="77777777" w:rsidR="004B6CCB" w:rsidRPr="004B6CCB" w:rsidRDefault="004B6CCB" w:rsidP="004B6CCB">
      <w:pPr>
        <w:numPr>
          <w:ilvl w:val="0"/>
          <w:numId w:val="5"/>
        </w:numPr>
        <w:rPr>
          <w:lang w:val="en-001"/>
        </w:rPr>
      </w:pPr>
      <w:r w:rsidRPr="004B6CCB">
        <w:rPr>
          <w:b/>
          <w:bCs/>
          <w:lang w:val="en-001"/>
        </w:rPr>
        <w:t>91% of consumption is from European production, 9% from extra-European imports.</w:t>
      </w:r>
    </w:p>
    <w:p w14:paraId="5873E0C2" w14:textId="77777777" w:rsidR="004B6CCB" w:rsidRPr="004B6CCB" w:rsidRDefault="004B6CCB" w:rsidP="004B6CCB">
      <w:pPr>
        <w:numPr>
          <w:ilvl w:val="0"/>
          <w:numId w:val="5"/>
        </w:numPr>
        <w:rPr>
          <w:lang w:val="en-001"/>
        </w:rPr>
      </w:pPr>
      <w:r w:rsidRPr="004B6CCB">
        <w:rPr>
          <w:b/>
          <w:bCs/>
          <w:lang w:val="en-001"/>
        </w:rPr>
        <w:t>China remains the largest external supplier</w:t>
      </w:r>
      <w:r w:rsidRPr="004B6CCB">
        <w:rPr>
          <w:lang w:val="en-001"/>
        </w:rPr>
        <w:t xml:space="preserve"> for both mattresses and upholstered furniture.</w:t>
      </w:r>
    </w:p>
    <w:p w14:paraId="70824498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Exports of European Upholstered Furniture &amp; Mattresses</w:t>
      </w:r>
    </w:p>
    <w:p w14:paraId="508E7E6B" w14:textId="77777777" w:rsidR="004B6CCB" w:rsidRPr="004B6CCB" w:rsidRDefault="004B6CCB" w:rsidP="004B6CCB">
      <w:pPr>
        <w:numPr>
          <w:ilvl w:val="0"/>
          <w:numId w:val="6"/>
        </w:numPr>
        <w:rPr>
          <w:lang w:val="en-001"/>
        </w:rPr>
      </w:pPr>
      <w:r w:rsidRPr="004B6CCB">
        <w:rPr>
          <w:b/>
          <w:bCs/>
          <w:lang w:val="en-001"/>
        </w:rPr>
        <w:t>Upholstered furniture:</w:t>
      </w:r>
      <w:r w:rsidRPr="004B6CCB">
        <w:rPr>
          <w:lang w:val="en-001"/>
        </w:rPr>
        <w:t xml:space="preserve"> </w:t>
      </w:r>
    </w:p>
    <w:p w14:paraId="0594AAD0" w14:textId="77777777" w:rsidR="004B6CCB" w:rsidRPr="004B6CCB" w:rsidRDefault="004B6CCB" w:rsidP="004B6CCB">
      <w:pPr>
        <w:numPr>
          <w:ilvl w:val="1"/>
          <w:numId w:val="6"/>
        </w:numPr>
        <w:rPr>
          <w:lang w:val="en-001"/>
        </w:rPr>
      </w:pPr>
      <w:r w:rsidRPr="004B6CCB">
        <w:rPr>
          <w:b/>
          <w:bCs/>
          <w:lang w:val="en-001"/>
        </w:rPr>
        <w:t>11% exported outside of Europe</w:t>
      </w:r>
      <w:r w:rsidRPr="004B6CCB">
        <w:rPr>
          <w:lang w:val="en-001"/>
        </w:rPr>
        <w:t xml:space="preserve"> (up from 9% in 2018)</w:t>
      </w:r>
    </w:p>
    <w:p w14:paraId="33699C2B" w14:textId="77777777" w:rsidR="004B6CCB" w:rsidRPr="004B6CCB" w:rsidRDefault="004B6CCB" w:rsidP="004B6CCB">
      <w:pPr>
        <w:numPr>
          <w:ilvl w:val="1"/>
          <w:numId w:val="6"/>
        </w:numPr>
        <w:rPr>
          <w:lang w:val="en-001"/>
        </w:rPr>
      </w:pPr>
      <w:r w:rsidRPr="004B6CCB">
        <w:rPr>
          <w:b/>
          <w:bCs/>
          <w:lang w:val="en-001"/>
        </w:rPr>
        <w:t>Key export markets:</w:t>
      </w:r>
      <w:r w:rsidRPr="004B6CCB">
        <w:rPr>
          <w:lang w:val="en-001"/>
        </w:rPr>
        <w:t xml:space="preserve"> USA (33%), China (10%), Japan (5%), UAE (5%), Canada (4%), Russia (4%)</w:t>
      </w:r>
    </w:p>
    <w:p w14:paraId="7598F6B5" w14:textId="77777777" w:rsidR="004B6CCB" w:rsidRPr="004B6CCB" w:rsidRDefault="004B6CCB" w:rsidP="004B6CCB">
      <w:pPr>
        <w:numPr>
          <w:ilvl w:val="0"/>
          <w:numId w:val="6"/>
        </w:numPr>
        <w:rPr>
          <w:lang w:val="en-001"/>
        </w:rPr>
      </w:pPr>
      <w:r w:rsidRPr="004B6CCB">
        <w:rPr>
          <w:b/>
          <w:bCs/>
          <w:lang w:val="en-001"/>
        </w:rPr>
        <w:t>Mattresses:</w:t>
      </w:r>
      <w:r w:rsidRPr="004B6CCB">
        <w:rPr>
          <w:lang w:val="en-001"/>
        </w:rPr>
        <w:t xml:space="preserve"> </w:t>
      </w:r>
    </w:p>
    <w:p w14:paraId="083D7CD6" w14:textId="77777777" w:rsidR="004B6CCB" w:rsidRPr="004B6CCB" w:rsidRDefault="004B6CCB" w:rsidP="004B6CCB">
      <w:pPr>
        <w:numPr>
          <w:ilvl w:val="1"/>
          <w:numId w:val="6"/>
        </w:numPr>
        <w:rPr>
          <w:lang w:val="en-001"/>
        </w:rPr>
      </w:pPr>
      <w:r w:rsidRPr="004B6CCB">
        <w:rPr>
          <w:b/>
          <w:bCs/>
          <w:lang w:val="en-001"/>
        </w:rPr>
        <w:t>5% exported outside of Europe</w:t>
      </w:r>
      <w:r w:rsidRPr="004B6CCB">
        <w:rPr>
          <w:lang w:val="en-001"/>
        </w:rPr>
        <w:t xml:space="preserve"> (up from 5% in 2018)</w:t>
      </w:r>
    </w:p>
    <w:p w14:paraId="39EAD39E" w14:textId="77777777" w:rsidR="004B6CCB" w:rsidRPr="004B6CCB" w:rsidRDefault="004B6CCB" w:rsidP="004B6CCB">
      <w:pPr>
        <w:numPr>
          <w:ilvl w:val="1"/>
          <w:numId w:val="6"/>
        </w:numPr>
        <w:rPr>
          <w:lang w:val="en-001"/>
        </w:rPr>
      </w:pPr>
      <w:r w:rsidRPr="004B6CCB">
        <w:rPr>
          <w:b/>
          <w:bCs/>
          <w:lang w:val="en-001"/>
        </w:rPr>
        <w:t>Key export markets:</w:t>
      </w:r>
      <w:r w:rsidRPr="004B6CCB">
        <w:rPr>
          <w:lang w:val="en-001"/>
        </w:rPr>
        <w:t xml:space="preserve"> USA (17%), South Korea (11%), Australia (7%), China (7%)</w:t>
      </w:r>
    </w:p>
    <w:p w14:paraId="00C51EE2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pict w14:anchorId="6ADCBB8F">
          <v:rect id="_x0000_i1029" style="width:0;height:1.5pt" o:hralign="center" o:hrstd="t" o:hr="t" fillcolor="#a0a0a0" stroked="f"/>
        </w:pict>
      </w:r>
    </w:p>
    <w:p w14:paraId="253E6659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4. Türkiye’s Role in Upholstered Furniture &amp; Mattress Production</w:t>
      </w:r>
    </w:p>
    <w:p w14:paraId="65E9182E" w14:textId="77777777" w:rsidR="004B6CCB" w:rsidRPr="004B6CCB" w:rsidRDefault="004B6CCB" w:rsidP="004B6CCB">
      <w:pPr>
        <w:numPr>
          <w:ilvl w:val="0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Among the top 10 producing countries in Europe.</w:t>
      </w:r>
    </w:p>
    <w:p w14:paraId="3A519CBA" w14:textId="77777777" w:rsidR="004B6CCB" w:rsidRPr="004B6CCB" w:rsidRDefault="004B6CCB" w:rsidP="004B6CCB">
      <w:pPr>
        <w:numPr>
          <w:ilvl w:val="0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Strong export focus:</w:t>
      </w:r>
      <w:r w:rsidRPr="004B6CCB">
        <w:rPr>
          <w:lang w:val="en-001"/>
        </w:rPr>
        <w:t xml:space="preserve"> </w:t>
      </w:r>
    </w:p>
    <w:p w14:paraId="67F65F0A" w14:textId="77777777" w:rsidR="004B6CCB" w:rsidRPr="004B6CCB" w:rsidRDefault="004B6CCB" w:rsidP="004B6CCB">
      <w:pPr>
        <w:numPr>
          <w:ilvl w:val="1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16% of Türkiye’s furniture exports go to Iraq.</w:t>
      </w:r>
    </w:p>
    <w:p w14:paraId="71A8E9CE" w14:textId="77777777" w:rsidR="004B6CCB" w:rsidRPr="004B6CCB" w:rsidRDefault="004B6CCB" w:rsidP="004B6CCB">
      <w:pPr>
        <w:numPr>
          <w:ilvl w:val="1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Major mattress export destinations include Germany (10%), UK (12%), France (6%).</w:t>
      </w:r>
    </w:p>
    <w:p w14:paraId="781E889B" w14:textId="77777777" w:rsidR="004B6CCB" w:rsidRPr="004B6CCB" w:rsidRDefault="004B6CCB" w:rsidP="004B6CCB">
      <w:pPr>
        <w:numPr>
          <w:ilvl w:val="0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Export-to-production ratio increasing steadily (2018-2023).</w:t>
      </w:r>
    </w:p>
    <w:p w14:paraId="466B9D6A" w14:textId="77777777" w:rsidR="004B6CCB" w:rsidRPr="004B6CCB" w:rsidRDefault="004B6CCB" w:rsidP="004B6CCB">
      <w:pPr>
        <w:numPr>
          <w:ilvl w:val="0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Key industries:</w:t>
      </w:r>
      <w:r w:rsidRPr="004B6CCB">
        <w:rPr>
          <w:lang w:val="en-001"/>
        </w:rPr>
        <w:t xml:space="preserve"> </w:t>
      </w:r>
    </w:p>
    <w:p w14:paraId="2982D622" w14:textId="77777777" w:rsidR="004B6CCB" w:rsidRPr="004B6CCB" w:rsidRDefault="004B6CCB" w:rsidP="004B6CCB">
      <w:pPr>
        <w:numPr>
          <w:ilvl w:val="1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Furniture</w:t>
      </w:r>
    </w:p>
    <w:p w14:paraId="1B5D9C0A" w14:textId="77777777" w:rsidR="004B6CCB" w:rsidRPr="004B6CCB" w:rsidRDefault="004B6CCB" w:rsidP="004B6CCB">
      <w:pPr>
        <w:numPr>
          <w:ilvl w:val="1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Mattresses</w:t>
      </w:r>
    </w:p>
    <w:p w14:paraId="7137DC42" w14:textId="77777777" w:rsidR="004B6CCB" w:rsidRPr="004B6CCB" w:rsidRDefault="004B6CCB" w:rsidP="004B6CCB">
      <w:pPr>
        <w:numPr>
          <w:ilvl w:val="1"/>
          <w:numId w:val="7"/>
        </w:numPr>
        <w:rPr>
          <w:lang w:val="en-001"/>
        </w:rPr>
      </w:pPr>
      <w:r w:rsidRPr="004B6CCB">
        <w:rPr>
          <w:b/>
          <w:bCs/>
          <w:lang w:val="en-001"/>
        </w:rPr>
        <w:t>Upholstered seating</w:t>
      </w:r>
    </w:p>
    <w:p w14:paraId="0709CBC3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lastRenderedPageBreak/>
        <w:pict w14:anchorId="3114494C">
          <v:rect id="_x0000_i1030" style="width:0;height:1.5pt" o:hralign="center" o:hrstd="t" o:hr="t" fillcolor="#a0a0a0" stroked="f"/>
        </w:pict>
      </w:r>
    </w:p>
    <w:p w14:paraId="1DDAAE04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Datasets for Extraction</w:t>
      </w:r>
    </w:p>
    <w:p w14:paraId="69528F71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t>Based on the CSIL report, the following datasets can be extracted:</w:t>
      </w:r>
    </w:p>
    <w:p w14:paraId="1F55C08A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1. Production &amp; Trade Data</w:t>
      </w:r>
    </w:p>
    <w:p w14:paraId="37C8237C" w14:textId="77777777" w:rsidR="004B6CCB" w:rsidRPr="004B6CCB" w:rsidRDefault="004B6CCB" w:rsidP="004B6CCB">
      <w:pPr>
        <w:numPr>
          <w:ilvl w:val="0"/>
          <w:numId w:val="8"/>
        </w:numPr>
        <w:rPr>
          <w:lang w:val="en-001"/>
        </w:rPr>
      </w:pPr>
      <w:r w:rsidRPr="004B6CCB">
        <w:rPr>
          <w:b/>
          <w:bCs/>
          <w:lang w:val="en-001"/>
        </w:rPr>
        <w:t>Total European upholstered furniture &amp; mattress production (2018-2023)</w:t>
      </w:r>
    </w:p>
    <w:p w14:paraId="14060C1D" w14:textId="77777777" w:rsidR="004B6CCB" w:rsidRPr="004B6CCB" w:rsidRDefault="004B6CCB" w:rsidP="004B6CCB">
      <w:pPr>
        <w:numPr>
          <w:ilvl w:val="0"/>
          <w:numId w:val="8"/>
        </w:numPr>
        <w:rPr>
          <w:lang w:val="en-001"/>
        </w:rPr>
      </w:pPr>
      <w:r w:rsidRPr="004B6CCB">
        <w:rPr>
          <w:b/>
          <w:bCs/>
          <w:lang w:val="en-001"/>
        </w:rPr>
        <w:t>Breakdown of upholstered furniture &amp; mattress exports (by country &amp; percentage)</w:t>
      </w:r>
    </w:p>
    <w:p w14:paraId="470B73A0" w14:textId="77777777" w:rsidR="004B6CCB" w:rsidRPr="004B6CCB" w:rsidRDefault="004B6CCB" w:rsidP="004B6CCB">
      <w:pPr>
        <w:numPr>
          <w:ilvl w:val="0"/>
          <w:numId w:val="8"/>
        </w:numPr>
        <w:rPr>
          <w:lang w:val="en-001"/>
        </w:rPr>
      </w:pPr>
      <w:r w:rsidRPr="004B6CCB">
        <w:rPr>
          <w:b/>
          <w:bCs/>
          <w:lang w:val="en-001"/>
        </w:rPr>
        <w:t>Import &amp; consumption trends in Europe (extra-European trade)</w:t>
      </w:r>
    </w:p>
    <w:p w14:paraId="1D5F98B8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2. Market Challenges &amp; Strategies</w:t>
      </w:r>
    </w:p>
    <w:p w14:paraId="77728B47" w14:textId="77777777" w:rsidR="004B6CCB" w:rsidRPr="004B6CCB" w:rsidRDefault="004B6CCB" w:rsidP="004B6CCB">
      <w:pPr>
        <w:numPr>
          <w:ilvl w:val="0"/>
          <w:numId w:val="9"/>
        </w:numPr>
        <w:rPr>
          <w:lang w:val="en-001"/>
        </w:rPr>
      </w:pPr>
      <w:r w:rsidRPr="004B6CCB">
        <w:rPr>
          <w:b/>
          <w:bCs/>
          <w:lang w:val="en-001"/>
        </w:rPr>
        <w:t>Key industry challenges in 2024 (survey-based data)</w:t>
      </w:r>
    </w:p>
    <w:p w14:paraId="00562B17" w14:textId="77777777" w:rsidR="004B6CCB" w:rsidRPr="004B6CCB" w:rsidRDefault="004B6CCB" w:rsidP="004B6CCB">
      <w:pPr>
        <w:numPr>
          <w:ilvl w:val="0"/>
          <w:numId w:val="9"/>
        </w:numPr>
        <w:rPr>
          <w:lang w:val="en-001"/>
        </w:rPr>
      </w:pPr>
      <w:r w:rsidRPr="004B6CCB">
        <w:rPr>
          <w:b/>
          <w:bCs/>
          <w:lang w:val="en-001"/>
        </w:rPr>
        <w:t>Strategies adopted by companies to address challenges</w:t>
      </w:r>
    </w:p>
    <w:p w14:paraId="04BFD46C" w14:textId="77777777" w:rsidR="004B6CCB" w:rsidRPr="004B6CCB" w:rsidRDefault="004B6CCB" w:rsidP="004B6CCB">
      <w:pPr>
        <w:rPr>
          <w:b/>
          <w:bCs/>
          <w:lang w:val="en-001"/>
        </w:rPr>
      </w:pPr>
      <w:r w:rsidRPr="004B6CCB">
        <w:rPr>
          <w:b/>
          <w:bCs/>
          <w:lang w:val="en-001"/>
        </w:rPr>
        <w:t>3. Türkiye’s Market Insights</w:t>
      </w:r>
    </w:p>
    <w:p w14:paraId="4E44D627" w14:textId="77777777" w:rsidR="004B6CCB" w:rsidRPr="004B6CCB" w:rsidRDefault="004B6CCB" w:rsidP="004B6CCB">
      <w:pPr>
        <w:numPr>
          <w:ilvl w:val="0"/>
          <w:numId w:val="10"/>
        </w:numPr>
        <w:rPr>
          <w:lang w:val="en-001"/>
        </w:rPr>
      </w:pPr>
      <w:r w:rsidRPr="004B6CCB">
        <w:rPr>
          <w:b/>
          <w:bCs/>
          <w:lang w:val="en-001"/>
        </w:rPr>
        <w:t>Türkiye’s upholstered furniture &amp; mattress production by year (2018-2023)</w:t>
      </w:r>
    </w:p>
    <w:p w14:paraId="41D870BE" w14:textId="77777777" w:rsidR="004B6CCB" w:rsidRPr="004B6CCB" w:rsidRDefault="004B6CCB" w:rsidP="004B6CCB">
      <w:pPr>
        <w:numPr>
          <w:ilvl w:val="0"/>
          <w:numId w:val="10"/>
        </w:numPr>
        <w:rPr>
          <w:lang w:val="en-001"/>
        </w:rPr>
      </w:pPr>
      <w:r w:rsidRPr="004B6CCB">
        <w:rPr>
          <w:b/>
          <w:bCs/>
          <w:lang w:val="en-001"/>
        </w:rPr>
        <w:t>Türkiye’s export destinations (by product &amp; country)</w:t>
      </w:r>
    </w:p>
    <w:p w14:paraId="276A032A" w14:textId="77777777" w:rsidR="004B6CCB" w:rsidRPr="004B6CCB" w:rsidRDefault="004B6CCB" w:rsidP="004B6CCB">
      <w:pPr>
        <w:rPr>
          <w:lang w:val="en-001"/>
        </w:rPr>
      </w:pPr>
      <w:r w:rsidRPr="004B6CCB">
        <w:rPr>
          <w:lang w:val="en-001"/>
        </w:rPr>
        <w:t>Would you like me to proceed with extracting and structuring these datasets into downloadable files?</w:t>
      </w:r>
    </w:p>
    <w:p w14:paraId="3678B5C3" w14:textId="77777777" w:rsidR="00553C4B" w:rsidRPr="004B6CCB" w:rsidRDefault="00553C4B">
      <w:pPr>
        <w:rPr>
          <w:lang w:val="en-001"/>
        </w:rPr>
      </w:pPr>
    </w:p>
    <w:sectPr w:rsidR="00553C4B" w:rsidRPr="004B6CCB" w:rsidSect="006B1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53B57"/>
    <w:multiLevelType w:val="multilevel"/>
    <w:tmpl w:val="9616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0081"/>
    <w:multiLevelType w:val="multilevel"/>
    <w:tmpl w:val="14B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516BB"/>
    <w:multiLevelType w:val="multilevel"/>
    <w:tmpl w:val="4D4C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95871"/>
    <w:multiLevelType w:val="multilevel"/>
    <w:tmpl w:val="6970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6635D"/>
    <w:multiLevelType w:val="multilevel"/>
    <w:tmpl w:val="826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45857"/>
    <w:multiLevelType w:val="multilevel"/>
    <w:tmpl w:val="820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E16F6"/>
    <w:multiLevelType w:val="multilevel"/>
    <w:tmpl w:val="1A82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34783"/>
    <w:multiLevelType w:val="multilevel"/>
    <w:tmpl w:val="7C32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B6C77"/>
    <w:multiLevelType w:val="multilevel"/>
    <w:tmpl w:val="DC3C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B16CE"/>
    <w:multiLevelType w:val="multilevel"/>
    <w:tmpl w:val="15DE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825836">
    <w:abstractNumId w:val="2"/>
  </w:num>
  <w:num w:numId="2" w16cid:durableId="1606961989">
    <w:abstractNumId w:val="3"/>
  </w:num>
  <w:num w:numId="3" w16cid:durableId="1016495880">
    <w:abstractNumId w:val="7"/>
  </w:num>
  <w:num w:numId="4" w16cid:durableId="595431">
    <w:abstractNumId w:val="4"/>
  </w:num>
  <w:num w:numId="5" w16cid:durableId="1659534684">
    <w:abstractNumId w:val="8"/>
  </w:num>
  <w:num w:numId="6" w16cid:durableId="1354385436">
    <w:abstractNumId w:val="9"/>
  </w:num>
  <w:num w:numId="7" w16cid:durableId="1259170879">
    <w:abstractNumId w:val="0"/>
  </w:num>
  <w:num w:numId="8" w16cid:durableId="1258903372">
    <w:abstractNumId w:val="1"/>
  </w:num>
  <w:num w:numId="9" w16cid:durableId="583684549">
    <w:abstractNumId w:val="5"/>
  </w:num>
  <w:num w:numId="10" w16cid:durableId="705257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CB"/>
    <w:rsid w:val="00032D57"/>
    <w:rsid w:val="003001B2"/>
    <w:rsid w:val="003D5844"/>
    <w:rsid w:val="00453ECA"/>
    <w:rsid w:val="004B6CCB"/>
    <w:rsid w:val="00553C4B"/>
    <w:rsid w:val="006B1DBC"/>
    <w:rsid w:val="008776A1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F8D1"/>
  <w15:chartTrackingRefBased/>
  <w15:docId w15:val="{875884EE-BD16-4162-A565-C00541F6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67886" w:themeColor="hyperlink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CC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CC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CC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CC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CC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CC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CC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CC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CC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B6CC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C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CC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B6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CC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B6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CC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B6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1</cp:revision>
  <dcterms:created xsi:type="dcterms:W3CDTF">2025-03-11T21:28:00Z</dcterms:created>
  <dcterms:modified xsi:type="dcterms:W3CDTF">2025-03-11T21:42:00Z</dcterms:modified>
</cp:coreProperties>
</file>