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ns5="http://schemas.microsoft.com/office/word/2010/wordprocessingDrawing" xmlns:ns6="http://schemas.openxmlformats.org/drawingml/2006/main" xmlns:ns7="http://schemas.openxmlformats.org/drawingml/2006/picture" xmlns:w="http://schemas.openxmlformats.org/wordprocessingml/2006/main" xmlns:wp="http://schemas.openxmlformats.org/drawingml/2006/wordprocessingDrawing" ns1:Ignorable="w14 w15 w16se w16cid w16 w16cex w16sdtdh w16sdtfl w16du wp14">
  <w:body>
    <w:p ns2:paraId="6238DE27" ns2:textId="77777777" w:rsidR="004F2532" w:rsidRDefault="004F2532">
      <w:pPr>
        <w:spacing w:after="240"/>
      </w:pPr>
    </w:p>
    <w:p ns2:paraId="3AAF6BDD" ns2:textId="77777777" w:rsidR="004F2532" w:rsidRDefault="004F2532">
      <w:pPr>
        <w:spacing w:after="240"/>
      </w:pPr>
    </w:p>
    <w:p ns2:paraId="76C9D420" ns2:textId="77777777" w:rsidR="004F2532" w:rsidRDefault="004F2532">
      <w:pPr>
        <w:spacing w:after="240"/>
      </w:pPr>
    </w:p>
    <w:p ns2:paraId="37DBBD79" ns2:textId="77777777" w:rsidR="004F2532" w:rsidRDefault="004F2532">
      <w:pPr>
        <w:spacing w:after="240"/>
      </w:pPr>
    </w:p>
    <w:p ns2:paraId="04008987" ns2:textId="77777777" w:rsidR="004F2532" w:rsidRDefault="004F2532">
      <w:pPr>
        <w:spacing w:after="240"/>
      </w:pPr>
    </w:p>
    <w:p ns2:paraId="23A8A6DC" ns2:textId="77777777" w:rsidR="004F2532" w:rsidRDefault="00000000">
      <w:pPr>
        <w:spacing w:after="320"/>
        <w:jc w:val="center"/>
      </w:pPr>
      <w:r>
        <w:rPr>
          <w:rFonts w:eastAsia="Calibri"/>
          <w:b/>
          <w:color w:val="0E8F95"/>
          <w:sz w:val="18"/>
        </w:rPr>
        <w:t>PLATFORMĂ DE SECURITATE CIBERNETICĂ</w:t>
      </w:r>
    </w:p>
    <w:p ns2:paraId="1815FCD9" ns2:textId="77777777" w:rsidR="004F2532" w:rsidRDefault="00000000">
      <w:pPr>
        <w:jc w:val="center"/>
      </w:pPr>
      <w:r>
        <w:rPr>
          <w:rFonts w:eastAsia="Calibri"/>
          <w:b/>
          <w:color w:val="0B1F3A"/>
          <w:sz w:val="64"/>
        </w:rPr>
        <w:t>SODIF</w:t>
      </w:r>
    </w:p>
    <w:p ns2:paraId="1E91C9C8" ns2:textId="77777777" w:rsidR="004F2532" w:rsidRDefault="00000000">
      <w:pPr>
        <w:spacing w:after="360"/>
        <w:jc w:val="center"/>
      </w:pPr>
      <w:r>
        <w:rPr>
          <w:rFonts w:eastAsia="Calibri"/>
          <w:b/>
          <w:color w:val="2E74B5"/>
          <w:sz w:val="36"/>
        </w:rPr>
        <w:t xml:space="preserve">Controlul execuției digitale autorizate </w:t>
        <w:br/>
        <w:t>prin documente semnate</w:t>
      </w:r>
      <w:r>
        <w:rPr>
          <w:rFonts w:eastAsia="Calibri"/>
          <w:b/>
          <w:color w:val="2E74B5"/>
          <w:sz w:val="36"/>
        </w:rPr>
      </w:r>
    </w:p>
    <w:p ns2:paraId="59F6B2EE" ns2:textId="77777777" w:rsidR="004F2532" w:rsidRDefault="00000000">
      <w:pPr>
        <w:spacing w:after="720"/>
        <w:jc w:val="center"/>
      </w:pPr>
      <w:r>
        <w:rPr>
          <w:rFonts w:eastAsia="Calibri"/>
          <w:color w:val="5F6B7A"/>
        </w:rPr>
        <w:t>Document tehnic de produs, arhitectură, fluxuri și dovezi operaționale</w:t>
      </w:r>
    </w:p>
    <w:tbl>
      <w:tblPr>
        <w:tblW w:w="9360" w:type="dxa"/>
        <w:tblInd w:w="120" w:type="dxa"/>
        <w:tblLayout w:type="fixed"/>
        <w:tblLook w:val="04A0" w:firstRow="1" w:lastRow="0" w:firstColumn="1" w:lastColumn="0" w:noHBand="0" w:noVBand="1"/>
      </w:tblPr>
      <w:tblGrid>
        <w:gridCol w:w="9360"/>
      </w:tblGrid>
      <w:tr w:rsidR="004F2532" ns2:paraId="388EC622" ns2:textId="77777777">
        <w:trPr>
          <w:tblHeader w:val="1"/>
        </w:trPr>
        <w:tc>
          <w:tcPr>
            <w:tcW w:w="9360"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683B33EB" ns2:textId="77777777" w:rsidR="004F2532" w:rsidRDefault="00000000">
            <w:pPr>
              <w:spacing w:after="40"/>
            </w:pPr>
            <w:r>
              <w:rPr>
                <w:rFonts w:eastAsia="Calibri"/>
                <w:b/>
                <w:color w:val="AEE7E1"/>
                <w:sz w:val="17"/>
              </w:rPr>
              <w:t>PROMISIUNEA PRODUSULUI</w:t>
            </w:r>
          </w:p>
          <w:p ns2:paraId="4243A7F2" ns2:textId="77777777" w:rsidR="004F2532" w:rsidRDefault="00000000">
            <w:pPr>
              <w:spacing w:after="20"/>
            </w:pPr>
            <w:r>
              <w:rPr>
                <w:rFonts w:eastAsia="Calibri"/>
                <w:b/>
                <w:color w:val="FFFFFF"/>
                <w:sz w:val="21"/>
              </w:rPr>
              <w:t>Control verificabil de la aprobarea semnată la efectul API.</w:t>
            </w:r>
          </w:p>
        </w:tc>
      </w:tr>
    </w:tbl>
    <w:p ns2:paraId="5853CA4F" ns2:textId="77777777" w:rsidR="004F2532" w:rsidRDefault="004F2532">
      <w:pPr>
        <w:spacing w:after="480"/>
      </w:pPr>
    </w:p>
    <w:tbl>
      <w:tblPr>
        <w:tblW w:w="9360" w:type="dxa"/>
        <w:tblInd w:w="120" w:type="dxa"/>
        <w:tblLayout w:type="fixed"/>
        <w:tblLook w:val="04A0" w:firstRow="1" w:lastRow="0" w:firstColumn="1" w:lastColumn="0" w:noHBand="0" w:noVBand="1"/>
      </w:tblPr>
      <w:tblGrid>
        <w:gridCol w:w="2088"/>
        <w:gridCol w:w="7272"/>
      </w:tblGrid>
      <w:tr w:rsidR="004F2532" ns2:paraId="684E6959" ns2:textId="77777777">
        <w:trPr>
          <w:tblHeader/>
        </w:trPr>
        <w:tc>
          <w:tcPr>
            <w:tcW w:w="2088"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21852F3D" ns2:textId="77777777" w:rsidR="004F2532" w:rsidRDefault="00000000">
            <w:pPr>
              <w:spacing w:after="0"/>
            </w:pPr>
            <w:r>
              <w:rPr>
                <w:rFonts w:eastAsia="Calibri"/>
                <w:b/>
                <w:color w:val="FFFFFF"/>
                <w:sz w:val="18"/>
              </w:rPr>
              <w:t>Categorie</w:t>
            </w:r>
          </w:p>
        </w:tc>
        <w:tc>
          <w:tcPr>
            <w:tcW w:w="7272"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0D71F847" ns2:textId="77777777" w:rsidR="004F2532" w:rsidRDefault="00000000">
            <w:pPr>
              <w:spacing w:after="0"/>
            </w:pPr>
            <w:r>
              <w:rPr>
                <w:rFonts w:eastAsia="Calibri"/>
                <w:b/>
                <w:color w:val="FFFFFF"/>
                <w:sz w:val="18"/>
              </w:rPr>
              <w:t>Conținut</w:t>
            </w:r>
          </w:p>
        </w:tc>
      </w:tr>
      <w:tr w:rsidR="004F2532" ns2:paraId="13F58FEF" ns2:textId="77777777">
        <w:tc>
          <w:tcPr>
            <w:tcW w:w="2088" w:type="dxa"/>
            <w:tcBorders>
              <w:top w:val="single" w:sz="6" w:space="0" w:color="D8E0E8"/>
              <w:left w:val="single" w:sz="6" w:space="0" w:color="D8E0E8"/>
              <w:bottom w:val="single" w:sz="6" w:space="0" w:color="D8E0E8"/>
              <w:right w:val="single" w:sz="6" w:space="0" w:color="D8E0E8"/>
            </w:tcBorders>
            <w:shd w:val="clear" w:color="auto" w:fill="F2F4F7"/>
            <w:tcMar>
              <w:top w:w="80" w:type="dxa"/>
              <w:left w:w="120" w:type="dxa"/>
              <w:bottom w:w="80" w:type="dxa"/>
              <w:right w:w="120" w:type="dxa"/>
            </w:tcMar>
            <w:vAlign w:val="center"/>
          </w:tcPr>
          <w:p ns2:paraId="232C65F5" ns2:textId="77777777" w:rsidR="004F2532" w:rsidRDefault="00000000">
            <w:pPr>
              <w:spacing w:after="0" w:line="240" w:lineRule="auto"/>
            </w:pPr>
            <w:r>
              <w:rPr>
                <w:rFonts w:eastAsia="Calibri"/>
                <w:b/>
                <w:sz w:val="18"/>
              </w:rPr>
              <w:t>Platformă</w:t>
            </w:r>
          </w:p>
        </w:tc>
        <w:tc>
          <w:tcPr>
            <w:tcW w:w="727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79502DAF" ns2:textId="77777777" w:rsidR="004F2532" w:rsidRDefault="00000000">
            <w:pPr>
              <w:spacing w:after="0" w:line="240" w:lineRule="auto"/>
            </w:pPr>
            <w:r>
              <w:rPr>
                <w:rFonts w:eastAsia="Calibri"/>
                <w:sz w:val="18"/>
              </w:rPr>
              <w:t>Securitate cibernetică document-to-API, modulară și auditabilă</w:t>
            </w:r>
          </w:p>
        </w:tc>
      </w:tr>
      <w:tr w:rsidR="004F2532" ns2:paraId="539C13AC" ns2:textId="77777777">
        <w:tc>
          <w:tcPr>
            <w:tcW w:w="2088" w:type="dxa"/>
            <w:tcBorders>
              <w:top w:val="single" w:sz="6" w:space="0" w:color="D8E0E8"/>
              <w:left w:val="single" w:sz="6" w:space="0" w:color="D8E0E8"/>
              <w:bottom w:val="single" w:sz="6" w:space="0" w:color="D8E0E8"/>
              <w:right w:val="single" w:sz="6" w:space="0" w:color="D8E0E8"/>
            </w:tcBorders>
            <w:shd w:val="clear" w:color="auto" w:fill="F2F4F7"/>
            <w:tcMar>
              <w:top w:w="80" w:type="dxa"/>
              <w:left w:w="120" w:type="dxa"/>
              <w:bottom w:w="80" w:type="dxa"/>
              <w:right w:w="120" w:type="dxa"/>
            </w:tcMar>
            <w:vAlign w:val="center"/>
          </w:tcPr>
          <w:p ns2:paraId="4E9F72F4" ns2:textId="77777777" w:rsidR="004F2532" w:rsidRDefault="00000000">
            <w:pPr>
              <w:spacing w:after="0" w:line="240" w:lineRule="auto"/>
            </w:pPr>
            <w:r>
              <w:rPr>
                <w:rFonts w:eastAsia="Calibri"/>
                <w:b/>
                <w:sz w:val="18"/>
              </w:rPr>
              <w:t>Module</w:t>
            </w:r>
          </w:p>
        </w:tc>
        <w:tc>
          <w:tcPr>
            <w:tcW w:w="727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609DE25" ns2:textId="77777777" w:rsidR="004F2532" w:rsidRDefault="00000000">
            <w:pPr>
              <w:spacing w:after="0" w:line="240" w:lineRule="auto"/>
            </w:pPr>
            <w:r>
              <w:rPr>
                <w:rFonts w:eastAsia="Calibri"/>
                <w:sz w:val="18"/>
              </w:rPr>
              <w:t>SODIF Security · SODIF Archive · SODIF Gateway</w:t>
            </w:r>
          </w:p>
        </w:tc>
      </w:tr>
      <w:tr w:rsidR="004F2532" ns2:paraId="7EC4CAB6" ns2:textId="77777777">
        <w:tc>
          <w:tcPr>
            <w:tcW w:w="2088" w:type="dxa"/>
            <w:tcBorders>
              <w:top w:val="single" w:sz="6" w:space="0" w:color="D8E0E8"/>
              <w:left w:val="single" w:sz="6" w:space="0" w:color="D8E0E8"/>
              <w:bottom w:val="single" w:sz="6" w:space="0" w:color="D8E0E8"/>
              <w:right w:val="single" w:sz="6" w:space="0" w:color="D8E0E8"/>
            </w:tcBorders>
            <w:shd w:val="clear" w:color="auto" w:fill="F2F4F7"/>
            <w:tcMar>
              <w:top w:w="80" w:type="dxa"/>
              <w:left w:w="120" w:type="dxa"/>
              <w:bottom w:w="80" w:type="dxa"/>
              <w:right w:w="120" w:type="dxa"/>
            </w:tcMar>
            <w:vAlign w:val="center"/>
          </w:tcPr>
          <w:p ns2:paraId="25AB8C58" ns2:textId="77777777" w:rsidR="004F2532" w:rsidRDefault="00000000">
            <w:pPr>
              <w:spacing w:after="0" w:line="240" w:lineRule="auto"/>
            </w:pPr>
            <w:r>
              <w:rPr>
                <w:rFonts w:eastAsia="Calibri"/>
                <w:b/>
                <w:sz w:val="18"/>
              </w:rPr>
              <w:t>Versiune</w:t>
            </w:r>
          </w:p>
        </w:tc>
        <w:tc>
          <w:tcPr>
            <w:tcW w:w="727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133E429" ns2:textId="77777777" w:rsidR="004F2532" w:rsidRDefault="00000000">
            <w:pPr>
              <w:spacing w:after="0" w:line="240" w:lineRule="auto"/>
            </w:pPr>
            <w:r>
              <w:rPr>
                <w:rFonts w:eastAsia="Calibri"/>
                <w:sz w:val="18"/>
              </w:rPr>
              <w:t>Produs 0.21.0 · validare de laborator TRL 4 · actualizat 16.09.2026</w:t>
            </w:r>
          </w:p>
        </w:tc>
      </w:tr>
    </w:tbl>
    <w:p ns2:paraId="5EA1B5CE" ns2:textId="77777777" w:rsidR="004F2532" w:rsidRDefault="004F2532">
      <w:pPr>
        <w:sectPr w:rsidR="004F2532">
          <w:footerReference w:type="default" ns3:id="rId8"/>
          <w:headerReference w:type="default" ns3:id="rId16"/>
          <w:pgSz w:w="12240" w:h="15840"/>
          <w:pgMar w:top="1440" w:right="1440" w:bottom="1440" w:left="1440" w:header="708" w:footer="708" w:gutter="0"/>
          <w:cols w:space="720"/>
          <w:docGrid w:linePitch="360"/>
        </w:sectPr>
      </w:pPr>
    </w:p>
    <w:p ns2:paraId="7CC88C41" ns2:textId="77777777" w:rsidR="004F2532" w:rsidRDefault="00000000">
      <w:pPr>
        <w:keepNext/>
        <w:spacing w:before="40" w:after="80"/>
      </w:pPr>
      <w:r>
        <w:rPr>
          <w:rFonts w:eastAsia="Calibri"/>
          <w:b/>
          <w:color w:val="0E8F95"/>
          <w:sz w:val="17"/>
        </w:rPr>
        <w:lastRenderedPageBreak/>
        <w:t>ESENȚĂ ȘI DIFERENȚIERE</w:t>
      </w:r>
    </w:p>
    <w:p ns2:paraId="34B99373" ns2:textId="77777777" w:rsidR="004F2532" w:rsidRDefault="00000000">
      <w:pPr>
        <w:pStyle w:val="Heading1"/>
      </w:pPr>
      <w:r>
        <w:t>Documentul semnat devine o constrângere executabilă</w:t>
      </w:r>
    </w:p>
    <w:p ns2:paraId="4E5A63BD" ns2:textId="77777777" w:rsidR="004F2532" w:rsidRDefault="00000000">
      <w:pPr>
        <w:spacing w:after="240"/>
      </w:pPr>
      <w:r>
        <w:rPr>
          <w:rFonts w:eastAsia="Calibri"/>
          <w:b/>
          <w:color w:val="0B1F3A"/>
          <w:sz w:val="24"/>
        </w:rPr>
        <w:t>SODIF confirmă sensul operațional al reviziei semnate, îl fixează într-un permis criptografic cu utilizare unică și verifică la execuție corespondența exactă dintre permis și cererea API.</w:t>
      </w:r>
    </w:p>
    <w:tbl>
      <w:tblPr>
        <w:tblW w:w="9360" w:type="dxa"/>
        <w:tblInd w:w="120" w:type="dxa"/>
        <w:tblLayout w:type="fixed"/>
        <w:tblLook w:val="04A0" w:firstRow="1" w:lastRow="0" w:firstColumn="1" w:lastColumn="0" w:noHBand="0" w:noVBand="1"/>
      </w:tblPr>
      <w:tblGrid>
        <w:gridCol w:w="2376"/>
        <w:gridCol w:w="4320"/>
        <w:gridCol w:w="2664"/>
      </w:tblGrid>
      <w:tr w:rsidR="004F2532" ns2:paraId="1A832F0F" ns2:textId="77777777">
        <w:trPr>
          <w:tblHeader/>
        </w:trPr>
        <w:tc>
          <w:tcPr>
            <w:tcW w:w="2376"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7CB13601" ns2:textId="77777777" w:rsidR="004F2532" w:rsidRDefault="00000000">
            <w:pPr>
              <w:spacing w:after="0"/>
            </w:pPr>
            <w:r>
              <w:rPr>
                <w:rFonts w:eastAsia="Calibri"/>
                <w:b/>
                <w:color w:val="FFFFFF"/>
                <w:sz w:val="17"/>
              </w:rPr>
              <w:t>Frontieră de încredere</w:t>
            </w:r>
          </w:p>
        </w:tc>
        <w:tc>
          <w:tcPr>
            <w:tcW w:w="4320"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3571B73B" ns2:textId="77777777" w:rsidR="004F2532" w:rsidRDefault="00000000">
            <w:pPr>
              <w:spacing w:after="0"/>
            </w:pPr>
            <w:r>
              <w:rPr>
                <w:rFonts w:eastAsia="Calibri"/>
                <w:b/>
                <w:color w:val="FFFFFF"/>
                <w:sz w:val="17"/>
              </w:rPr>
              <w:t>Control SODIF</w:t>
            </w:r>
          </w:p>
        </w:tc>
        <w:tc>
          <w:tcPr>
            <w:tcW w:w="2664"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668F1771" ns2:textId="77777777" w:rsidR="004F2532" w:rsidRDefault="00000000">
            <w:pPr>
              <w:spacing w:after="0"/>
            </w:pPr>
            <w:r>
              <w:rPr>
                <w:rFonts w:eastAsia="Calibri"/>
                <w:b/>
                <w:color w:val="FFFFFF"/>
                <w:sz w:val="17"/>
              </w:rPr>
              <w:t>Rezultat</w:t>
            </w:r>
          </w:p>
        </w:tc>
      </w:tr>
      <w:tr w:rsidR="004F2532" ns2:paraId="32F2B1D2" ns2:textId="77777777">
        <w:tc>
          <w:tcPr>
            <w:tcW w:w="2376"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35B1003B" ns2:textId="77777777" w:rsidR="004F2532" w:rsidRDefault="00000000">
            <w:pPr>
              <w:spacing w:after="0" w:line="240" w:lineRule="auto"/>
            </w:pPr>
            <w:r>
              <w:rPr>
                <w:rFonts w:eastAsia="Calibri"/>
                <w:b/>
                <w:sz w:val="17"/>
              </w:rPr>
              <w:t>Semnătură → conținut</w:t>
            </w:r>
          </w:p>
        </w:tc>
        <w:tc>
          <w:tcPr>
            <w:tcW w:w="432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6262B099" ns2:textId="77777777" w:rsidR="004F2532" w:rsidRDefault="00000000">
            <w:pPr>
              <w:spacing w:after="0" w:line="240" w:lineRule="auto"/>
            </w:pPr>
            <w:r>
              <w:rPr>
                <w:rFonts w:eastAsia="Calibri"/>
                <w:sz w:val="17"/>
              </w:rPr>
              <w:t>Identifică revizia și verifică digestul semnat</w:t>
            </w:r>
          </w:p>
        </w:tc>
        <w:tc>
          <w:tcPr>
            <w:tcW w:w="266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7F1DBD43" ns2:textId="77777777" w:rsidR="004F2532" w:rsidRDefault="00000000">
            <w:pPr>
              <w:spacing w:after="0" w:line="240" w:lineRule="auto"/>
            </w:pPr>
            <w:r>
              <w:rPr>
                <w:rFonts w:eastAsia="Calibri"/>
                <w:sz w:val="17"/>
              </w:rPr>
              <w:t>Conținut autentic</w:t>
            </w:r>
          </w:p>
        </w:tc>
      </w:tr>
      <w:tr w:rsidR="004F2532" ns2:paraId="052276B2" ns2:textId="77777777">
        <w:tc>
          <w:tcPr>
            <w:tcW w:w="2376"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239C9025" ns2:textId="77777777" w:rsidR="004F2532" w:rsidRDefault="00000000">
            <w:pPr>
              <w:spacing w:after="0" w:line="240" w:lineRule="auto"/>
            </w:pPr>
            <w:r>
              <w:rPr>
                <w:rFonts w:eastAsia="Calibri"/>
                <w:b/>
                <w:sz w:val="17"/>
              </w:rPr>
              <w:t>Conținut → sens</w:t>
            </w:r>
          </w:p>
        </w:tc>
        <w:tc>
          <w:tcPr>
            <w:tcW w:w="432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852A086" ns2:textId="77777777" w:rsidR="004F2532" w:rsidRDefault="00000000">
            <w:pPr>
              <w:spacing w:after="0" w:line="240" w:lineRule="auto"/>
            </w:pPr>
            <w:r>
              <w:rPr>
                <w:rFonts w:eastAsia="Calibri"/>
                <w:sz w:val="17"/>
              </w:rPr>
              <w:t>Confruntă structura PDF cu forma vizibilă și fixează proveniența pe câmp</w:t>
            </w:r>
          </w:p>
        </w:tc>
        <w:tc>
          <w:tcPr>
            <w:tcW w:w="266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4E520A7" ns2:textId="77777777" w:rsidR="004F2532" w:rsidRDefault="00000000">
            <w:pPr>
              <w:spacing w:after="0" w:line="240" w:lineRule="auto"/>
            </w:pPr>
            <w:r>
              <w:rPr>
                <w:rFonts w:eastAsia="Calibri"/>
                <w:sz w:val="17"/>
              </w:rPr>
              <w:t>Intenție confirmată</w:t>
            </w:r>
          </w:p>
        </w:tc>
      </w:tr>
      <w:tr w:rsidR="004F2532" ns2:paraId="5025517E" ns2:textId="77777777">
        <w:tc>
          <w:tcPr>
            <w:tcW w:w="2376"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16303DD8" ns2:textId="77777777" w:rsidR="004F2532" w:rsidRDefault="00000000">
            <w:pPr>
              <w:spacing w:after="0" w:line="240" w:lineRule="auto"/>
            </w:pPr>
            <w:r>
              <w:rPr>
                <w:rFonts w:eastAsia="Calibri"/>
                <w:b/>
                <w:sz w:val="17"/>
              </w:rPr>
              <w:t>Sens → acțiune</w:t>
            </w:r>
          </w:p>
        </w:tc>
        <w:tc>
          <w:tcPr>
            <w:tcW w:w="432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3C13D44" ns2:textId="77777777" w:rsidR="004F2532" w:rsidRDefault="00000000">
            <w:pPr>
              <w:spacing w:after="0" w:line="240" w:lineRule="auto"/>
            </w:pPr>
            <w:r>
              <w:rPr>
                <w:rFonts w:eastAsia="Calibri"/>
                <w:sz w:val="17"/>
              </w:rPr>
              <w:t>Compilează un plan API canonic</w:t>
            </w:r>
          </w:p>
        </w:tc>
        <w:tc>
          <w:tcPr>
            <w:tcW w:w="266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37584394" ns2:textId="77777777" w:rsidR="004F2532" w:rsidRDefault="00000000">
            <w:pPr>
              <w:spacing w:after="0" w:line="240" w:lineRule="auto"/>
            </w:pPr>
            <w:r>
              <w:rPr>
                <w:rFonts w:eastAsia="Calibri"/>
                <w:sz w:val="17"/>
              </w:rPr>
              <w:t>Parametri expliciți</w:t>
            </w:r>
          </w:p>
        </w:tc>
      </w:tr>
      <w:tr w:rsidR="004F2532" ns2:paraId="38D3AEAB" ns2:textId="77777777">
        <w:tc>
          <w:tcPr>
            <w:tcW w:w="2376"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42B4289D" ns2:textId="77777777" w:rsidR="004F2532" w:rsidRDefault="00000000">
            <w:pPr>
              <w:spacing w:after="0" w:line="240" w:lineRule="auto"/>
            </w:pPr>
            <w:r>
              <w:rPr>
                <w:rFonts w:eastAsia="Calibri"/>
                <w:b/>
                <w:sz w:val="17"/>
              </w:rPr>
              <w:t>Acțiune → runtime</w:t>
            </w:r>
          </w:p>
        </w:tc>
        <w:tc>
          <w:tcPr>
            <w:tcW w:w="432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1486E0B6" ns2:textId="77777777" w:rsidR="004F2532" w:rsidRDefault="00000000">
            <w:pPr>
              <w:spacing w:after="0" w:line="240" w:lineRule="auto"/>
            </w:pPr>
            <w:r>
              <w:rPr>
                <w:rFonts w:eastAsia="Calibri"/>
                <w:sz w:val="17"/>
              </w:rPr>
              <w:t>Leagă planul de permis și îl verifică la Gateway</w:t>
            </w:r>
          </w:p>
        </w:tc>
        <w:tc>
          <w:tcPr>
            <w:tcW w:w="266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15675925" ns2:textId="77777777" w:rsidR="004F2532" w:rsidRDefault="00000000">
            <w:pPr>
              <w:spacing w:after="0" w:line="240" w:lineRule="auto"/>
            </w:pPr>
            <w:r>
              <w:rPr>
                <w:rFonts w:eastAsia="Calibri"/>
                <w:sz w:val="17"/>
              </w:rPr>
              <w:t>Execuție exactă</w:t>
            </w:r>
          </w:p>
        </w:tc>
      </w:tr>
      <w:tr w:rsidR="004F2532" ns2:paraId="5EBFF548" ns2:textId="77777777">
        <w:tc>
          <w:tcPr>
            <w:tcW w:w="2376"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2BE0A1E0" ns2:textId="77777777" w:rsidR="004F2532" w:rsidRDefault="00000000">
            <w:pPr>
              <w:spacing w:after="0" w:line="240" w:lineRule="auto"/>
            </w:pPr>
            <w:r>
              <w:rPr>
                <w:rFonts w:eastAsia="Calibri"/>
                <w:b/>
                <w:sz w:val="17"/>
              </w:rPr>
              <w:t>Runtime → audit</w:t>
            </w:r>
          </w:p>
        </w:tc>
        <w:tc>
          <w:tcPr>
            <w:tcW w:w="432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63AEDA5A" ns2:textId="77777777" w:rsidR="004F2532" w:rsidRDefault="00000000">
            <w:pPr>
              <w:spacing w:after="0" w:line="240" w:lineRule="auto"/>
            </w:pPr>
            <w:r>
              <w:rPr>
                <w:rFonts w:eastAsia="Calibri"/>
                <w:sz w:val="17"/>
              </w:rPr>
              <w:t>Sigilează decizia, artefactele și istoricul rulărilor</w:t>
            </w:r>
          </w:p>
        </w:tc>
        <w:tc>
          <w:tcPr>
            <w:tcW w:w="266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5FB8F94" ns2:textId="77777777" w:rsidR="004F2532" w:rsidRDefault="00000000">
            <w:pPr>
              <w:spacing w:after="0" w:line="240" w:lineRule="auto"/>
            </w:pPr>
            <w:r>
              <w:rPr>
                <w:rFonts w:eastAsia="Calibri"/>
                <w:sz w:val="17"/>
              </w:rPr>
              <w:t>Dovadă verificabilă</w:t>
            </w:r>
          </w:p>
        </w:tc>
      </w:tr>
    </w:tbl>
    <w:p ns2:paraId="0531C72B" ns2:textId="77777777" w:rsidR="004F2532" w:rsidRDefault="00000000">
      <w:pPr>
        <w:pStyle w:val="Heading2"/>
      </w:pPr>
      <w:r>
        <w:t>Unde este diferențierea</w:t>
      </w:r>
    </w:p>
    <w:p ns2:paraId="61B26156" ns2:textId="77777777" w:rsidR="004F2532" w:rsidRDefault="00000000">
      <w:pPr>
        <w:spacing w:after="160"/>
      </w:pPr>
      <w:r>
        <w:rPr>
          <w:rFonts w:eastAsia="Calibri"/>
        </w:rPr>
        <w:t>Diferențierea rezultă din mecanismul integrat, cu decizie fail-closed, care păstrează continuitatea verificabilă între revizia semnată, sensul operațional, permis și cererea API efectivă.</w:t>
      </w:r>
    </w:p>
    <w:tbl>
      <w:tblPr>
        <w:tblW w:w="9360" w:type="dxa"/>
        <w:tblInd w:w="120" w:type="dxa"/>
        <w:tblLayout w:type="fixed"/>
        <w:tblLook w:val="04A0" w:firstRow="1" w:lastRow="0" w:firstColumn="1" w:lastColumn="0" w:noHBand="0" w:noVBand="1"/>
      </w:tblPr>
      <w:tblGrid>
        <w:gridCol w:w="9360"/>
      </w:tblGrid>
      <w:tr w:rsidR="004F2532" ns2:paraId="2D1E3C25" ns2:textId="77777777">
        <w:trPr>
          <w:tblHeader w:val="1"/>
        </w:trPr>
        <w:tc>
          <w:tcPr>
            <w:tcW w:w="9360"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134CFA3C" ns2:textId="77777777" w:rsidR="004F2532" w:rsidRDefault="00000000">
            <w:pPr>
              <w:spacing w:after="40"/>
            </w:pPr>
            <w:r>
              <w:rPr>
                <w:rFonts w:eastAsia="Calibri"/>
                <w:b/>
                <w:color w:val="AEE7E1"/>
                <w:sz w:val="17"/>
              </w:rPr>
              <w:t>NUCLEUL TEHNIC</w:t>
            </w:r>
          </w:p>
          <w:p ns2:paraId="0B28890C" ns2:textId="77777777" w:rsidR="004F2532" w:rsidRDefault="00000000">
            <w:pPr>
              <w:spacing w:after="20"/>
            </w:pPr>
            <w:r>
              <w:rPr>
                <w:rFonts w:eastAsia="Calibri"/>
                <w:b/>
                <w:color w:val="FFFFFF"/>
                <w:sz w:val="21"/>
              </w:rPr>
              <w:t>Invariabilitate semantică pe câmp între structura PDF și forma vizibilă, transformată într-o dovadă criptografică verificată odată cu cererea API.</w:t>
            </w:r>
          </w:p>
        </w:tc>
      </w:tr>
    </w:tbl>
    <w:p ns2:paraId="7BF6266A" ns2:textId="77777777" w:rsidR="004F2532" w:rsidRDefault="004F2532">
      <w:pPr>
        <w:sectPr w:rsidR="004F2532">
          <w:pgSz w:w="12240" w:h="15840"/>
          <w:pgMar w:top="1440" w:right="1440" w:bottom="1440" w:left="1440" w:header="708" w:footer="708" w:gutter="0"/>
          <w:cols w:space="720"/>
          <w:docGrid w:linePitch="360"/>
        </w:sectPr>
      </w:pPr>
    </w:p>
    <w:p ns2:paraId="2D2C9B95" ns2:textId="77777777" w:rsidR="004F2532" w:rsidRDefault="00000000">
      <w:pPr>
        <w:keepNext/>
        <w:spacing w:before="1360" w:after="80"/>
      </w:pPr>
      <w:r>
        <w:rPr>
          <w:rFonts w:eastAsia="Calibri"/>
          <w:b/>
          <w:color w:val="0E8F95"/>
          <w:sz w:val="17"/>
        </w:rPr>
        <w:lastRenderedPageBreak/>
        <w:t>POZIȚIONARE TEHNICĂ</w:t>
      </w:r>
    </w:p>
    <w:p ns2:paraId="23596C56" ns2:textId="77777777" w:rsidR="004F2532" w:rsidRDefault="00000000">
      <w:pPr>
        <w:pStyle w:val="Heading1"/>
      </w:pPr>
      <w:r>
        <w:t>Poziționare la frontiera dintre securitatea documentelor și securitatea API</w:t>
      </w:r>
    </w:p>
    <w:tbl>
      <w:tblPr>
        <w:tblW w:w="9360" w:type="dxa"/>
        <w:tblInd w:w="120" w:type="dxa"/>
        <w:tblLayout w:type="fixed"/>
        <w:tblLook w:val="04A0" w:firstRow="1" w:lastRow="0" w:firstColumn="1" w:lastColumn="0" w:noHBand="0" w:noVBand="1"/>
      </w:tblPr>
      <w:tblGrid>
        <w:gridCol w:w="1944"/>
        <w:gridCol w:w="2376"/>
        <w:gridCol w:w="2376"/>
        <w:gridCol w:w="2664"/>
      </w:tblGrid>
      <w:tr w:rsidR="004F2532" ns2:paraId="6EDCC15E" ns2:textId="77777777">
        <w:trPr>
          <w:tblHeader/>
        </w:trPr>
        <w:tc>
          <w:tcPr>
            <w:tcW w:w="1944"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389DE47A" ns2:textId="77777777" w:rsidR="004F2532" w:rsidRDefault="00000000">
            <w:pPr>
              <w:spacing w:after="0"/>
            </w:pPr>
            <w:r>
              <w:rPr>
                <w:rFonts w:eastAsia="Calibri"/>
                <w:b/>
                <w:color w:val="FFFFFF"/>
                <w:sz w:val="15"/>
              </w:rPr>
              <w:t>Categorie</w:t>
            </w:r>
          </w:p>
        </w:tc>
        <w:tc>
          <w:tcPr>
            <w:tcW w:w="2376"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1C52EFDE" ns2:textId="77777777" w:rsidR="004F2532" w:rsidRDefault="00000000">
            <w:pPr>
              <w:spacing w:after="0"/>
            </w:pPr>
            <w:r>
              <w:rPr>
                <w:rFonts w:eastAsia="Calibri"/>
                <w:b/>
                <w:color w:val="FFFFFF"/>
                <w:sz w:val="15"/>
              </w:rPr>
              <w:t>Ce rezolvă</w:t>
            </w:r>
          </w:p>
        </w:tc>
        <w:tc>
          <w:tcPr>
            <w:tcW w:w="2376"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34C8DF6E" ns2:textId="77777777" w:rsidR="004F2532" w:rsidRDefault="00000000">
            <w:pPr>
              <w:spacing w:after="0"/>
            </w:pPr>
            <w:r>
              <w:rPr>
                <w:rFonts w:eastAsia="Calibri"/>
                <w:b/>
                <w:color w:val="FFFFFF"/>
                <w:sz w:val="15"/>
              </w:rPr>
              <w:t>Limita tipică</w:t>
            </w:r>
          </w:p>
        </w:tc>
        <w:tc>
          <w:tcPr>
            <w:tcW w:w="2664"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19305941" ns2:textId="77777777" w:rsidR="004F2532" w:rsidRDefault="00000000">
            <w:pPr>
              <w:spacing w:after="0"/>
            </w:pPr>
            <w:r>
              <w:rPr>
                <w:rFonts w:eastAsia="Calibri"/>
                <w:b/>
                <w:color w:val="FFFFFF"/>
                <w:sz w:val="15"/>
              </w:rPr>
              <w:t>Contribuția SODIF</w:t>
            </w:r>
          </w:p>
        </w:tc>
      </w:tr>
      <w:tr w:rsidR="004F2532" ns2:paraId="4E01D523" ns2:textId="77777777">
        <w:tc>
          <w:tcPr>
            <w:tcW w:w="1944" w:type="dxa"/>
            <w:tcBorders>
              <w:top w:val="single" w:sz="6" w:space="0" w:color="D8E0E8"/>
              <w:left w:val="single" w:sz="6" w:space="0" w:color="D8E0E8"/>
              <w:bottom w:val="single" w:sz="6" w:space="0" w:color="D8E0E8"/>
              <w:right w:val="single" w:sz="6" w:space="0" w:color="D8E0E8"/>
            </w:tcBorders>
            <w:shd w:val="clear" w:color="auto" w:fill="EAF2F8"/>
            <w:tcMar>
              <w:top w:w="80" w:type="dxa"/>
              <w:left w:w="120" w:type="dxa"/>
              <w:bottom w:w="80" w:type="dxa"/>
              <w:right w:w="120" w:type="dxa"/>
            </w:tcMar>
            <w:vAlign w:val="center"/>
          </w:tcPr>
          <w:p ns2:paraId="25F31A2D" ns2:textId="77777777" w:rsidR="004F2532" w:rsidRDefault="00000000">
            <w:pPr>
              <w:spacing w:after="0" w:line="240" w:lineRule="auto"/>
            </w:pPr>
            <w:r>
              <w:rPr>
                <w:rFonts w:eastAsia="Calibri"/>
                <w:b/>
                <w:sz w:val="15"/>
              </w:rPr>
              <w:t>Validare semnături</w:t>
            </w:r>
          </w:p>
        </w:tc>
        <w:tc>
          <w:tcPr>
            <w:tcW w:w="2376"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7A4000E4" ns2:textId="77777777" w:rsidR="004F2532" w:rsidRDefault="00000000">
            <w:pPr>
              <w:spacing w:after="0" w:line="240" w:lineRule="auto"/>
            </w:pPr>
            <w:r>
              <w:rPr>
                <w:rFonts w:eastAsia="Calibri"/>
                <w:sz w:val="15"/>
              </w:rPr>
              <w:t>Integritate, identitate, revizie</w:t>
            </w:r>
          </w:p>
        </w:tc>
        <w:tc>
          <w:tcPr>
            <w:tcW w:w="2376"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046F3526" ns2:textId="77777777" w:rsidR="004F2532" w:rsidRDefault="00000000">
            <w:pPr>
              <w:spacing w:after="0" w:line="240" w:lineRule="auto"/>
            </w:pPr>
            <w:r>
              <w:rPr>
                <w:rFonts w:eastAsia="Calibri"/>
                <w:sz w:val="15"/>
              </w:rPr>
              <w:t>Efectul API ulterior rămâne în afara controlului</w:t>
            </w:r>
          </w:p>
        </w:tc>
        <w:tc>
          <w:tcPr>
            <w:tcW w:w="266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3956B245" ns2:textId="77777777" w:rsidR="004F2532" w:rsidRDefault="00000000">
            <w:pPr>
              <w:spacing w:after="0" w:line="240" w:lineRule="auto"/>
            </w:pPr>
            <w:r>
              <w:rPr>
                <w:rFonts w:eastAsia="Calibri"/>
                <w:sz w:val="15"/>
              </w:rPr>
              <w:t>Leagă revizia de acțiunea executată</w:t>
            </w:r>
          </w:p>
        </w:tc>
      </w:tr>
      <w:tr w:rsidR="004F2532" ns2:paraId="5CC3DDFD" ns2:textId="77777777">
        <w:tc>
          <w:tcPr>
            <w:tcW w:w="1944" w:type="dxa"/>
            <w:tcBorders>
              <w:top w:val="single" w:sz="6" w:space="0" w:color="D8E0E8"/>
              <w:left w:val="single" w:sz="6" w:space="0" w:color="D8E0E8"/>
              <w:bottom w:val="single" w:sz="6" w:space="0" w:color="D8E0E8"/>
              <w:right w:val="single" w:sz="6" w:space="0" w:color="D8E0E8"/>
            </w:tcBorders>
            <w:shd w:val="clear" w:color="auto" w:fill="EAF2F8"/>
            <w:tcMar>
              <w:top w:w="80" w:type="dxa"/>
              <w:left w:w="120" w:type="dxa"/>
              <w:bottom w:w="80" w:type="dxa"/>
              <w:right w:w="120" w:type="dxa"/>
            </w:tcMar>
            <w:vAlign w:val="center"/>
          </w:tcPr>
          <w:p ns2:paraId="375A71E9" ns2:textId="77777777" w:rsidR="004F2532" w:rsidRDefault="00000000">
            <w:pPr>
              <w:spacing w:after="0" w:line="240" w:lineRule="auto"/>
            </w:pPr>
            <w:r>
              <w:rPr>
                <w:rFonts w:eastAsia="Calibri"/>
                <w:b/>
                <w:sz w:val="15"/>
              </w:rPr>
              <w:t>Document AI / OCR</w:t>
            </w:r>
          </w:p>
        </w:tc>
        <w:tc>
          <w:tcPr>
            <w:tcW w:w="2376"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3D0DB73" ns2:textId="77777777" w:rsidR="004F2532" w:rsidRDefault="00000000">
            <w:pPr>
              <w:spacing w:after="0" w:line="240" w:lineRule="auto"/>
            </w:pPr>
            <w:r>
              <w:rPr>
                <w:rFonts w:eastAsia="Calibri"/>
                <w:sz w:val="15"/>
              </w:rPr>
              <w:t>Extrage text și structură</w:t>
            </w:r>
          </w:p>
        </w:tc>
        <w:tc>
          <w:tcPr>
            <w:tcW w:w="2376"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1E7FA285" ns2:textId="77777777" w:rsidR="004F2532" w:rsidRDefault="00000000">
            <w:pPr>
              <w:spacing w:after="0" w:line="240" w:lineRule="auto"/>
            </w:pPr>
            <w:r>
              <w:rPr>
                <w:rFonts w:eastAsia="Calibri"/>
                <w:sz w:val="15"/>
              </w:rPr>
              <w:t>Rezultatul este o interpretare cu nivel de încredere</w:t>
            </w:r>
          </w:p>
        </w:tc>
        <w:tc>
          <w:tcPr>
            <w:tcW w:w="266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18A96B2" ns2:textId="77777777" w:rsidR="004F2532" w:rsidRDefault="00000000">
            <w:pPr>
              <w:spacing w:after="0" w:line="240" w:lineRule="auto"/>
            </w:pPr>
            <w:r>
              <w:rPr>
                <w:rFonts w:eastAsia="Calibri"/>
                <w:sz w:val="15"/>
              </w:rPr>
              <w:t>Îl folosește ca senzor cu proveniență</w:t>
            </w:r>
          </w:p>
        </w:tc>
      </w:tr>
      <w:tr w:rsidR="004F2532" ns2:paraId="257E8699" ns2:textId="77777777">
        <w:tc>
          <w:tcPr>
            <w:tcW w:w="1944" w:type="dxa"/>
            <w:tcBorders>
              <w:top w:val="single" w:sz="6" w:space="0" w:color="D8E0E8"/>
              <w:left w:val="single" w:sz="6" w:space="0" w:color="D8E0E8"/>
              <w:bottom w:val="single" w:sz="6" w:space="0" w:color="D8E0E8"/>
              <w:right w:val="single" w:sz="6" w:space="0" w:color="D8E0E8"/>
            </w:tcBorders>
            <w:shd w:val="clear" w:color="auto" w:fill="EAF2F8"/>
            <w:tcMar>
              <w:top w:w="80" w:type="dxa"/>
              <w:left w:w="120" w:type="dxa"/>
              <w:bottom w:w="80" w:type="dxa"/>
              <w:right w:w="120" w:type="dxa"/>
            </w:tcMar>
            <w:vAlign w:val="center"/>
          </w:tcPr>
          <w:p ns2:paraId="61281D02" ns2:textId="77777777" w:rsidR="004F2532" w:rsidRDefault="00000000">
            <w:pPr>
              <w:spacing w:after="0" w:line="240" w:lineRule="auto"/>
            </w:pPr>
            <w:r>
              <w:rPr>
                <w:rFonts w:eastAsia="Calibri"/>
                <w:b/>
                <w:sz w:val="15"/>
              </w:rPr>
              <w:t>DMS / CLM</w:t>
            </w:r>
          </w:p>
        </w:tc>
        <w:tc>
          <w:tcPr>
            <w:tcW w:w="2376"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AEDB75B" ns2:textId="77777777" w:rsidR="004F2532" w:rsidRDefault="00000000">
            <w:pPr>
              <w:spacing w:after="0" w:line="240" w:lineRule="auto"/>
            </w:pPr>
            <w:r>
              <w:rPr>
                <w:rFonts w:eastAsia="Calibri"/>
                <w:sz w:val="15"/>
              </w:rPr>
              <w:t>Stocare, versiuni, workflow</w:t>
            </w:r>
          </w:p>
        </w:tc>
        <w:tc>
          <w:tcPr>
            <w:tcW w:w="2376"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6CA011E5" ns2:textId="77777777" w:rsidR="004F2532" w:rsidRDefault="00000000">
            <w:pPr>
              <w:spacing w:after="0" w:line="240" w:lineRule="auto"/>
            </w:pPr>
            <w:r>
              <w:rPr>
                <w:rFonts w:eastAsia="Calibri"/>
                <w:sz w:val="15"/>
              </w:rPr>
              <w:t>Controlul runtime aparține sistemului destinație</w:t>
            </w:r>
          </w:p>
        </w:tc>
        <w:tc>
          <w:tcPr>
            <w:tcW w:w="266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3DB7759" ns2:textId="77777777" w:rsidR="004F2532" w:rsidRDefault="00000000">
            <w:pPr>
              <w:spacing w:after="0" w:line="240" w:lineRule="auto"/>
            </w:pPr>
            <w:r>
              <w:rPr>
                <w:rFonts w:eastAsia="Calibri"/>
                <w:sz w:val="15"/>
              </w:rPr>
              <w:t>Corelează revizia cu permisul și efectul</w:t>
            </w:r>
          </w:p>
        </w:tc>
      </w:tr>
      <w:tr w:rsidR="004F2532" ns2:paraId="73A79CCA" ns2:textId="77777777">
        <w:tc>
          <w:tcPr>
            <w:tcW w:w="1944" w:type="dxa"/>
            <w:tcBorders>
              <w:top w:val="single" w:sz="6" w:space="0" w:color="D8E0E8"/>
              <w:left w:val="single" w:sz="6" w:space="0" w:color="D8E0E8"/>
              <w:bottom w:val="single" w:sz="6" w:space="0" w:color="D8E0E8"/>
              <w:right w:val="single" w:sz="6" w:space="0" w:color="D8E0E8"/>
            </w:tcBorders>
            <w:shd w:val="clear" w:color="auto" w:fill="EAF2F8"/>
            <w:tcMar>
              <w:top w:w="80" w:type="dxa"/>
              <w:left w:w="120" w:type="dxa"/>
              <w:bottom w:w="80" w:type="dxa"/>
              <w:right w:w="120" w:type="dxa"/>
            </w:tcMar>
            <w:vAlign w:val="center"/>
          </w:tcPr>
          <w:p ns2:paraId="01FE5954" ns2:textId="77777777" w:rsidR="004F2532" w:rsidRDefault="00000000">
            <w:pPr>
              <w:spacing w:after="0" w:line="240" w:lineRule="auto"/>
            </w:pPr>
            <w:r>
              <w:rPr>
                <w:rFonts w:eastAsia="Calibri"/>
                <w:b/>
                <w:sz w:val="15"/>
              </w:rPr>
              <w:t>API Gateway</w:t>
            </w:r>
          </w:p>
        </w:tc>
        <w:tc>
          <w:tcPr>
            <w:tcW w:w="2376"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15B59268" ns2:textId="77777777" w:rsidR="004F2532" w:rsidRDefault="00000000">
            <w:pPr>
              <w:spacing w:after="0" w:line="240" w:lineRule="auto"/>
            </w:pPr>
            <w:r>
              <w:rPr>
                <w:rFonts w:eastAsia="Calibri"/>
                <w:sz w:val="15"/>
              </w:rPr>
              <w:t>Identitate, rută, trafic</w:t>
            </w:r>
          </w:p>
        </w:tc>
        <w:tc>
          <w:tcPr>
            <w:tcW w:w="2376"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71BE5DAC" ns2:textId="77777777" w:rsidR="004F2532" w:rsidRDefault="00000000">
            <w:pPr>
              <w:spacing w:after="0" w:line="240" w:lineRule="auto"/>
            </w:pPr>
            <w:r>
              <w:rPr>
                <w:rFonts w:eastAsia="Calibri"/>
                <w:sz w:val="15"/>
              </w:rPr>
              <w:t>Politicile pornesc de la identitate, rută și trafic</w:t>
            </w:r>
          </w:p>
        </w:tc>
        <w:tc>
          <w:tcPr>
            <w:tcW w:w="266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F1C81AD" ns2:textId="77777777" w:rsidR="004F2532" w:rsidRDefault="00000000">
            <w:pPr>
              <w:spacing w:after="0" w:line="240" w:lineRule="auto"/>
            </w:pPr>
            <w:r>
              <w:rPr>
                <w:rFonts w:eastAsia="Calibri"/>
                <w:sz w:val="15"/>
              </w:rPr>
              <w:t>Verifică dreptul tranzacțional exact</w:t>
            </w:r>
          </w:p>
        </w:tc>
      </w:tr>
      <w:tr w:rsidR="004F2532" ns2:paraId="01643B21" ns2:textId="77777777">
        <w:tc>
          <w:tcPr>
            <w:tcW w:w="1944" w:type="dxa"/>
            <w:tcBorders>
              <w:top w:val="single" w:sz="6" w:space="0" w:color="D8E0E8"/>
              <w:left w:val="single" w:sz="6" w:space="0" w:color="D8E0E8"/>
              <w:bottom w:val="single" w:sz="6" w:space="0" w:color="D8E0E8"/>
              <w:right w:val="single" w:sz="6" w:space="0" w:color="D8E0E8"/>
            </w:tcBorders>
            <w:shd w:val="clear" w:color="auto" w:fill="EAF2F8"/>
            <w:tcMar>
              <w:top w:w="80" w:type="dxa"/>
              <w:left w:w="120" w:type="dxa"/>
              <w:bottom w:w="80" w:type="dxa"/>
              <w:right w:w="120" w:type="dxa"/>
            </w:tcMar>
            <w:vAlign w:val="center"/>
          </w:tcPr>
          <w:p ns2:paraId="0036F483" ns2:textId="77777777" w:rsidR="004F2532" w:rsidRDefault="00000000">
            <w:pPr>
              <w:spacing w:after="0" w:line="240" w:lineRule="auto"/>
            </w:pPr>
            <w:r>
              <w:rPr>
                <w:rFonts w:eastAsia="Calibri"/>
                <w:b/>
                <w:sz w:val="15"/>
              </w:rPr>
              <w:t>Fraud / anomaly AI</w:t>
            </w:r>
          </w:p>
        </w:tc>
        <w:tc>
          <w:tcPr>
            <w:tcW w:w="2376"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74EF445" ns2:textId="77777777" w:rsidR="004F2532" w:rsidRDefault="00000000">
            <w:pPr>
              <w:spacing w:after="0" w:line="240" w:lineRule="auto"/>
            </w:pPr>
            <w:r>
              <w:rPr>
                <w:rFonts w:eastAsia="Calibri"/>
                <w:sz w:val="15"/>
              </w:rPr>
              <w:t>Detectează abateri statistice</w:t>
            </w:r>
          </w:p>
        </w:tc>
        <w:tc>
          <w:tcPr>
            <w:tcW w:w="2376"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0AFDDB21" ns2:textId="77777777" w:rsidR="004F2532" w:rsidRDefault="00000000">
            <w:pPr>
              <w:spacing w:after="0" w:line="240" w:lineRule="auto"/>
            </w:pPr>
            <w:r>
              <w:rPr>
                <w:rFonts w:eastAsia="Calibri"/>
                <w:sz w:val="15"/>
              </w:rPr>
              <w:t>Nu probează legătura cu documentul</w:t>
            </w:r>
          </w:p>
        </w:tc>
        <w:tc>
          <w:tcPr>
            <w:tcW w:w="266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7CC3D9B" ns2:textId="77777777" w:rsidR="004F2532" w:rsidRDefault="00000000">
            <w:pPr>
              <w:spacing w:after="0" w:line="240" w:lineRule="auto"/>
            </w:pPr>
            <w:r>
              <w:rPr>
                <w:rFonts w:eastAsia="Calibri"/>
                <w:sz w:val="15"/>
              </w:rPr>
              <w:t>Aplică o relație deterministă, verificabilă</w:t>
            </w:r>
          </w:p>
        </w:tc>
      </w:tr>
      <w:tr w:rsidR="004F2532" ns2:paraId="2D771DE0" ns2:textId="77777777">
        <w:tc>
          <w:tcPr>
            <w:tcW w:w="1944" w:type="dxa"/>
            <w:tcBorders>
              <w:top w:val="single" w:sz="6" w:space="0" w:color="D8E0E8"/>
              <w:left w:val="single" w:sz="6" w:space="0" w:color="D8E0E8"/>
              <w:bottom w:val="single" w:sz="6" w:space="0" w:color="D8E0E8"/>
              <w:right w:val="single" w:sz="6" w:space="0" w:color="D8E0E8"/>
            </w:tcBorders>
            <w:shd w:val="clear" w:color="auto" w:fill="EAF2F8"/>
            <w:tcMar>
              <w:top w:w="80" w:type="dxa"/>
              <w:left w:w="120" w:type="dxa"/>
              <w:bottom w:w="80" w:type="dxa"/>
              <w:right w:w="120" w:type="dxa"/>
            </w:tcMar>
            <w:vAlign w:val="center"/>
          </w:tcPr>
          <w:p ns2:paraId="7D3D0FF7" ns2:textId="77777777" w:rsidR="004F2532" w:rsidRDefault="00000000">
            <w:pPr>
              <w:spacing w:after="0" w:line="240" w:lineRule="auto"/>
            </w:pPr>
            <w:r>
              <w:rPr>
                <w:rFonts w:eastAsia="Calibri"/>
                <w:b/>
                <w:sz w:val="15"/>
              </w:rPr>
              <w:t>HTTP signing / OAuth</w:t>
            </w:r>
          </w:p>
        </w:tc>
        <w:tc>
          <w:tcPr>
            <w:tcW w:w="2376"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A9A72AA" ns2:textId="77777777" w:rsidR="004F2532" w:rsidRDefault="00000000">
            <w:pPr>
              <w:spacing w:after="0" w:line="240" w:lineRule="auto"/>
            </w:pPr>
            <w:r>
              <w:rPr>
                <w:rFonts w:eastAsia="Calibri"/>
                <w:sz w:val="15"/>
              </w:rPr>
              <w:t>Protejează mesajul și accesul</w:t>
            </w:r>
          </w:p>
        </w:tc>
        <w:tc>
          <w:tcPr>
            <w:tcW w:w="2376"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022DB369" ns2:textId="77777777" w:rsidR="004F2532" w:rsidRDefault="00000000">
            <w:pPr>
              <w:spacing w:after="0" w:line="240" w:lineRule="auto"/>
            </w:pPr>
            <w:r>
              <w:rPr>
                <w:rFonts w:eastAsia="Calibri"/>
                <w:sz w:val="15"/>
              </w:rPr>
              <w:t>Nu derivă intenția din document</w:t>
            </w:r>
          </w:p>
        </w:tc>
        <w:tc>
          <w:tcPr>
            <w:tcW w:w="266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E4879D8" ns2:textId="77777777" w:rsidR="004F2532" w:rsidRDefault="00000000">
            <w:pPr>
              <w:spacing w:after="0" w:line="240" w:lineRule="auto"/>
            </w:pPr>
            <w:r>
              <w:rPr>
                <w:rFonts w:eastAsia="Calibri"/>
                <w:sz w:val="15"/>
              </w:rPr>
              <w:t>Leagă autorizarea de consensul documentar</w:t>
            </w:r>
          </w:p>
        </w:tc>
      </w:tr>
    </w:tbl>
    <w:p ns2:paraId="4DC1F304" ns2:textId="77777777" w:rsidR="004F2532" w:rsidRDefault="00000000">
      <w:pPr>
        <w:pStyle w:val="Heading2"/>
      </w:pPr>
      <w:r>
        <w:t>Poziția competitivă rezultată</w:t>
      </w:r>
    </w:p>
    <w:p ns2:paraId="2494B5B9" ns2:textId="77777777" w:rsidR="004F2532" w:rsidRDefault="00000000">
      <w:pPr>
        <w:pStyle w:val="ListBullet"/>
      </w:pPr>
      <w:r>
        <w:rPr>
          <w:rFonts w:eastAsia="Calibri"/>
          <w:sz w:val="21"/>
        </w:rPr>
        <w:t>SODIF operează între document security și API security, într-o frontieră tratată de regulă fragmentat.</w:t>
      </w:r>
    </w:p>
    <w:p ns2:paraId="780C48CE" ns2:textId="77777777" w:rsidR="004F2532" w:rsidRDefault="00000000">
      <w:pPr>
        <w:pStyle w:val="ListBullet"/>
      </w:pPr>
      <w:r>
        <w:rPr>
          <w:rFonts w:eastAsia="Calibri"/>
          <w:sz w:val="21"/>
        </w:rPr>
        <w:t>Valoarea SODIF constă în verificarea efectului digital față de aprobarea semnată.</w:t>
      </w:r>
    </w:p>
    <w:p ns2:paraId="0A51F56F" ns2:textId="77777777" w:rsidR="004F2532" w:rsidRDefault="00000000">
      <w:pPr>
        <w:pStyle w:val="ListBullet"/>
      </w:pPr>
      <w:r>
        <w:rPr>
          <w:rFonts w:eastAsia="Calibri"/>
          <w:sz w:val="21"/>
        </w:rPr>
        <w:t>AI-ul poate crește acoperirea semantică, însă permisiunea rămâne deterministă și reproductibilă.</w:t>
      </w:r>
    </w:p>
    <w:p ns2:paraId="05415AB3" ns2:textId="77777777" w:rsidR="004F2532" w:rsidRDefault="00000000">
      <w:pPr>
        <w:pStyle w:val="ListBullet"/>
      </w:pPr>
      <w:r>
        <w:rPr>
          <w:rFonts w:eastAsia="Calibri"/>
          <w:sz w:val="21"/>
        </w:rPr>
        <w:t>SODIF Gateway furnizează controlul tranzacțional și se integrează cu funcțiile mature ale unui gateway generalist.</w:t>
      </w:r>
    </w:p>
    <w:p ns2:paraId="3741416C" ns2:textId="77777777" w:rsidR="004F2532" w:rsidRDefault="004F2532">
      <w:pPr>
        <w:sectPr w:rsidR="004F2532">
          <w:pgSz w:w="12240" w:h="15840"/>
          <w:pgMar w:top="1440" w:right="1440" w:bottom="1440" w:left="1440" w:header="708" w:footer="708" w:gutter="0"/>
          <w:cols w:space="720"/>
          <w:docGrid w:linePitch="360"/>
        </w:sectPr>
      </w:pPr>
    </w:p>
    <w:p ns2:paraId="5D778F25" ns2:textId="77777777" w:rsidR="004F2532" w:rsidRDefault="00000000">
      <w:pPr>
        <w:keepNext/>
        <w:spacing w:before="1360" w:after="80"/>
      </w:pPr>
      <w:r>
        <w:rPr>
          <w:rFonts w:eastAsia="Calibri"/>
          <w:b/>
          <w:color w:val="0E8F95"/>
          <w:sz w:val="17"/>
        </w:rPr>
        <w:lastRenderedPageBreak/>
        <w:t>STRUCTURA PRODUSULUI</w:t>
      </w:r>
    </w:p>
    <w:p ns2:paraId="4EBB6026" ns2:textId="77777777" w:rsidR="004F2532" w:rsidRDefault="00000000">
      <w:pPr>
        <w:pStyle w:val="Heading1"/>
      </w:pPr>
      <w:r>
        <w:t>Trei module, un lanț verificabil de execuție</w:t>
      </w:r>
    </w:p>
    <w:p ns2:paraId="05646641" ns2:textId="77777777" w:rsidR="004F2532" w:rsidRDefault="00000000">
      <w:pPr>
        <w:spacing w:before="60" w:after="40"/>
        <w:jc w:val="center"/>
      </w:pPr>
      <w:r>
        <w:rPr>
          <w:noProof/>
        </w:rPr>
        <w:drawing>
          <wp:inline distT="0" distB="0" distL="0" distR="0" ns5:anchorId="57414E1E" ns5:editId="7F5EAD16">
            <wp:extent cx="5394960" cy="3034665"/>
            <wp:effectExtent l="0" t="0" r="0" b="0"/>
            <wp:docPr id="1" name="Picture 1" descr="Pagina principală SODIF cu navigarea celor trei module de produs." title="Captură de produs SODIF"/>
            <wp:cNvGraphicFramePr>
              <ns6:graphicFrameLocks noChangeAspect="1"/>
            </wp:cNvGraphicFramePr>
            <ns6:graphic>
              <ns6:graphicData uri="http://schemas.openxmlformats.org/drawingml/2006/picture">
                <ns7:pic>
                  <ns7:nvPicPr>
                    <ns7:cNvPr id="0" name="01_landing.png"/>
                    <ns7:cNvPicPr/>
                  </ns7:nvPicPr>
                  <ns7:blipFill>
                    <ns6:blip ns3:embed="rId9"/>
                    <ns6:stretch>
                      <ns6:fillRect/>
                    </ns6:stretch>
                  </ns7:blipFill>
                  <ns7:spPr>
                    <ns6:xfrm>
                      <ns6:off x="0" y="0"/>
                      <ns6:ext cx="5394960" cy="3034665"/>
                    </ns6:xfrm>
                    <ns6:prstGeom prst="rect">
                      <ns6:avLst/>
                    </ns6:prstGeom>
                  </ns7:spPr>
                </ns7:pic>
              </ns6:graphicData>
            </ns6:graphic>
          </wp:inline>
        </w:drawing>
      </w:r>
    </w:p>
    <w:p ns2:paraId="77B373EC" ns2:textId="77777777" w:rsidR="004F2532" w:rsidRDefault="00000000">
      <w:pPr>
        <w:spacing w:after="100"/>
        <w:jc w:val="center"/>
      </w:pPr>
      <w:r>
        <w:rPr>
          <w:rFonts w:eastAsia="Calibri"/>
          <w:i/>
          <w:color w:val="5F6B7A"/>
          <w:sz w:val="17"/>
        </w:rPr>
        <w:t>Pagina principală prezintă promisiunea produsului și delimitarea celor trei module.</w:t>
      </w:r>
    </w:p>
    <w:tbl>
      <w:tblPr>
        <w:tblW w:w="9360" w:type="dxa"/>
        <w:tblInd w:w="120" w:type="dxa"/>
        <w:tblLayout w:type="fixed"/>
        <w:tblLook w:val="04A0" w:firstRow="1" w:lastRow="0" w:firstColumn="1" w:lastColumn="0" w:noHBand="0" w:noVBand="1"/>
      </w:tblPr>
      <w:tblGrid>
        <w:gridCol w:w="2736"/>
        <w:gridCol w:w="4032"/>
        <w:gridCol w:w="2592"/>
      </w:tblGrid>
      <w:tr w:rsidR="004F2532" ns2:paraId="3B0A6163" ns2:textId="77777777">
        <w:trPr>
          <w:tblHeader/>
        </w:trPr>
        <w:tc>
          <w:tcPr>
            <w:tcW w:w="2736"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3A731A4C" ns2:textId="77777777" w:rsidR="004F2532" w:rsidRDefault="00000000">
            <w:pPr>
              <w:spacing w:after="0"/>
            </w:pPr>
            <w:r>
              <w:rPr>
                <w:rFonts w:eastAsia="Calibri"/>
                <w:b/>
                <w:color w:val="FFFFFF"/>
                <w:sz w:val="16"/>
              </w:rPr>
              <w:t>Modul</w:t>
            </w:r>
          </w:p>
        </w:tc>
        <w:tc>
          <w:tcPr>
            <w:tcW w:w="4032"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6CC4AF4C" ns2:textId="77777777" w:rsidR="004F2532" w:rsidRDefault="00000000">
            <w:pPr>
              <w:spacing w:after="0"/>
            </w:pPr>
            <w:r>
              <w:rPr>
                <w:rFonts w:eastAsia="Calibri"/>
                <w:b/>
                <w:color w:val="FFFFFF"/>
                <w:sz w:val="16"/>
              </w:rPr>
              <w:t>Responsabilitate</w:t>
            </w:r>
          </w:p>
        </w:tc>
        <w:tc>
          <w:tcPr>
            <w:tcW w:w="2592"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5085E0B5" ns2:textId="77777777" w:rsidR="004F2532" w:rsidRDefault="00000000">
            <w:pPr>
              <w:spacing w:after="0"/>
            </w:pPr>
            <w:r>
              <w:rPr>
                <w:rFonts w:eastAsia="Calibri"/>
                <w:b/>
                <w:color w:val="FFFFFF"/>
                <w:sz w:val="16"/>
              </w:rPr>
              <w:t>Ieșire verificabilă</w:t>
            </w:r>
          </w:p>
        </w:tc>
      </w:tr>
      <w:tr w:rsidR="004F2532" ns2:paraId="6E2B1A2A" ns2:textId="77777777">
        <w:tc>
          <w:tcPr>
            <w:tcW w:w="2736"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1846E072" ns2:textId="77777777" w:rsidR="004F2532" w:rsidRDefault="00000000">
            <w:pPr>
              <w:spacing w:after="0" w:line="240" w:lineRule="auto"/>
            </w:pPr>
            <w:r>
              <w:rPr>
                <w:rFonts w:eastAsia="Calibri"/>
                <w:b/>
                <w:sz w:val="16"/>
              </w:rPr>
              <w:t>SODIF Security</w:t>
            </w:r>
          </w:p>
        </w:tc>
        <w:tc>
          <w:tcPr>
            <w:tcW w:w="403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721D21D8" ns2:textId="77777777" w:rsidR="004F2532" w:rsidRDefault="00000000">
            <w:pPr>
              <w:spacing w:after="0" w:line="240" w:lineRule="auto"/>
            </w:pPr>
            <w:r>
              <w:rPr>
                <w:rFonts w:eastAsia="Calibri"/>
                <w:sz w:val="16"/>
              </w:rPr>
              <w:t>Validează documentul, dovada pe câmp și acțiunea</w:t>
            </w:r>
          </w:p>
        </w:tc>
        <w:tc>
          <w:tcPr>
            <w:tcW w:w="259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62A850A8" ns2:textId="77777777" w:rsidR="004F2532" w:rsidRDefault="00000000">
            <w:pPr>
              <w:spacing w:after="0" w:line="240" w:lineRule="auto"/>
            </w:pPr>
            <w:r>
              <w:rPr>
                <w:rFonts w:eastAsia="Calibri"/>
                <w:sz w:val="16"/>
              </w:rPr>
              <w:t>Dovadă semantică + permis unic</w:t>
            </w:r>
          </w:p>
        </w:tc>
      </w:tr>
      <w:tr w:rsidR="004F2532" ns2:paraId="1B478BC7" ns2:textId="77777777">
        <w:tc>
          <w:tcPr>
            <w:tcW w:w="2736"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0697B4FF" ns2:textId="77777777" w:rsidR="004F2532" w:rsidRDefault="00000000">
            <w:pPr>
              <w:spacing w:after="0" w:line="240" w:lineRule="auto"/>
            </w:pPr>
            <w:r>
              <w:rPr>
                <w:rFonts w:eastAsia="Calibri"/>
                <w:b/>
                <w:sz w:val="16"/>
              </w:rPr>
              <w:t>SODIF Archive</w:t>
            </w:r>
          </w:p>
        </w:tc>
        <w:tc>
          <w:tcPr>
            <w:tcW w:w="403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0507584E" ns2:textId="77777777" w:rsidR="004F2532" w:rsidRDefault="00000000">
            <w:pPr>
              <w:spacing w:after="0" w:line="240" w:lineRule="auto"/>
            </w:pPr>
            <w:r>
              <w:rPr>
                <w:rFonts w:eastAsia="Calibri"/>
                <w:sz w:val="16"/>
              </w:rPr>
              <w:t>Păstrează revizii și continuitatea lor</w:t>
            </w:r>
          </w:p>
        </w:tc>
        <w:tc>
          <w:tcPr>
            <w:tcW w:w="259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05D36E9F" ns2:textId="77777777" w:rsidR="004F2532" w:rsidRDefault="00000000">
            <w:pPr>
              <w:spacing w:after="0" w:line="240" w:lineRule="auto"/>
            </w:pPr>
            <w:r>
              <w:rPr>
                <w:rFonts w:eastAsia="Calibri"/>
                <w:sz w:val="16"/>
              </w:rPr>
              <w:t>Înregistrare + istoric + pachet offline</w:t>
            </w:r>
          </w:p>
        </w:tc>
      </w:tr>
      <w:tr w:rsidR="004F2532" ns2:paraId="2D184E16" ns2:textId="77777777">
        <w:tc>
          <w:tcPr>
            <w:tcW w:w="2736"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22CA05BF" ns2:textId="77777777" w:rsidR="004F2532" w:rsidRDefault="00000000">
            <w:pPr>
              <w:spacing w:after="0" w:line="240" w:lineRule="auto"/>
            </w:pPr>
            <w:r>
              <w:rPr>
                <w:rFonts w:eastAsia="Calibri"/>
                <w:b/>
                <w:sz w:val="16"/>
              </w:rPr>
              <w:t>SODIF Gateway</w:t>
            </w:r>
          </w:p>
        </w:tc>
        <w:tc>
          <w:tcPr>
            <w:tcW w:w="403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3B4B298F" ns2:textId="77777777" w:rsidR="004F2532" w:rsidRDefault="00000000">
            <w:pPr>
              <w:spacing w:after="0" w:line="240" w:lineRule="auto"/>
            </w:pPr>
            <w:r>
              <w:rPr>
                <w:rFonts w:eastAsia="Calibri"/>
                <w:sz w:val="16"/>
              </w:rPr>
              <w:t>Aplică permisul la limita API</w:t>
            </w:r>
          </w:p>
        </w:tc>
        <w:tc>
          <w:tcPr>
            <w:tcW w:w="259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D861D21" ns2:textId="77777777" w:rsidR="004F2532" w:rsidRDefault="00000000">
            <w:pPr>
              <w:spacing w:after="0" w:line="240" w:lineRule="auto"/>
            </w:pPr>
            <w:r>
              <w:rPr>
                <w:rFonts w:eastAsia="Calibri"/>
                <w:sz w:val="16"/>
              </w:rPr>
              <w:t>Decizie route/block + receipt</w:t>
            </w:r>
          </w:p>
        </w:tc>
      </w:tr>
    </w:tbl>
    <w:p ns2:paraId="18786654" ns2:textId="77777777" w:rsidR="004F2532" w:rsidRDefault="004F2532">
      <w:pPr>
        <w:sectPr w:rsidR="004F2532">
          <w:pgSz w:w="12240" w:h="15840"/>
          <w:pgMar w:top="1440" w:right="1440" w:bottom="1440" w:left="1440" w:header="708" w:footer="708" w:gutter="0"/>
          <w:cols w:space="720"/>
          <w:docGrid w:linePitch="360"/>
        </w:sectPr>
      </w:pPr>
    </w:p>
    <w:p ns2:paraId="5DFA712A" ns2:textId="77777777" w:rsidR="004F2532" w:rsidRDefault="00000000">
      <w:pPr>
        <w:keepNext/>
        <w:spacing w:before="40" w:after="80"/>
      </w:pPr>
      <w:r>
        <w:rPr>
          <w:rFonts w:eastAsia="Calibri"/>
          <w:b/>
          <w:color w:val="0E8F95"/>
          <w:sz w:val="17"/>
        </w:rPr>
        <w:lastRenderedPageBreak/>
        <w:t>ARHITECTURĂ LOGICĂ</w:t>
      </w:r>
    </w:p>
    <w:p ns2:paraId="6BD4517D" ns2:textId="77777777" w:rsidR="004F2532" w:rsidRDefault="00000000">
      <w:pPr>
        <w:pStyle w:val="Heading1"/>
      </w:pPr>
      <w:r>
        <w:t>Nucleul de securitate rămâne independent de interfață și infrastructură</w:t>
      </w:r>
    </w:p>
    <w:tbl>
      <w:tblPr>
        <w:tblW w:w="9360" w:type="dxa"/>
        <w:tblInd w:w="120" w:type="dxa"/>
        <w:tblLayout w:type="fixed"/>
        <w:tblLook w:val="04A0" w:firstRow="1" w:lastRow="0" w:firstColumn="1" w:lastColumn="0" w:noHBand="0" w:noVBand="1"/>
      </w:tblPr>
      <w:tblGrid>
        <w:gridCol w:w="2016"/>
        <w:gridCol w:w="3816"/>
        <w:gridCol w:w="3528"/>
      </w:tblGrid>
      <w:tr w:rsidR="004F2532" ns2:paraId="77E02D9B" ns2:textId="77777777">
        <w:trPr>
          <w:tblHeader/>
        </w:trPr>
        <w:tc>
          <w:tcPr>
            <w:tcW w:w="2016"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4B472491" ns2:textId="77777777" w:rsidR="004F2532" w:rsidRDefault="00000000">
            <w:pPr>
              <w:spacing w:after="0"/>
            </w:pPr>
            <w:r>
              <w:rPr>
                <w:rFonts w:eastAsia="Calibri"/>
                <w:b/>
                <w:color w:val="FFFFFF"/>
                <w:sz w:val="16"/>
              </w:rPr>
              <w:t>Strat</w:t>
            </w:r>
          </w:p>
        </w:tc>
        <w:tc>
          <w:tcPr>
            <w:tcW w:w="3816"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0352A7C5" ns2:textId="77777777" w:rsidR="004F2532" w:rsidRDefault="00000000">
            <w:pPr>
              <w:spacing w:after="0"/>
            </w:pPr>
            <w:r>
              <w:rPr>
                <w:rFonts w:eastAsia="Calibri"/>
                <w:b/>
                <w:color w:val="FFFFFF"/>
                <w:sz w:val="16"/>
              </w:rPr>
              <w:t>Componente</w:t>
            </w:r>
          </w:p>
        </w:tc>
        <w:tc>
          <w:tcPr>
            <w:tcW w:w="3528"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14FAE2EC" ns2:textId="77777777" w:rsidR="004F2532" w:rsidRDefault="00000000">
            <w:pPr>
              <w:spacing w:after="0"/>
            </w:pPr>
            <w:r>
              <w:rPr>
                <w:rFonts w:eastAsia="Calibri"/>
                <w:b/>
                <w:color w:val="FFFFFF"/>
                <w:sz w:val="16"/>
              </w:rPr>
              <w:t>Regulă arhitecturală</w:t>
            </w:r>
          </w:p>
        </w:tc>
      </w:tr>
      <w:tr w:rsidR="004F2532" ns2:paraId="7862B399" ns2:textId="77777777">
        <w:tc>
          <w:tcPr>
            <w:tcW w:w="2016"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6E429B27" ns2:textId="77777777" w:rsidR="004F2532" w:rsidRDefault="00000000">
            <w:pPr>
              <w:spacing w:after="0" w:line="240" w:lineRule="auto"/>
            </w:pPr>
            <w:r>
              <w:rPr>
                <w:rFonts w:eastAsia="Calibri"/>
                <w:b/>
                <w:sz w:val="16"/>
              </w:rPr>
              <w:t>Experiență produs</w:t>
            </w:r>
          </w:p>
        </w:tc>
        <w:tc>
          <w:tcPr>
            <w:tcW w:w="3816"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0C470D26" ns2:textId="77777777" w:rsidR="004F2532" w:rsidRDefault="00000000">
            <w:pPr>
              <w:spacing w:after="0" w:line="240" w:lineRule="auto"/>
            </w:pPr>
            <w:r>
              <w:rPr>
                <w:rFonts w:eastAsia="Calibri"/>
                <w:sz w:val="16"/>
              </w:rPr>
              <w:t>Streamlit multipagină, configurare, control, audit</w:t>
            </w:r>
          </w:p>
        </w:tc>
        <w:tc>
          <w:tcPr>
            <w:tcW w:w="352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1CD02686" ns2:textId="77777777" w:rsidR="004F2532" w:rsidRDefault="00000000">
            <w:pPr>
              <w:spacing w:after="0" w:line="240" w:lineRule="auto"/>
            </w:pPr>
            <w:r>
              <w:rPr>
                <w:rFonts w:eastAsia="Calibri"/>
                <w:sz w:val="16"/>
              </w:rPr>
              <w:t>Decizia de securitate aparține nucleului de domeniu</w:t>
            </w:r>
          </w:p>
        </w:tc>
      </w:tr>
      <w:tr w:rsidR="004F2532" ns2:paraId="476EE721" ns2:textId="77777777">
        <w:tc>
          <w:tcPr>
            <w:tcW w:w="2016"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7D90FB60" ns2:textId="77777777" w:rsidR="004F2532" w:rsidRDefault="00000000">
            <w:pPr>
              <w:spacing w:after="0" w:line="240" w:lineRule="auto"/>
            </w:pPr>
            <w:r>
              <w:rPr>
                <w:rFonts w:eastAsia="Calibri"/>
                <w:b/>
                <w:sz w:val="16"/>
              </w:rPr>
              <w:t>Cazuri de utilizare</w:t>
            </w:r>
          </w:p>
        </w:tc>
        <w:tc>
          <w:tcPr>
            <w:tcW w:w="3816"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3E088963" ns2:textId="77777777" w:rsidR="004F2532" w:rsidRDefault="00000000">
            <w:pPr>
              <w:spacing w:after="0" w:line="240" w:lineRule="auto"/>
            </w:pPr>
            <w:r>
              <w:rPr>
                <w:rFonts w:eastAsia="Calibri"/>
                <w:sz w:val="16"/>
              </w:rPr>
              <w:t>Flight runner, ingestie, registru, Policy Studio</w:t>
            </w:r>
          </w:p>
        </w:tc>
        <w:tc>
          <w:tcPr>
            <w:tcW w:w="352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688B6A03" ns2:textId="77777777" w:rsidR="004F2532" w:rsidRDefault="00000000">
            <w:pPr>
              <w:spacing w:after="0" w:line="240" w:lineRule="auto"/>
            </w:pPr>
            <w:r>
              <w:rPr>
                <w:rFonts w:eastAsia="Calibri"/>
                <w:sz w:val="16"/>
              </w:rPr>
              <w:t>Fluxuri explicite și reproductibile</w:t>
            </w:r>
          </w:p>
        </w:tc>
      </w:tr>
      <w:tr w:rsidR="004F2532" ns2:paraId="08BCBD31" ns2:textId="77777777">
        <w:tc>
          <w:tcPr>
            <w:tcW w:w="2016"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04A5C85D" ns2:textId="77777777" w:rsidR="004F2532" w:rsidRDefault="00000000">
            <w:pPr>
              <w:spacing w:after="0" w:line="240" w:lineRule="auto"/>
            </w:pPr>
            <w:r>
              <w:rPr>
                <w:rFonts w:eastAsia="Calibri"/>
                <w:b/>
                <w:sz w:val="16"/>
              </w:rPr>
              <w:t>Nucleu de domeniu</w:t>
            </w:r>
          </w:p>
        </w:tc>
        <w:tc>
          <w:tcPr>
            <w:tcW w:w="3816"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6704566C" ns2:textId="77777777" w:rsidR="004F2532" w:rsidRDefault="00000000">
            <w:pPr>
              <w:spacing w:after="0" w:line="240" w:lineRule="auto"/>
            </w:pPr>
            <w:r>
              <w:rPr>
                <w:rFonts w:eastAsia="Calibri"/>
                <w:sz w:val="16"/>
              </w:rPr>
              <w:t>Revizii, provocare, invariabilitate, plan, permis, Gateway</w:t>
            </w:r>
          </w:p>
        </w:tc>
        <w:tc>
          <w:tcPr>
            <w:tcW w:w="352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C7467BE" ns2:textId="77777777" w:rsidR="004F2532" w:rsidRDefault="00000000">
            <w:pPr>
              <w:spacing w:after="0" w:line="240" w:lineRule="auto"/>
            </w:pPr>
            <w:r>
              <w:rPr>
                <w:rFonts w:eastAsia="Calibri"/>
                <w:sz w:val="16"/>
              </w:rPr>
              <w:t>Modele tipizate și fail-closed</w:t>
            </w:r>
          </w:p>
        </w:tc>
      </w:tr>
      <w:tr w:rsidR="004F2532" ns2:paraId="5947A8CD" ns2:textId="77777777">
        <w:tc>
          <w:tcPr>
            <w:tcW w:w="2016"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4BB2BA1F" ns2:textId="77777777" w:rsidR="004F2532" w:rsidRDefault="00000000">
            <w:pPr>
              <w:spacing w:after="0" w:line="240" w:lineRule="auto"/>
            </w:pPr>
            <w:r>
              <w:rPr>
                <w:rFonts w:eastAsia="Calibri"/>
                <w:b/>
                <w:sz w:val="16"/>
              </w:rPr>
              <w:t>Persistență și dovezi</w:t>
            </w:r>
          </w:p>
        </w:tc>
        <w:tc>
          <w:tcPr>
            <w:tcW w:w="3816"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29B0F61" ns2:textId="77777777" w:rsidR="004F2532" w:rsidRDefault="00000000">
            <w:pPr>
              <w:spacing w:after="0" w:line="240" w:lineRule="auto"/>
            </w:pPr>
            <w:r>
              <w:rPr>
                <w:rFonts w:eastAsia="Calibri"/>
                <w:sz w:val="16"/>
              </w:rPr>
              <w:t>SQLite, obiecte, DOCX/JSON/NDJSON/ZIP, ledger</w:t>
            </w:r>
          </w:p>
        </w:tc>
        <w:tc>
          <w:tcPr>
            <w:tcW w:w="352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31A9C718" ns2:textId="77777777" w:rsidR="004F2532" w:rsidRDefault="00000000">
            <w:pPr>
              <w:spacing w:after="0" w:line="240" w:lineRule="auto"/>
            </w:pPr>
            <w:r>
              <w:rPr>
                <w:rFonts w:eastAsia="Calibri"/>
                <w:sz w:val="16"/>
              </w:rPr>
              <w:t>Integritate verificată la citire și scriere</w:t>
            </w:r>
          </w:p>
        </w:tc>
      </w:tr>
      <w:tr w:rsidR="004F2532" ns2:paraId="1681903C" ns2:textId="77777777">
        <w:tc>
          <w:tcPr>
            <w:tcW w:w="2016"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2D23AC72" ns2:textId="77777777" w:rsidR="004F2532" w:rsidRDefault="00000000">
            <w:pPr>
              <w:spacing w:after="0" w:line="240" w:lineRule="auto"/>
            </w:pPr>
            <w:r>
              <w:rPr>
                <w:rFonts w:eastAsia="Calibri"/>
                <w:b/>
                <w:sz w:val="16"/>
              </w:rPr>
              <w:t>Adaptoare</w:t>
            </w:r>
          </w:p>
        </w:tc>
        <w:tc>
          <w:tcPr>
            <w:tcW w:w="3816"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C9B6170" ns2:textId="77777777" w:rsidR="004F2532" w:rsidRDefault="00000000">
            <w:pPr>
              <w:spacing w:after="0" w:line="240" w:lineRule="auto"/>
            </w:pPr>
            <w:r>
              <w:rPr>
                <w:rFonts w:eastAsia="Calibri"/>
                <w:sz w:val="16"/>
              </w:rPr>
              <w:t>Semnătură, PDF/OCR, API, stocare, observabilitate</w:t>
            </w:r>
          </w:p>
        </w:tc>
        <w:tc>
          <w:tcPr>
            <w:tcW w:w="352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7FF5DF39" ns2:textId="77777777" w:rsidR="004F2532" w:rsidRDefault="00000000">
            <w:pPr>
              <w:spacing w:after="0" w:line="240" w:lineRule="auto"/>
            </w:pPr>
            <w:r>
              <w:rPr>
                <w:rFonts w:eastAsia="Calibri"/>
                <w:sz w:val="16"/>
              </w:rPr>
              <w:t>Înlocuibile fără schimbarea contractelor</w:t>
            </w:r>
          </w:p>
        </w:tc>
      </w:tr>
    </w:tbl>
    <w:p ns2:paraId="03871176" ns2:textId="77777777" w:rsidR="004F2532" w:rsidRDefault="00000000">
      <w:pPr>
        <w:pStyle w:val="Heading2"/>
      </w:pPr>
      <w:r>
        <w:t>Lanțul de încredere</w:t>
      </w:r>
    </w:p>
    <w:tbl>
      <w:tblPr>
        <w:tblW w:w="9360" w:type="dxa"/>
        <w:tblInd w:w="120" w:type="dxa"/>
        <w:tblLayout w:type="fixed"/>
        <w:tblLook w:val="04A0" w:firstRow="1" w:lastRow="0" w:firstColumn="1" w:lastColumn="0" w:noHBand="0" w:noVBand="1"/>
      </w:tblPr>
      <w:tblGrid>
        <w:gridCol w:w="1872"/>
        <w:gridCol w:w="1872"/>
        <w:gridCol w:w="1872"/>
        <w:gridCol w:w="1872"/>
        <w:gridCol w:w="1872"/>
      </w:tblGrid>
      <w:tr w:rsidR="004F2532" ns2:paraId="033779A7" ns2:textId="77777777">
        <w:trPr>
          <w:tblHeader/>
        </w:trPr>
        <w:tc>
          <w:tcPr>
            <w:tcW w:w="1872" w:type="dxa"/>
            <w:tcBorders>
              <w:top w:val="single" w:sz="6" w:space="0" w:color="D8E0E8"/>
              <w:left w:val="single" w:sz="6" w:space="0" w:color="D8E0E8"/>
              <w:bottom w:val="single" w:sz="6" w:space="0" w:color="D8E0E8"/>
              <w:right w:val="single" w:sz="6" w:space="0" w:color="D8E0E8"/>
            </w:tcBorders>
            <w:shd w:val="clear" w:color="auto" w:fill="0E8F95"/>
            <w:tcMar>
              <w:top w:w="80" w:type="dxa"/>
              <w:left w:w="120" w:type="dxa"/>
              <w:bottom w:w="80" w:type="dxa"/>
              <w:right w:w="120" w:type="dxa"/>
            </w:tcMar>
            <w:vAlign w:val="center"/>
          </w:tcPr>
          <w:p ns2:paraId="6FB5902A" ns2:textId="77777777" w:rsidR="004F2532" w:rsidRDefault="00000000">
            <w:pPr>
              <w:spacing w:after="0"/>
            </w:pPr>
            <w:r>
              <w:rPr>
                <w:rFonts w:eastAsia="Calibri"/>
                <w:b/>
                <w:color w:val="FFFFFF"/>
                <w:sz w:val="16"/>
              </w:rPr>
              <w:t>01</w:t>
            </w:r>
          </w:p>
        </w:tc>
        <w:tc>
          <w:tcPr>
            <w:tcW w:w="1872" w:type="dxa"/>
            <w:tcBorders>
              <w:top w:val="single" w:sz="6" w:space="0" w:color="D8E0E8"/>
              <w:left w:val="single" w:sz="6" w:space="0" w:color="D8E0E8"/>
              <w:bottom w:val="single" w:sz="6" w:space="0" w:color="D8E0E8"/>
              <w:right w:val="single" w:sz="6" w:space="0" w:color="D8E0E8"/>
            </w:tcBorders>
            <w:shd w:val="clear" w:color="auto" w:fill="0E8F95"/>
            <w:tcMar>
              <w:top w:w="80" w:type="dxa"/>
              <w:left w:w="120" w:type="dxa"/>
              <w:bottom w:w="80" w:type="dxa"/>
              <w:right w:w="120" w:type="dxa"/>
            </w:tcMar>
            <w:vAlign w:val="center"/>
          </w:tcPr>
          <w:p ns2:paraId="23689338" ns2:textId="77777777" w:rsidR="004F2532" w:rsidRDefault="00000000">
            <w:pPr>
              <w:spacing w:after="0"/>
            </w:pPr>
            <w:r>
              <w:rPr>
                <w:rFonts w:eastAsia="Calibri"/>
                <w:b/>
                <w:color w:val="FFFFFF"/>
                <w:sz w:val="16"/>
              </w:rPr>
              <w:t>02</w:t>
            </w:r>
          </w:p>
        </w:tc>
        <w:tc>
          <w:tcPr>
            <w:tcW w:w="1872" w:type="dxa"/>
            <w:tcBorders>
              <w:top w:val="single" w:sz="6" w:space="0" w:color="D8E0E8"/>
              <w:left w:val="single" w:sz="6" w:space="0" w:color="D8E0E8"/>
              <w:bottom w:val="single" w:sz="6" w:space="0" w:color="D8E0E8"/>
              <w:right w:val="single" w:sz="6" w:space="0" w:color="D8E0E8"/>
            </w:tcBorders>
            <w:shd w:val="clear" w:color="auto" w:fill="0E8F95"/>
            <w:tcMar>
              <w:top w:w="80" w:type="dxa"/>
              <w:left w:w="120" w:type="dxa"/>
              <w:bottom w:w="80" w:type="dxa"/>
              <w:right w:w="120" w:type="dxa"/>
            </w:tcMar>
            <w:vAlign w:val="center"/>
          </w:tcPr>
          <w:p ns2:paraId="7DE49DD6" ns2:textId="77777777" w:rsidR="004F2532" w:rsidRDefault="00000000">
            <w:pPr>
              <w:spacing w:after="0"/>
            </w:pPr>
            <w:r>
              <w:rPr>
                <w:rFonts w:eastAsia="Calibri"/>
                <w:b/>
                <w:color w:val="FFFFFF"/>
                <w:sz w:val="16"/>
              </w:rPr>
              <w:t>03</w:t>
            </w:r>
          </w:p>
        </w:tc>
        <w:tc>
          <w:tcPr>
            <w:tcW w:w="1872" w:type="dxa"/>
            <w:tcBorders>
              <w:top w:val="single" w:sz="6" w:space="0" w:color="D8E0E8"/>
              <w:left w:val="single" w:sz="6" w:space="0" w:color="D8E0E8"/>
              <w:bottom w:val="single" w:sz="6" w:space="0" w:color="D8E0E8"/>
              <w:right w:val="single" w:sz="6" w:space="0" w:color="D8E0E8"/>
            </w:tcBorders>
            <w:shd w:val="clear" w:color="auto" w:fill="0E8F95"/>
            <w:tcMar>
              <w:top w:w="80" w:type="dxa"/>
              <w:left w:w="120" w:type="dxa"/>
              <w:bottom w:w="80" w:type="dxa"/>
              <w:right w:w="120" w:type="dxa"/>
            </w:tcMar>
            <w:vAlign w:val="center"/>
          </w:tcPr>
          <w:p ns2:paraId="46881A6B" ns2:textId="77777777" w:rsidR="004F2532" w:rsidRDefault="00000000">
            <w:pPr>
              <w:spacing w:after="0"/>
            </w:pPr>
            <w:r>
              <w:rPr>
                <w:rFonts w:eastAsia="Calibri"/>
                <w:b/>
                <w:color w:val="FFFFFF"/>
                <w:sz w:val="16"/>
              </w:rPr>
              <w:t>04</w:t>
            </w:r>
          </w:p>
        </w:tc>
        <w:tc>
          <w:tcPr>
            <w:tcW w:w="1872" w:type="dxa"/>
            <w:tcBorders>
              <w:top w:val="single" w:sz="6" w:space="0" w:color="D8E0E8"/>
              <w:left w:val="single" w:sz="6" w:space="0" w:color="D8E0E8"/>
              <w:bottom w:val="single" w:sz="6" w:space="0" w:color="D8E0E8"/>
              <w:right w:val="single" w:sz="6" w:space="0" w:color="D8E0E8"/>
            </w:tcBorders>
            <w:shd w:val="clear" w:color="auto" w:fill="0E8F95"/>
            <w:tcMar>
              <w:top w:w="80" w:type="dxa"/>
              <w:left w:w="120" w:type="dxa"/>
              <w:bottom w:w="80" w:type="dxa"/>
              <w:right w:w="120" w:type="dxa"/>
            </w:tcMar>
            <w:vAlign w:val="center"/>
          </w:tcPr>
          <w:p ns2:paraId="6E6A687D" ns2:textId="77777777" w:rsidR="004F2532" w:rsidRDefault="00000000">
            <w:pPr>
              <w:spacing w:after="0"/>
            </w:pPr>
            <w:r>
              <w:rPr>
                <w:rFonts w:eastAsia="Calibri"/>
                <w:b/>
                <w:color w:val="FFFFFF"/>
                <w:sz w:val="16"/>
              </w:rPr>
              <w:t>05</w:t>
            </w:r>
          </w:p>
        </w:tc>
      </w:tr>
      <w:tr w:rsidR="004F2532" ns2:paraId="2A66593B" ns2:textId="77777777">
        <w:tc>
          <w:tcPr>
            <w:tcW w:w="187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0242A110" ns2:textId="77777777" w:rsidR="004F2532" w:rsidRDefault="00000000">
            <w:pPr>
              <w:spacing w:after="0" w:line="240" w:lineRule="auto"/>
            </w:pPr>
            <w:r>
              <w:rPr>
                <w:rFonts w:eastAsia="Calibri"/>
                <w:b/>
                <w:sz w:val="16"/>
              </w:rPr>
              <w:t>Revizie semnată</w:t>
            </w:r>
          </w:p>
        </w:tc>
        <w:tc>
          <w:tcPr>
            <w:tcW w:w="187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129886E" ns2:textId="77777777" w:rsidR="004F2532" w:rsidRDefault="00000000">
            <w:pPr>
              <w:spacing w:after="0" w:line="240" w:lineRule="auto"/>
            </w:pPr>
            <w:r>
              <w:rPr>
                <w:rFonts w:eastAsia="Calibri"/>
                <w:sz w:val="16"/>
              </w:rPr>
              <w:t>Extragere independentă</w:t>
            </w:r>
          </w:p>
        </w:tc>
        <w:tc>
          <w:tcPr>
            <w:tcW w:w="187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163B57A" ns2:textId="77777777" w:rsidR="004F2532" w:rsidRDefault="00000000">
            <w:pPr>
              <w:spacing w:after="0" w:line="240" w:lineRule="auto"/>
            </w:pPr>
            <w:r>
              <w:rPr>
                <w:rFonts w:eastAsia="Calibri"/>
                <w:sz w:val="16"/>
              </w:rPr>
              <w:t>Dovadă pe câmp</w:t>
            </w:r>
          </w:p>
        </w:tc>
        <w:tc>
          <w:tcPr>
            <w:tcW w:w="187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935F37F" ns2:textId="77777777" w:rsidR="004F2532" w:rsidRDefault="00000000">
            <w:pPr>
              <w:spacing w:after="0" w:line="240" w:lineRule="auto"/>
            </w:pPr>
            <w:r>
              <w:rPr>
                <w:rFonts w:eastAsia="Calibri"/>
                <w:sz w:val="16"/>
              </w:rPr>
              <w:t>Permis legat de acțiune</w:t>
            </w:r>
          </w:p>
        </w:tc>
        <w:tc>
          <w:tcPr>
            <w:tcW w:w="187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15CB1160" ns2:textId="77777777" w:rsidR="004F2532" w:rsidRDefault="00000000">
            <w:pPr>
              <w:spacing w:after="0" w:line="240" w:lineRule="auto"/>
            </w:pPr>
            <w:r>
              <w:rPr>
                <w:rFonts w:eastAsia="Calibri"/>
                <w:sz w:val="16"/>
              </w:rPr>
              <w:t>Rutare sau blocare</w:t>
            </w:r>
          </w:p>
        </w:tc>
      </w:tr>
    </w:tbl>
    <w:p ns2:paraId="3379FF9B" ns2:textId="77777777" w:rsidR="004F2532" w:rsidRDefault="00000000">
      <w:pPr>
        <w:pStyle w:val="Heading2"/>
      </w:pPr>
      <w:r>
        <w:t>Invariante</w:t>
      </w:r>
    </w:p>
    <w:p ns2:paraId="6A4FA89C" ns2:textId="77777777" w:rsidR="004F2532" w:rsidRDefault="00000000">
      <w:pPr>
        <w:pStyle w:val="ListBullet"/>
      </w:pPr>
      <w:r>
        <w:rPr>
          <w:rFonts w:eastAsia="Calibri"/>
          <w:sz w:val="21"/>
        </w:rPr>
        <w:t>Nicio execuție fără revizie identificată, politică validă și consens acceptat.</w:t>
      </w:r>
    </w:p>
    <w:p ns2:paraId="0D045792" ns2:textId="77777777" w:rsidR="004F2532" w:rsidRDefault="00000000">
      <w:pPr>
        <w:pStyle w:val="ListBullet"/>
      </w:pPr>
      <w:r>
        <w:rPr>
          <w:rFonts w:eastAsia="Calibri"/>
          <w:sz w:val="21"/>
        </w:rPr>
        <w:t>Nicio valoare critică fără tip, proveniență și verificare independentă.</w:t>
      </w:r>
    </w:p>
    <w:p ns2:paraId="7AA028EB" ns2:textId="77777777" w:rsidR="004F2532" w:rsidRDefault="00000000">
      <w:pPr>
        <w:pStyle w:val="ListBullet"/>
      </w:pPr>
      <w:r>
        <w:rPr>
          <w:rFonts w:eastAsia="Calibri"/>
          <w:sz w:val="21"/>
        </w:rPr>
        <w:t>Nicio rutare dacă metoda, calea, audiența sau parametrii diferă de permis.</w:t>
      </w:r>
    </w:p>
    <w:p ns2:paraId="6D4EB801" ns2:textId="77777777" w:rsidR="004F2532" w:rsidRDefault="00000000">
      <w:pPr>
        <w:pStyle w:val="ListBullet"/>
      </w:pPr>
      <w:r>
        <w:rPr>
          <w:rFonts w:eastAsia="Calibri"/>
          <w:sz w:val="21"/>
        </w:rPr>
        <w:t>Orice decizie cu efect extern produce dovadă și poate fi verificată independent.</w:t>
      </w:r>
    </w:p>
    <w:p ns2:paraId="7FF5E948" ns2:textId="77777777" w:rsidR="004F2532" w:rsidRDefault="004F2532">
      <w:pPr>
        <w:sectPr w:rsidR="004F2532">
          <w:pgSz w:w="12240" w:h="15840"/>
          <w:pgMar w:top="1440" w:right="1440" w:bottom="1440" w:left="1440" w:header="708" w:footer="708" w:gutter="0"/>
          <w:cols w:space="720"/>
          <w:docGrid w:linePitch="360"/>
        </w:sectPr>
      </w:pPr>
    </w:p>
    <w:p ns2:paraId="18037727" ns2:textId="77777777" w:rsidR="004F2532" w:rsidRDefault="00000000">
      <w:pPr>
        <w:keepNext/>
        <w:spacing w:before="1360" w:after="80"/>
      </w:pPr>
      <w:r>
        <w:rPr>
          <w:rFonts w:eastAsia="Calibri"/>
          <w:b/>
          <w:color w:val="0E8F95"/>
          <w:sz w:val="17"/>
        </w:rPr>
        <w:lastRenderedPageBreak/>
        <w:t>CONTRACTE ȘI PROTOCOALE</w:t>
      </w:r>
    </w:p>
    <w:p ns2:paraId="57FEE0B8" ns2:textId="77777777" w:rsidR="004F2532" w:rsidRDefault="00000000">
      <w:pPr>
        <w:pStyle w:val="Heading1"/>
      </w:pPr>
      <w:r>
        <w:t>Datele sunt versionate, canonice și validate la fiecare frontieră</w:t>
      </w:r>
    </w:p>
    <w:tbl>
      <w:tblPr>
        <w:tblW w:w="9360" w:type="dxa"/>
        <w:tblInd w:w="120" w:type="dxa"/>
        <w:tblLayout w:type="fixed"/>
        <w:tblLook w:val="04A0" w:firstRow="1" w:lastRow="0" w:firstColumn="1" w:lastColumn="0" w:noHBand="0" w:noVBand="1"/>
      </w:tblPr>
      <w:tblGrid>
        <w:gridCol w:w="2592"/>
        <w:gridCol w:w="4536"/>
        <w:gridCol w:w="2232"/>
      </w:tblGrid>
      <w:tr w:rsidR="004F2532" ns2:paraId="1B05A2D1" ns2:textId="77777777">
        <w:trPr>
          <w:tblHeader/>
        </w:trPr>
        <w:tc>
          <w:tcPr>
            <w:tcW w:w="2592"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67FFCC9B" ns2:textId="77777777" w:rsidR="004F2532" w:rsidRDefault="00000000">
            <w:pPr>
              <w:spacing w:after="0"/>
            </w:pPr>
            <w:r>
              <w:rPr>
                <w:rFonts w:eastAsia="Calibri"/>
                <w:b/>
                <w:color w:val="FFFFFF"/>
                <w:sz w:val="15"/>
              </w:rPr>
              <w:t>Contract</w:t>
            </w:r>
          </w:p>
        </w:tc>
        <w:tc>
          <w:tcPr>
            <w:tcW w:w="4536"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5B594760" ns2:textId="77777777" w:rsidR="004F2532" w:rsidRDefault="00000000">
            <w:pPr>
              <w:spacing w:after="0"/>
            </w:pPr>
            <w:r>
              <w:rPr>
                <w:rFonts w:eastAsia="Calibri"/>
                <w:b/>
                <w:color w:val="FFFFFF"/>
                <w:sz w:val="15"/>
              </w:rPr>
              <w:t>Conținut esențial</w:t>
            </w:r>
          </w:p>
        </w:tc>
        <w:tc>
          <w:tcPr>
            <w:tcW w:w="2232"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0B140B64" ns2:textId="77777777" w:rsidR="004F2532" w:rsidRDefault="00000000">
            <w:pPr>
              <w:spacing w:after="0"/>
            </w:pPr>
            <w:r>
              <w:rPr>
                <w:rFonts w:eastAsia="Calibri"/>
                <w:b/>
                <w:color w:val="FFFFFF"/>
                <w:sz w:val="15"/>
              </w:rPr>
              <w:t>Protocol / rol</w:t>
            </w:r>
          </w:p>
        </w:tc>
      </w:tr>
      <w:tr w:rsidR="004F2532" ns2:paraId="65864BD6" ns2:textId="77777777">
        <w:tc>
          <w:tcPr>
            <w:tcW w:w="2592" w:type="dxa"/>
            <w:tcBorders>
              <w:top w:val="single" w:sz="6" w:space="0" w:color="D8E0E8"/>
              <w:left w:val="single" w:sz="6" w:space="0" w:color="D8E0E8"/>
              <w:bottom w:val="single" w:sz="6" w:space="0" w:color="D8E0E8"/>
              <w:right w:val="single" w:sz="6" w:space="0" w:color="D8E0E8"/>
            </w:tcBorders>
            <w:shd w:val="clear" w:color="auto" w:fill="F1ECF8"/>
            <w:tcMar>
              <w:top w:w="80" w:type="dxa"/>
              <w:left w:w="120" w:type="dxa"/>
              <w:bottom w:w="80" w:type="dxa"/>
              <w:right w:w="120" w:type="dxa"/>
            </w:tcMar>
            <w:vAlign w:val="center"/>
          </w:tcPr>
          <w:p ns2:paraId="4243FB33" ns2:textId="77777777" w:rsidR="004F2532" w:rsidRDefault="00000000">
            <w:pPr>
              <w:spacing w:after="0" w:line="240" w:lineRule="auto"/>
            </w:pPr>
            <w:r>
              <w:rPr>
                <w:rFonts w:eastAsia="Calibri"/>
                <w:b/>
                <w:sz w:val="15"/>
              </w:rPr>
              <w:t>DocumentEnvelope / SignedRevision</w:t>
            </w:r>
          </w:p>
        </w:tc>
        <w:tc>
          <w:tcPr>
            <w:tcW w:w="4536"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508B41C" ns2:textId="77777777" w:rsidR="004F2532" w:rsidRDefault="00000000">
            <w:pPr>
              <w:spacing w:after="0" w:line="240" w:lineRule="auto"/>
            </w:pPr>
            <w:r>
              <w:rPr>
                <w:rFonts w:eastAsia="Calibri"/>
                <w:sz w:val="15"/>
              </w:rPr>
              <w:t>ID, format, digest, semnătură, revizie, predecesor</w:t>
            </w:r>
          </w:p>
        </w:tc>
        <w:tc>
          <w:tcPr>
            <w:tcW w:w="223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79F2752E" ns2:textId="77777777" w:rsidR="004F2532" w:rsidRDefault="00000000">
            <w:pPr>
              <w:spacing w:after="0" w:line="240" w:lineRule="auto"/>
            </w:pPr>
            <w:r>
              <w:rPr>
                <w:rFonts w:eastAsia="Calibri"/>
                <w:sz w:val="15"/>
              </w:rPr>
              <w:t>Intrare documentară verificată</w:t>
            </w:r>
          </w:p>
        </w:tc>
      </w:tr>
      <w:tr w:rsidR="004F2532" ns2:paraId="38FBF459" ns2:textId="77777777">
        <w:tc>
          <w:tcPr>
            <w:tcW w:w="2592" w:type="dxa"/>
            <w:tcBorders>
              <w:top w:val="single" w:sz="6" w:space="0" w:color="D8E0E8"/>
              <w:left w:val="single" w:sz="6" w:space="0" w:color="D8E0E8"/>
              <w:bottom w:val="single" w:sz="6" w:space="0" w:color="D8E0E8"/>
              <w:right w:val="single" w:sz="6" w:space="0" w:color="D8E0E8"/>
            </w:tcBorders>
            <w:shd w:val="clear" w:color="auto" w:fill="F1ECF8"/>
            <w:tcMar>
              <w:top w:w="80" w:type="dxa"/>
              <w:left w:w="120" w:type="dxa"/>
              <w:bottom w:w="80" w:type="dxa"/>
              <w:right w:w="120" w:type="dxa"/>
            </w:tcMar>
            <w:vAlign w:val="center"/>
          </w:tcPr>
          <w:p ns2:paraId="6C1840C2" ns2:textId="77777777" w:rsidR="004F2532" w:rsidRDefault="00000000">
            <w:pPr>
              <w:spacing w:after="0" w:line="240" w:lineRule="auto"/>
            </w:pPr>
            <w:r>
              <w:rPr>
                <w:rFonts w:eastAsia="Calibri"/>
                <w:b/>
                <w:sz w:val="15"/>
              </w:rPr>
              <w:t>SemanticView</w:t>
            </w:r>
          </w:p>
        </w:tc>
        <w:tc>
          <w:tcPr>
            <w:tcW w:w="4536"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79794184" ns2:textId="77777777" w:rsidR="004F2532" w:rsidRDefault="00000000">
            <w:pPr>
              <w:spacing w:after="0" w:line="240" w:lineRule="auto"/>
            </w:pPr>
            <w:r>
              <w:rPr>
                <w:rFonts w:eastAsia="Calibri"/>
                <w:sz w:val="15"/>
              </w:rPr>
              <w:t>Adaptor, tip vedere, câmpuri, valori, încredere, proveniență</w:t>
            </w:r>
          </w:p>
        </w:tc>
        <w:tc>
          <w:tcPr>
            <w:tcW w:w="223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3BD36CA6" ns2:textId="77777777" w:rsidR="004F2532" w:rsidRDefault="00000000">
            <w:pPr>
              <w:spacing w:after="0" w:line="240" w:lineRule="auto"/>
            </w:pPr>
            <w:r>
              <w:rPr>
                <w:rFonts w:eastAsia="Calibri"/>
                <w:sz w:val="15"/>
              </w:rPr>
              <w:t>Interpretare independentă</w:t>
            </w:r>
          </w:p>
        </w:tc>
      </w:tr>
      <w:tr w:rsidR="004F2532" ns2:paraId="361CF50D" ns2:textId="77777777">
        <w:tc>
          <w:tcPr>
            <w:tcW w:w="2592" w:type="dxa"/>
            <w:tcBorders>
              <w:top w:val="single" w:sz="6" w:space="0" w:color="D8E0E8"/>
              <w:left w:val="single" w:sz="6" w:space="0" w:color="D8E0E8"/>
              <w:bottom w:val="single" w:sz="6" w:space="0" w:color="D8E0E8"/>
              <w:right w:val="single" w:sz="6" w:space="0" w:color="D8E0E8"/>
            </w:tcBorders>
            <w:shd w:val="clear" w:color="auto" w:fill="F1ECF8"/>
            <w:tcMar>
              <w:top w:w="80" w:type="dxa"/>
              <w:left w:w="120" w:type="dxa"/>
              <w:bottom w:w="80" w:type="dxa"/>
              <w:right w:w="120" w:type="dxa"/>
            </w:tcMar>
            <w:vAlign w:val="center"/>
          </w:tcPr>
          <w:p ns2:paraId="34D9BE38" ns2:textId="77777777" w:rsidR="004F2532" w:rsidRDefault="00000000">
            <w:pPr>
              <w:spacing w:after="0" w:line="240" w:lineRule="auto"/>
            </w:pPr>
            <w:r>
              <w:rPr>
                <w:rFonts w:eastAsia="Calibri"/>
                <w:b/>
                <w:sz w:val="15"/>
              </w:rPr>
              <w:t>AdaptiveVerificationOutcome</w:t>
            </w:r>
          </w:p>
        </w:tc>
        <w:tc>
          <w:tcPr>
            <w:tcW w:w="4536"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063338D" ns2:textId="77777777" w:rsidR="004F2532" w:rsidRDefault="00000000">
            <w:pPr>
              <w:spacing w:after="0" w:line="240" w:lineRule="auto"/>
            </w:pPr>
            <w:r>
              <w:rPr>
                <w:rFonts w:eastAsia="Calibri"/>
                <w:sz w:val="15"/>
              </w:rPr>
              <w:t>Risc, nivel, încercări, cost, consens, motive</w:t>
            </w:r>
          </w:p>
        </w:tc>
        <w:tc>
          <w:tcPr>
            <w:tcW w:w="223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18BD6D76" ns2:textId="77777777" w:rsidR="004F2532" w:rsidRDefault="00000000">
            <w:pPr>
              <w:spacing w:after="0" w:line="240" w:lineRule="auto"/>
            </w:pPr>
            <w:r>
              <w:rPr>
                <w:rFonts w:eastAsia="Calibri"/>
                <w:sz w:val="15"/>
              </w:rPr>
              <w:t>Decizie semantică completă</w:t>
            </w:r>
          </w:p>
        </w:tc>
      </w:tr>
      <w:tr w:rsidR="004F2532" ns2:paraId="21573E8C" ns2:textId="77777777">
        <w:tc>
          <w:tcPr>
            <w:tcW w:w="2592" w:type="dxa"/>
            <w:tcBorders>
              <w:top w:val="single" w:sz="6" w:space="0" w:color="D8E0E8"/>
              <w:left w:val="single" w:sz="6" w:space="0" w:color="D8E0E8"/>
              <w:bottom w:val="single" w:sz="6" w:space="0" w:color="D8E0E8"/>
              <w:right w:val="single" w:sz="6" w:space="0" w:color="D8E0E8"/>
            </w:tcBorders>
            <w:shd w:val="clear" w:color="auto" w:fill="F1ECF8"/>
            <w:tcMar>
              <w:top w:w="80" w:type="dxa"/>
              <w:left w:w="120" w:type="dxa"/>
              <w:bottom w:w="80" w:type="dxa"/>
              <w:right w:w="120" w:type="dxa"/>
            </w:tcMar>
            <w:vAlign w:val="center"/>
          </w:tcPr>
          <w:p ns2:paraId="0FF1BB82" ns2:textId="77777777" w:rsidR="004F2532" w:rsidRDefault="00000000">
            <w:pPr>
              <w:spacing w:after="0" w:line="240" w:lineRule="auto"/>
            </w:pPr>
            <w:r>
              <w:rPr>
                <w:rFonts w:eastAsia="Calibri"/>
                <w:b/>
                <w:sz w:val="15"/>
              </w:rPr>
              <w:t>ExecutionPlan</w:t>
            </w:r>
          </w:p>
        </w:tc>
        <w:tc>
          <w:tcPr>
            <w:tcW w:w="4536"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7B31E27" ns2:textId="77777777" w:rsidR="004F2532" w:rsidRDefault="00000000">
            <w:pPr>
              <w:spacing w:after="0" w:line="240" w:lineRule="auto"/>
            </w:pPr>
            <w:r>
              <w:rPr>
                <w:rFonts w:eastAsia="Calibri"/>
                <w:sz w:val="15"/>
              </w:rPr>
              <w:t>Metodă, cale, audiență, parametri, intent digest</w:t>
            </w:r>
          </w:p>
        </w:tc>
        <w:tc>
          <w:tcPr>
            <w:tcW w:w="223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3D989349" ns2:textId="77777777" w:rsidR="004F2532" w:rsidRDefault="00000000">
            <w:pPr>
              <w:spacing w:after="0" w:line="240" w:lineRule="auto"/>
            </w:pPr>
            <w:r>
              <w:rPr>
                <w:rFonts w:eastAsia="Calibri"/>
                <w:sz w:val="15"/>
              </w:rPr>
              <w:t>Acțiune candidată canonică</w:t>
            </w:r>
          </w:p>
        </w:tc>
      </w:tr>
      <w:tr w:rsidR="004F2532" ns2:paraId="7573AFBF" ns2:textId="77777777">
        <w:tc>
          <w:tcPr>
            <w:tcW w:w="2592" w:type="dxa"/>
            <w:tcBorders>
              <w:top w:val="single" w:sz="6" w:space="0" w:color="D8E0E8"/>
              <w:left w:val="single" w:sz="6" w:space="0" w:color="D8E0E8"/>
              <w:bottom w:val="single" w:sz="6" w:space="0" w:color="D8E0E8"/>
              <w:right w:val="single" w:sz="6" w:space="0" w:color="D8E0E8"/>
            </w:tcBorders>
            <w:shd w:val="clear" w:color="auto" w:fill="F1ECF8"/>
            <w:tcMar>
              <w:top w:w="80" w:type="dxa"/>
              <w:left w:w="120" w:type="dxa"/>
              <w:bottom w:w="80" w:type="dxa"/>
              <w:right w:w="120" w:type="dxa"/>
            </w:tcMar>
            <w:vAlign w:val="center"/>
          </w:tcPr>
          <w:p ns2:paraId="2B075155" ns2:textId="77777777" w:rsidR="004F2532" w:rsidRDefault="00000000">
            <w:pPr>
              <w:spacing w:after="0" w:line="240" w:lineRule="auto"/>
            </w:pPr>
            <w:r>
              <w:rPr>
                <w:rFonts w:eastAsia="Calibri"/>
                <w:b/>
                <w:sz w:val="15"/>
              </w:rPr>
              <w:t>ExecutionPermit</w:t>
            </w:r>
          </w:p>
        </w:tc>
        <w:tc>
          <w:tcPr>
            <w:tcW w:w="4536"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2C806DD" ns2:textId="77777777" w:rsidR="004F2532" w:rsidRDefault="00000000">
            <w:pPr>
              <w:spacing w:after="0" w:line="240" w:lineRule="auto"/>
            </w:pPr>
            <w:r>
              <w:rPr>
                <w:rFonts w:eastAsia="Calibri"/>
                <w:sz w:val="15"/>
              </w:rPr>
              <w:t>Document, dovadă, rădăcină câmpuri, acțiune, politică, expirare, semnătură</w:t>
            </w:r>
          </w:p>
        </w:tc>
        <w:tc>
          <w:tcPr>
            <w:tcW w:w="223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EBC3615" ns2:textId="77777777" w:rsidR="004F2532" w:rsidRDefault="00000000">
            <w:pPr>
              <w:spacing w:after="0" w:line="240" w:lineRule="auto"/>
            </w:pPr>
            <w:r>
              <w:rPr>
                <w:rFonts w:eastAsia="Calibri"/>
                <w:sz w:val="15"/>
              </w:rPr>
              <w:t>sodif.execution-permit/v2</w:t>
            </w:r>
          </w:p>
        </w:tc>
      </w:tr>
      <w:tr w:rsidR="004F2532" ns2:paraId="60F01F5A" ns2:textId="77777777">
        <w:tc>
          <w:tcPr>
            <w:tcW w:w="2592" w:type="dxa"/>
            <w:tcBorders>
              <w:top w:val="single" w:sz="6" w:space="0" w:color="D8E0E8"/>
              <w:left w:val="single" w:sz="6" w:space="0" w:color="D8E0E8"/>
              <w:bottom w:val="single" w:sz="6" w:space="0" w:color="D8E0E8"/>
              <w:right w:val="single" w:sz="6" w:space="0" w:color="D8E0E8"/>
            </w:tcBorders>
            <w:shd w:val="clear" w:color="auto" w:fill="F1ECF8"/>
            <w:tcMar>
              <w:top w:w="80" w:type="dxa"/>
              <w:left w:w="120" w:type="dxa"/>
              <w:bottom w:w="80" w:type="dxa"/>
              <w:right w:w="120" w:type="dxa"/>
            </w:tcMar>
            <w:vAlign w:val="center"/>
          </w:tcPr>
          <w:p ns2:paraId="722A36B5" ns2:textId="77777777" w:rsidR="004F2532" w:rsidRDefault="00000000">
            <w:pPr>
              <w:spacing w:after="0" w:line="240" w:lineRule="auto"/>
            </w:pPr>
            <w:r>
              <w:rPr>
                <w:rFonts w:eastAsia="Calibri"/>
                <w:b/>
                <w:sz w:val="15"/>
              </w:rPr>
              <w:t>GatewayRequest / GatewayDecision</w:t>
            </w:r>
          </w:p>
        </w:tc>
        <w:tc>
          <w:tcPr>
            <w:tcW w:w="4536"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881B590" ns2:textId="77777777" w:rsidR="004F2532" w:rsidRDefault="00000000">
            <w:pPr>
              <w:spacing w:after="0" w:line="240" w:lineRule="auto"/>
            </w:pPr>
            <w:r>
              <w:rPr>
                <w:rFonts w:eastAsia="Calibri"/>
                <w:sz w:val="15"/>
              </w:rPr>
              <w:t>Request, rută, dovadă, permis, checks, digests, receipt</w:t>
            </w:r>
          </w:p>
        </w:tc>
        <w:tc>
          <w:tcPr>
            <w:tcW w:w="223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031F403D" ns2:textId="77777777" w:rsidR="004F2532" w:rsidRDefault="00000000">
            <w:pPr>
              <w:spacing w:after="0" w:line="240" w:lineRule="auto"/>
            </w:pPr>
            <w:r>
              <w:rPr>
                <w:rFonts w:eastAsia="Calibri"/>
                <w:sz w:val="15"/>
              </w:rPr>
              <w:t>sodif.gateway-request/v2 / decision/v1</w:t>
            </w:r>
          </w:p>
        </w:tc>
      </w:tr>
      <w:tr w:rsidR="004F2532" ns2:paraId="54E4B315" ns2:textId="77777777">
        <w:tc>
          <w:tcPr>
            <w:tcW w:w="2592" w:type="dxa"/>
            <w:tcBorders>
              <w:top w:val="single" w:sz="6" w:space="0" w:color="D8E0E8"/>
              <w:left w:val="single" w:sz="6" w:space="0" w:color="D8E0E8"/>
              <w:bottom w:val="single" w:sz="6" w:space="0" w:color="D8E0E8"/>
              <w:right w:val="single" w:sz="6" w:space="0" w:color="D8E0E8"/>
            </w:tcBorders>
            <w:shd w:val="clear" w:color="auto" w:fill="F1ECF8"/>
            <w:tcMar>
              <w:top w:w="80" w:type="dxa"/>
              <w:left w:w="120" w:type="dxa"/>
              <w:bottom w:w="80" w:type="dxa"/>
              <w:right w:w="120" w:type="dxa"/>
            </w:tcMar>
            <w:vAlign w:val="center"/>
          </w:tcPr>
          <w:p ns2:paraId="76EFAC91" ns2:textId="77777777" w:rsidR="004F2532" w:rsidRDefault="00000000">
            <w:pPr>
              <w:spacing w:after="0" w:line="240" w:lineRule="auto"/>
            </w:pPr>
            <w:r>
              <w:rPr>
                <w:rFonts w:eastAsia="Calibri"/>
                <w:b/>
                <w:sz w:val="15"/>
              </w:rPr>
              <w:t>ArchiveRecord</w:t>
            </w:r>
          </w:p>
        </w:tc>
        <w:tc>
          <w:tcPr>
            <w:tcW w:w="4536"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63BC2498" ns2:textId="77777777" w:rsidR="004F2532" w:rsidRDefault="00000000">
            <w:pPr>
              <w:spacing w:after="0" w:line="240" w:lineRule="auto"/>
            </w:pPr>
            <w:r>
              <w:rPr>
                <w:rFonts w:eastAsia="Calibri"/>
                <w:sz w:val="15"/>
              </w:rPr>
              <w:t>Revizie, conținut, semnătură, predecesor, semnatar</w:t>
            </w:r>
          </w:p>
        </w:tc>
        <w:tc>
          <w:tcPr>
            <w:tcW w:w="223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3D4C70A" ns2:textId="77777777" w:rsidR="004F2532" w:rsidRDefault="00000000">
            <w:pPr>
              <w:spacing w:after="0" w:line="240" w:lineRule="auto"/>
            </w:pPr>
            <w:r>
              <w:rPr>
                <w:rFonts w:eastAsia="Calibri"/>
                <w:sz w:val="15"/>
              </w:rPr>
              <w:t>sodif.archive-record/v1</w:t>
            </w:r>
          </w:p>
        </w:tc>
      </w:tr>
      <w:tr w:rsidR="004F2532" ns2:paraId="1D4F5171" ns2:textId="77777777">
        <w:tc>
          <w:tcPr>
            <w:tcW w:w="2592" w:type="dxa"/>
            <w:tcBorders>
              <w:top w:val="single" w:sz="6" w:space="0" w:color="D8E0E8"/>
              <w:left w:val="single" w:sz="6" w:space="0" w:color="D8E0E8"/>
              <w:bottom w:val="single" w:sz="6" w:space="0" w:color="D8E0E8"/>
              <w:right w:val="single" w:sz="6" w:space="0" w:color="D8E0E8"/>
            </w:tcBorders>
            <w:shd w:val="clear" w:color="auto" w:fill="F1ECF8"/>
            <w:tcMar>
              <w:top w:w="80" w:type="dxa"/>
              <w:left w:w="120" w:type="dxa"/>
              <w:bottom w:w="80" w:type="dxa"/>
              <w:right w:w="120" w:type="dxa"/>
            </w:tcMar>
            <w:vAlign w:val="center"/>
          </w:tcPr>
          <w:p ns2:paraId="64B70E69" ns2:textId="77777777" w:rsidR="004F2532" w:rsidRDefault="00000000">
            <w:pPr>
              <w:spacing w:after="0" w:line="240" w:lineRule="auto"/>
            </w:pPr>
            <w:r>
              <w:rPr>
                <w:rFonts w:eastAsia="Calibri"/>
                <w:b/>
                <w:sz w:val="15"/>
              </w:rPr>
              <w:t>Evidence Manifest</w:t>
            </w:r>
          </w:p>
        </w:tc>
        <w:tc>
          <w:tcPr>
            <w:tcW w:w="4536"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DB0AD8E" ns2:textId="77777777" w:rsidR="004F2532" w:rsidRDefault="00000000">
            <w:pPr>
              <w:spacing w:after="0" w:line="240" w:lineRule="auto"/>
            </w:pPr>
            <w:r>
              <w:rPr>
                <w:rFonts w:eastAsia="Calibri"/>
                <w:sz w:val="15"/>
              </w:rPr>
              <w:t>Fișiere, dimensiuni, digests, evidence root</w:t>
            </w:r>
          </w:p>
        </w:tc>
        <w:tc>
          <w:tcPr>
            <w:tcW w:w="223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DFF1180" ns2:textId="77777777" w:rsidR="004F2532" w:rsidRDefault="00000000">
            <w:pPr>
              <w:spacing w:after="0" w:line="240" w:lineRule="auto"/>
            </w:pPr>
            <w:r>
              <w:rPr>
                <w:rFonts w:eastAsia="Calibri"/>
                <w:sz w:val="15"/>
              </w:rPr>
              <w:t>sodif.evidence-manifest/v1</w:t>
            </w:r>
          </w:p>
        </w:tc>
      </w:tr>
      <w:tr w:rsidR="004F2532" ns2:paraId="2070571A" ns2:textId="77777777">
        <w:tc>
          <w:tcPr>
            <w:tcW w:w="2592" w:type="dxa"/>
            <w:tcBorders>
              <w:top w:val="single" w:sz="6" w:space="0" w:color="D8E0E8"/>
              <w:left w:val="single" w:sz="6" w:space="0" w:color="D8E0E8"/>
              <w:bottom w:val="single" w:sz="6" w:space="0" w:color="D8E0E8"/>
              <w:right w:val="single" w:sz="6" w:space="0" w:color="D8E0E8"/>
            </w:tcBorders>
            <w:shd w:val="clear" w:color="auto" w:fill="F1ECF8"/>
            <w:tcMar>
              <w:top w:w="80" w:type="dxa"/>
              <w:left w:w="120" w:type="dxa"/>
              <w:bottom w:w="80" w:type="dxa"/>
              <w:right w:w="120" w:type="dxa"/>
            </w:tcMar>
            <w:vAlign w:val="center"/>
          </w:tcPr>
          <w:p ns2:paraId="06F40BC9" ns2:textId="77777777" w:rsidR="004F2532" w:rsidRDefault="00000000">
            <w:pPr>
              <w:spacing w:after="0" w:line="240" w:lineRule="auto"/>
            </w:pPr>
            <w:r>
              <w:rPr>
                <w:rFonts w:eastAsia="Calibri"/>
                <w:b/>
                <w:sz w:val="15"/>
              </w:rPr>
              <w:t>Ledger Entry / Receipt</w:t>
            </w:r>
          </w:p>
        </w:tc>
        <w:tc>
          <w:tcPr>
            <w:tcW w:w="4536"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B74C62E" ns2:textId="77777777" w:rsidR="004F2532" w:rsidRDefault="00000000">
            <w:pPr>
              <w:spacing w:after="0" w:line="240" w:lineRule="auto"/>
            </w:pPr>
            <w:r>
              <w:rPr>
                <w:rFonts w:eastAsia="Calibri"/>
                <w:sz w:val="15"/>
              </w:rPr>
              <w:t>Secvență, link anterior, pachet, manifest, head</w:t>
            </w:r>
          </w:p>
        </w:tc>
        <w:tc>
          <w:tcPr>
            <w:tcW w:w="223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9E3BA57" ns2:textId="77777777" w:rsidR="004F2532" w:rsidRDefault="00000000">
            <w:pPr>
              <w:spacing w:after="0" w:line="240" w:lineRule="auto"/>
            </w:pPr>
            <w:r>
              <w:rPr>
                <w:rFonts w:eastAsia="Calibri"/>
                <w:sz w:val="15"/>
              </w:rPr>
              <w:t>sodif.run-integrity-*/v1</w:t>
            </w:r>
          </w:p>
        </w:tc>
      </w:tr>
      <w:tr w:rsidR="004F2532" ns2:paraId="415BB4B5" ns2:textId="77777777">
        <w:tc>
          <w:tcPr>
            <w:tcW w:w="9360" w:type="dxa"/>
            <w:gridSpan w:val="3"/>
            <w:tcBorders>
              <w:top w:val="single" w:sz="6" w:space="0" w:color="D8E0E8"/>
              <w:left w:val="single" w:sz="6" w:space="0" w:color="D8E0E8"/>
              <w:bottom w:val="single" w:sz="6" w:space="0" w:color="D8E0E8"/>
              <w:right w:val="single" w:sz="6" w:space="0" w:color="D8E0E8"/>
            </w:tcBorders>
            <w:shd w:val="clear" w:color="auto" w:fill="0A6670"/>
            <w:tcMar>
              <w:top w:w="80" w:type="dxa"/>
              <w:left w:w="120" w:type="dxa"/>
              <w:bottom w:w="80" w:type="dxa"/>
              <w:right w:w="120" w:type="dxa"/>
            </w:tcMar>
            <w:vAlign w:val="center"/>
          </w:tcPr>
          <w:p ns2:paraId="10CA3C77" ns2:textId="77777777" w:rsidR="004F2532" w:rsidRDefault="00000000">
            <w:pPr>
              <w:spacing w:after="40"/>
            </w:pPr>
            <w:r>
              <w:rPr>
                <w:rFonts w:eastAsia="Calibri"/>
                <w:b/>
                <w:color w:val="AEE7E1"/>
                <w:sz w:val="17"/>
              </w:rPr>
              <w:t>PRIMITIVE CRIPTOGRAFICE</w:t>
            </w:r>
          </w:p>
          <w:p ns2:paraId="397E67AA" ns2:textId="77777777" w:rsidR="004F2532" w:rsidRDefault="00000000">
            <w:pPr>
              <w:spacing w:after="20"/>
            </w:pPr>
            <w:r>
              <w:rPr>
                <w:rFonts w:eastAsia="Calibri"/>
                <w:b/>
                <w:color w:val="FFFFFF"/>
                <w:sz w:val="21"/>
              </w:rPr>
              <w:t>JSON canonic RFC 8785, SHA-256 și semnături Ed25519; verificarea este deterministă și independentă de Streamlit.</w:t>
            </w:r>
          </w:p>
        </w:tc>
      </w:tr>
    </w:tbl>
    <w:p ns2:paraId="76305652" ns2:textId="77777777" w:rsidR="004F2532" w:rsidRDefault="004F2532">
      <w:pPr>
        <w:sectPr w:rsidR="004F2532">
          <w:pgSz w:w="12240" w:h="15840"/>
          <w:pgMar w:top="1440" w:right="1440" w:bottom="1440" w:left="1440" w:header="708" w:footer="708" w:gutter="0"/>
          <w:cols w:space="720"/>
          <w:docGrid w:linePitch="360"/>
        </w:sectPr>
      </w:pPr>
    </w:p>
    <w:p ns2:paraId="376C8E70" ns2:textId="77777777" w:rsidR="004F2532" w:rsidRDefault="00000000">
      <w:pPr>
        <w:keepNext/>
        <w:spacing w:before="40" w:after="80"/>
      </w:pPr>
      <w:r>
        <w:rPr>
          <w:rFonts w:eastAsia="Calibri"/>
          <w:b/>
          <w:color w:val="0E8F95"/>
          <w:sz w:val="17"/>
        </w:rPr>
        <w:t>SODIF SECURITY</w:t>
      </w:r>
    </w:p>
    <w:p ns2:paraId="5AA121E6" ns2:textId="77777777" w:rsidR="004F2532" w:rsidRDefault="00000000">
      <w:pPr>
        <w:pStyle w:val="Heading1"/>
      </w:pPr>
      <w:r>
        <w:t>Fluxul tehnic de la document la dreptul de execuție</w:t>
      </w:r>
    </w:p>
    <w:tbl>
      <w:tblPr>
        <w:tblW w:w="9360" w:type="dxa"/>
        <w:tblInd w:w="120" w:type="dxa"/>
        <w:tblLayout w:type="fixed"/>
        <w:tblLook w:val="04A0" w:firstRow="1" w:lastRow="0" w:firstColumn="1" w:lastColumn="0" w:noHBand="0" w:noVBand="1"/>
      </w:tblPr>
      <w:tblGrid>
        <w:gridCol w:w="1656"/>
        <w:gridCol w:w="4824"/>
        <w:gridCol w:w="2880"/>
      </w:tblGrid>
      <w:tr w:rsidR="004F2532" ns2:paraId="26569459" ns2:textId="77777777">
        <w:trPr>
          <w:tblHeader/>
        </w:trPr>
        <w:tc>
          <w:tcPr>
            <w:tcW w:w="1656"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729E4BC5" ns2:textId="77777777" w:rsidR="004F2532" w:rsidRDefault="00000000">
            <w:pPr>
              <w:spacing w:after="0"/>
            </w:pPr>
            <w:r>
              <w:rPr>
                <w:rFonts w:eastAsia="Calibri"/>
                <w:b/>
                <w:color w:val="FFFFFF"/>
                <w:sz w:val="16"/>
              </w:rPr>
              <w:t>Etapă</w:t>
            </w:r>
          </w:p>
        </w:tc>
        <w:tc>
          <w:tcPr>
            <w:tcW w:w="4824"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3DCDAEE4" ns2:textId="77777777" w:rsidR="004F2532" w:rsidRDefault="00000000">
            <w:pPr>
              <w:spacing w:after="0"/>
            </w:pPr>
            <w:r>
              <w:rPr>
                <w:rFonts w:eastAsia="Calibri"/>
                <w:b/>
                <w:color w:val="FFFFFF"/>
                <w:sz w:val="16"/>
              </w:rPr>
              <w:t>Procesare</w:t>
            </w:r>
          </w:p>
        </w:tc>
        <w:tc>
          <w:tcPr>
            <w:tcW w:w="2880"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16BB3114" ns2:textId="77777777" w:rsidR="004F2532" w:rsidRDefault="00000000">
            <w:pPr>
              <w:spacing w:after="0"/>
            </w:pPr>
            <w:r>
              <w:rPr>
                <w:rFonts w:eastAsia="Calibri"/>
                <w:b/>
                <w:color w:val="FFFFFF"/>
                <w:sz w:val="16"/>
              </w:rPr>
              <w:t>Ieșire / condiție</w:t>
            </w:r>
          </w:p>
        </w:tc>
      </w:tr>
      <w:tr w:rsidR="004F2532" ns2:paraId="7FDF6549" ns2:textId="77777777">
        <w:tc>
          <w:tcPr>
            <w:tcW w:w="1656"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6285EA21" ns2:textId="77777777" w:rsidR="004F2532" w:rsidRDefault="00000000">
            <w:pPr>
              <w:spacing w:after="0" w:line="240" w:lineRule="auto"/>
            </w:pPr>
            <w:r>
              <w:rPr>
                <w:rFonts w:eastAsia="Calibri"/>
                <w:b/>
                <w:sz w:val="16"/>
              </w:rPr>
              <w:t>1. Revizie</w:t>
            </w:r>
          </w:p>
        </w:tc>
        <w:tc>
          <w:tcPr>
            <w:tcW w:w="482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673DEFC" ns2:textId="77777777" w:rsidR="004F2532" w:rsidRDefault="00000000">
            <w:pPr>
              <w:spacing w:after="0" w:line="240" w:lineRule="auto"/>
            </w:pPr>
            <w:r>
              <w:rPr>
                <w:rFonts w:eastAsia="Calibri"/>
                <w:sz w:val="16"/>
              </w:rPr>
              <w:t>Verifică semnătura, conținutul și identitatea reviziei</w:t>
            </w:r>
          </w:p>
        </w:tc>
        <w:tc>
          <w:tcPr>
            <w:tcW w:w="288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663E5212" ns2:textId="77777777" w:rsidR="004F2532" w:rsidRDefault="00000000">
            <w:pPr>
              <w:spacing w:after="0" w:line="240" w:lineRule="auto"/>
            </w:pPr>
            <w:r>
              <w:rPr>
                <w:rFonts w:eastAsia="Calibri"/>
                <w:sz w:val="16"/>
              </w:rPr>
              <w:t>Digest al reviziei autentice</w:t>
            </w:r>
          </w:p>
        </w:tc>
      </w:tr>
      <w:tr w:rsidR="004F2532" ns2:paraId="0B58AF37" ns2:textId="77777777">
        <w:tc>
          <w:tcPr>
            <w:tcW w:w="1656"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383D9F2D" ns2:textId="77777777" w:rsidR="004F2532" w:rsidRDefault="00000000">
            <w:pPr>
              <w:spacing w:after="0" w:line="240" w:lineRule="auto"/>
            </w:pPr>
            <w:r>
              <w:rPr>
                <w:rFonts w:eastAsia="Calibri"/>
                <w:b/>
                <w:sz w:val="16"/>
              </w:rPr>
              <w:t>2. Triere</w:t>
            </w:r>
          </w:p>
        </w:tc>
        <w:tc>
          <w:tcPr>
            <w:tcW w:w="482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F104C5A" ns2:textId="77777777" w:rsidR="004F2532" w:rsidRDefault="00000000">
            <w:pPr>
              <w:spacing w:after="0" w:line="240" w:lineRule="auto"/>
            </w:pPr>
            <w:r>
              <w:rPr>
                <w:rFonts w:eastAsia="Calibri"/>
                <w:sz w:val="16"/>
              </w:rPr>
              <w:t>Evaluează risc, impact și completitudinea intrării</w:t>
            </w:r>
          </w:p>
        </w:tc>
        <w:tc>
          <w:tcPr>
            <w:tcW w:w="288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1F4DEBB8" ns2:textId="77777777" w:rsidR="004F2532" w:rsidRDefault="00000000">
            <w:pPr>
              <w:spacing w:after="0" w:line="240" w:lineRule="auto"/>
            </w:pPr>
            <w:r>
              <w:rPr>
                <w:rFonts w:eastAsia="Calibri"/>
                <w:sz w:val="16"/>
              </w:rPr>
              <w:t>Nivel V0–V3 + motive</w:t>
            </w:r>
          </w:p>
        </w:tc>
      </w:tr>
      <w:tr w:rsidR="004F2532" ns2:paraId="7C665159" ns2:textId="77777777">
        <w:tc>
          <w:tcPr>
            <w:tcW w:w="1656"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64467B63" ns2:textId="77777777" w:rsidR="004F2532" w:rsidRDefault="00000000">
            <w:pPr>
              <w:spacing w:after="0" w:line="240" w:lineRule="auto"/>
            </w:pPr>
            <w:r>
              <w:rPr>
                <w:rFonts w:eastAsia="Calibri"/>
                <w:b/>
                <w:sz w:val="16"/>
              </w:rPr>
              <w:t>3. Vederi</w:t>
            </w:r>
          </w:p>
        </w:tc>
        <w:tc>
          <w:tcPr>
            <w:tcW w:w="482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7EF87DD2" ns2:textId="77777777" w:rsidR="004F2532" w:rsidRDefault="00000000">
            <w:pPr>
              <w:spacing w:after="0" w:line="240" w:lineRule="auto"/>
            </w:pPr>
            <w:r>
              <w:rPr>
                <w:rFonts w:eastAsia="Calibri"/>
                <w:sz w:val="16"/>
              </w:rPr>
              <w:t>Rulează pypdf și o randare OCR selectată după semnătură</w:t>
            </w:r>
          </w:p>
        </w:tc>
        <w:tc>
          <w:tcPr>
            <w:tcW w:w="288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1DFFE0F8" ns2:textId="77777777" w:rsidR="004F2532" w:rsidRDefault="00000000">
            <w:pPr>
              <w:spacing w:after="0" w:line="240" w:lineRule="auto"/>
            </w:pPr>
            <w:r>
              <w:rPr>
                <w:rFonts w:eastAsia="Calibri"/>
                <w:sz w:val="16"/>
              </w:rPr>
              <w:t>Valori tipizate + locator + digest de proveniență</w:t>
            </w:r>
          </w:p>
        </w:tc>
      </w:tr>
      <w:tr w:rsidR="004F2532" ns2:paraId="30401DF6" ns2:textId="77777777">
        <w:tc>
          <w:tcPr>
            <w:tcW w:w="1656"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7C4BB991" ns2:textId="77777777" w:rsidR="004F2532" w:rsidRDefault="00000000">
            <w:pPr>
              <w:spacing w:after="0" w:line="240" w:lineRule="auto"/>
            </w:pPr>
            <w:r>
              <w:rPr>
                <w:rFonts w:eastAsia="Calibri"/>
                <w:b/>
                <w:sz w:val="16"/>
              </w:rPr>
              <w:t>4. Normalizare</w:t>
            </w:r>
          </w:p>
        </w:tc>
        <w:tc>
          <w:tcPr>
            <w:tcW w:w="482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001AE1CC" ns2:textId="77777777" w:rsidR="004F2532" w:rsidRDefault="00000000">
            <w:pPr>
              <w:spacing w:after="0" w:line="240" w:lineRule="auto"/>
            </w:pPr>
            <w:r>
              <w:rPr>
                <w:rFonts w:eastAsia="Calibri"/>
                <w:sz w:val="16"/>
              </w:rPr>
              <w:t>Canonicalizează numere, monede, date și identificatori</w:t>
            </w:r>
          </w:p>
        </w:tc>
        <w:tc>
          <w:tcPr>
            <w:tcW w:w="288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254F4CD" ns2:textId="77777777" w:rsidR="004F2532" w:rsidRDefault="00000000">
            <w:pPr>
              <w:spacing w:after="0" w:line="240" w:lineRule="auto"/>
            </w:pPr>
            <w:r>
              <w:rPr>
                <w:rFonts w:eastAsia="Calibri"/>
                <w:sz w:val="16"/>
              </w:rPr>
              <w:t>Candidați comparabili</w:t>
            </w:r>
          </w:p>
        </w:tc>
      </w:tr>
      <w:tr w:rsidR="004F2532" ns2:paraId="5BA59204" ns2:textId="77777777">
        <w:tc>
          <w:tcPr>
            <w:tcW w:w="1656"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26CA4527" ns2:textId="77777777" w:rsidR="004F2532" w:rsidRDefault="00000000">
            <w:pPr>
              <w:spacing w:after="0" w:line="240" w:lineRule="auto"/>
            </w:pPr>
            <w:r>
              <w:rPr>
                <w:rFonts w:eastAsia="Calibri"/>
                <w:b/>
                <w:sz w:val="16"/>
              </w:rPr>
              <w:t>5. Consens</w:t>
            </w:r>
          </w:p>
        </w:tc>
        <w:tc>
          <w:tcPr>
            <w:tcW w:w="482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38CBBA64" ns2:textId="77777777" w:rsidR="004F2532" w:rsidRDefault="00000000">
            <w:pPr>
              <w:spacing w:after="0" w:line="240" w:lineRule="auto"/>
            </w:pPr>
            <w:r>
              <w:rPr>
                <w:rFonts w:eastAsia="Calibri"/>
                <w:sz w:val="16"/>
              </w:rPr>
              <w:t>Evaluează fiecare câmp critic și conflictele materiale</w:t>
            </w:r>
          </w:p>
        </w:tc>
        <w:tc>
          <w:tcPr>
            <w:tcW w:w="288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7ABA6445" ns2:textId="77777777" w:rsidR="004F2532" w:rsidRDefault="00000000">
            <w:pPr>
              <w:spacing w:after="0" w:line="240" w:lineRule="auto"/>
            </w:pPr>
            <w:r>
              <w:rPr>
                <w:rFonts w:eastAsia="Calibri"/>
                <w:sz w:val="16"/>
              </w:rPr>
              <w:t>Acceptare sau escaladare</w:t>
            </w:r>
          </w:p>
        </w:tc>
      </w:tr>
      <w:tr w:rsidR="004F2532" ns2:paraId="6A80C1D3" ns2:textId="77777777">
        <w:tc>
          <w:tcPr>
            <w:tcW w:w="1656"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79DF9378" ns2:textId="77777777" w:rsidR="004F2532" w:rsidRDefault="00000000">
            <w:pPr>
              <w:spacing w:after="0" w:line="240" w:lineRule="auto"/>
            </w:pPr>
            <w:r>
              <w:rPr>
                <w:rFonts w:eastAsia="Calibri"/>
                <w:b/>
                <w:sz w:val="16"/>
              </w:rPr>
              <w:t>6. Manifest</w:t>
            </w:r>
          </w:p>
        </w:tc>
        <w:tc>
          <w:tcPr>
            <w:tcW w:w="482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112951A4" ns2:textId="77777777" w:rsidR="004F2532" w:rsidRDefault="00000000">
            <w:pPr>
              <w:spacing w:after="0" w:line="240" w:lineRule="auto"/>
            </w:pPr>
            <w:r>
              <w:rPr>
                <w:rFonts w:eastAsia="Calibri"/>
                <w:sz w:val="16"/>
              </w:rPr>
              <w:t>Asamblează exclusiv valorile stabile și angajamentele lor</w:t>
            </w:r>
          </w:p>
        </w:tc>
        <w:tc>
          <w:tcPr>
            <w:tcW w:w="288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792DBB8B" ns2:textId="77777777" w:rsidR="004F2532" w:rsidRDefault="00000000">
            <w:pPr>
              <w:spacing w:after="0" w:line="240" w:lineRule="auto"/>
            </w:pPr>
            <w:r>
              <w:rPr>
                <w:rFonts w:eastAsia="Calibri"/>
                <w:sz w:val="16"/>
              </w:rPr>
              <w:t>Intenție + rădăcină Merkle</w:t>
            </w:r>
          </w:p>
        </w:tc>
      </w:tr>
      <w:tr w:rsidR="004F2532" ns2:paraId="5AF4B104" ns2:textId="77777777">
        <w:tc>
          <w:tcPr>
            <w:tcW w:w="1656"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68989F14" ns2:textId="77777777" w:rsidR="004F2532" w:rsidRDefault="00000000">
            <w:pPr>
              <w:spacing w:after="0" w:line="240" w:lineRule="auto"/>
            </w:pPr>
            <w:r>
              <w:rPr>
                <w:rFonts w:eastAsia="Calibri"/>
                <w:b/>
                <w:sz w:val="16"/>
              </w:rPr>
              <w:t>7. Plan</w:t>
            </w:r>
          </w:p>
        </w:tc>
        <w:tc>
          <w:tcPr>
            <w:tcW w:w="482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21BC3E4" ns2:textId="77777777" w:rsidR="004F2532" w:rsidRDefault="00000000">
            <w:pPr>
              <w:spacing w:after="0" w:line="240" w:lineRule="auto"/>
            </w:pPr>
            <w:r>
              <w:rPr>
                <w:rFonts w:eastAsia="Calibri"/>
                <w:sz w:val="16"/>
              </w:rPr>
              <w:t>Compilează metoda, ruta, audiența și parametrii</w:t>
            </w:r>
          </w:p>
        </w:tc>
        <w:tc>
          <w:tcPr>
            <w:tcW w:w="288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3E36E4CF" ns2:textId="77777777" w:rsidR="004F2532" w:rsidRDefault="00000000">
            <w:pPr>
              <w:spacing w:after="0" w:line="240" w:lineRule="auto"/>
            </w:pPr>
            <w:r>
              <w:rPr>
                <w:rFonts w:eastAsia="Calibri"/>
                <w:sz w:val="16"/>
              </w:rPr>
              <w:t>Acțiune API canonică</w:t>
            </w:r>
          </w:p>
        </w:tc>
      </w:tr>
      <w:tr w:rsidR="004F2532" ns2:paraId="797288A3" ns2:textId="77777777">
        <w:tc>
          <w:tcPr>
            <w:tcW w:w="1656"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7837BBCB" ns2:textId="77777777" w:rsidR="004F2532" w:rsidRDefault="00000000">
            <w:pPr>
              <w:spacing w:after="0" w:line="240" w:lineRule="auto"/>
            </w:pPr>
            <w:r>
              <w:rPr>
                <w:rFonts w:eastAsia="Calibri"/>
                <w:b/>
                <w:sz w:val="16"/>
              </w:rPr>
              <w:t>8. Permis</w:t>
            </w:r>
          </w:p>
        </w:tc>
        <w:tc>
          <w:tcPr>
            <w:tcW w:w="482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0D2C56AE" ns2:textId="77777777" w:rsidR="004F2532" w:rsidRDefault="00000000">
            <w:pPr>
              <w:spacing w:after="0" w:line="240" w:lineRule="auto"/>
            </w:pPr>
            <w:r>
              <w:rPr>
                <w:rFonts w:eastAsia="Calibri"/>
                <w:sz w:val="16"/>
              </w:rPr>
              <w:t>Semnează dovada, acțiunea și fereastra de valabilitate</w:t>
            </w:r>
          </w:p>
        </w:tc>
        <w:tc>
          <w:tcPr>
            <w:tcW w:w="288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79061578" ns2:textId="77777777" w:rsidR="004F2532" w:rsidRDefault="00000000">
            <w:pPr>
              <w:spacing w:after="0" w:line="240" w:lineRule="auto"/>
            </w:pPr>
            <w:r>
              <w:rPr>
                <w:rFonts w:eastAsia="Calibri"/>
                <w:sz w:val="16"/>
              </w:rPr>
              <w:t>Capabilitate unică de execuție</w:t>
            </w:r>
          </w:p>
        </w:tc>
      </w:tr>
    </w:tbl>
    <w:p ns2:paraId="39F0D2B8" ns2:textId="77777777" w:rsidR="004F2532" w:rsidRDefault="00000000">
      <w:pPr>
        <w:pStyle w:val="Heading2"/>
      </w:pPr>
      <w:r>
        <w:t>Regulă fail-closed</w:t>
      </w:r>
    </w:p>
    <w:p ns2:paraId="66D0C046" ns2:textId="77777777" w:rsidR="004F2532" w:rsidRDefault="00000000">
      <w:r>
        <w:rPr>
          <w:rFonts w:eastAsia="Calibri"/>
          <w:b/>
          <w:color w:val="0B1F3A"/>
        </w:rPr>
        <w:t>Orice semnătură nevalidă, conflict critic, lipsă de consens, nepotrivire a acțiunii, expirare sau reutilizare oprește fluxul înainte de efectul extern.</w:t>
      </w:r>
    </w:p>
    <w:p ns2:paraId="716D18B1" ns2:textId="77777777" w:rsidR="004F2532" w:rsidRDefault="004F2532">
      <w:pPr>
        <w:sectPr w:rsidR="004F2532">
          <w:pgSz w:w="12240" w:h="15840"/>
          <w:pgMar w:top="1440" w:right="1440" w:bottom="1440" w:left="1440" w:header="708" w:footer="708" w:gutter="0"/>
          <w:cols w:space="720"/>
          <w:docGrid w:linePitch="360"/>
        </w:sectPr>
      </w:pPr>
    </w:p>
    <w:p ns2:paraId="01592149" ns2:textId="77777777" w:rsidR="004F2532" w:rsidRDefault="00000000">
      <w:pPr>
        <w:keepNext/>
        <w:spacing w:before="1360" w:after="80"/>
      </w:pPr>
      <w:r>
        <w:rPr>
          <w:rFonts w:eastAsia="Calibri"/>
          <w:b/>
          <w:color w:val="0E8F95"/>
          <w:sz w:val="17"/>
        </w:rPr>
        <w:lastRenderedPageBreak/>
        <w:t>OPTIMIZARE ȘI SIGURANȚĂ</w:t>
      </w:r>
    </w:p>
    <w:p ns2:paraId="535E9F0C" ns2:textId="77777777" w:rsidR="004F2532" w:rsidRDefault="00000000">
      <w:pPr>
        <w:pStyle w:val="Heading1"/>
      </w:pPr>
      <w:r>
        <w:t>Verificarea adaptivă calibrează costul și păstrează autorizarea deterministă</w:t>
      </w:r>
    </w:p>
    <w:tbl>
      <w:tblPr>
        <w:tblW w:w="9360" w:type="dxa"/>
        <w:tblInd w:w="120" w:type="dxa"/>
        <w:tblLayout w:type="fixed"/>
        <w:tblLook w:val="04A0" w:firstRow="1" w:lastRow="0" w:firstColumn="1" w:lastColumn="0" w:noHBand="0" w:noVBand="1"/>
      </w:tblPr>
      <w:tblGrid>
        <w:gridCol w:w="1800"/>
        <w:gridCol w:w="2808"/>
        <w:gridCol w:w="3168"/>
        <w:gridCol w:w="1584"/>
      </w:tblGrid>
      <w:tr w:rsidR="004F2532" ns2:paraId="54BD6889" ns2:textId="77777777">
        <w:trPr>
          <w:tblHeader/>
        </w:trPr>
        <w:tc>
          <w:tcPr>
            <w:tcW w:w="1800"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70086BAB" ns2:textId="77777777" w:rsidR="004F2532" w:rsidRDefault="00000000">
            <w:pPr>
              <w:spacing w:after="0"/>
            </w:pPr>
            <w:r>
              <w:rPr>
                <w:rFonts w:eastAsia="Calibri"/>
                <w:b/>
                <w:color w:val="FFFFFF"/>
                <w:sz w:val="16"/>
              </w:rPr>
              <w:t>Nivel</w:t>
            </w:r>
          </w:p>
        </w:tc>
        <w:tc>
          <w:tcPr>
            <w:tcW w:w="2808"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0E178266" ns2:textId="77777777" w:rsidR="004F2532" w:rsidRDefault="00000000">
            <w:pPr>
              <w:spacing w:after="0"/>
            </w:pPr>
            <w:r>
              <w:rPr>
                <w:rFonts w:eastAsia="Calibri"/>
                <w:b/>
                <w:color w:val="FFFFFF"/>
                <w:sz w:val="16"/>
              </w:rPr>
              <w:t>Declanșator</w:t>
            </w:r>
          </w:p>
        </w:tc>
        <w:tc>
          <w:tcPr>
            <w:tcW w:w="3168"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36F23F86" ns2:textId="77777777" w:rsidR="004F2532" w:rsidRDefault="00000000">
            <w:pPr>
              <w:spacing w:after="0"/>
            </w:pPr>
            <w:r>
              <w:rPr>
                <w:rFonts w:eastAsia="Calibri"/>
                <w:b/>
                <w:color w:val="FFFFFF"/>
                <w:sz w:val="16"/>
              </w:rPr>
              <w:t>Procesare</w:t>
            </w:r>
          </w:p>
        </w:tc>
        <w:tc>
          <w:tcPr>
            <w:tcW w:w="1584"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067BC190" ns2:textId="77777777" w:rsidR="004F2532" w:rsidRDefault="00000000">
            <w:pPr>
              <w:spacing w:after="0"/>
            </w:pPr>
            <w:r>
              <w:rPr>
                <w:rFonts w:eastAsia="Calibri"/>
                <w:b/>
                <w:color w:val="FFFFFF"/>
                <w:sz w:val="16"/>
              </w:rPr>
              <w:t>Decizie</w:t>
            </w:r>
          </w:p>
        </w:tc>
      </w:tr>
      <w:tr w:rsidR="004F2532" ns2:paraId="57B3798C" ns2:textId="77777777">
        <w:tc>
          <w:tcPr>
            <w:tcW w:w="1800" w:type="dxa"/>
            <w:tcBorders>
              <w:top w:val="single" w:sz="6" w:space="0" w:color="D8E0E8"/>
              <w:left w:val="single" w:sz="6" w:space="0" w:color="D8E0E8"/>
              <w:bottom w:val="single" w:sz="6" w:space="0" w:color="D8E0E8"/>
              <w:right w:val="single" w:sz="6" w:space="0" w:color="D8E0E8"/>
            </w:tcBorders>
            <w:shd w:val="clear" w:color="auto" w:fill="EAF2F8"/>
            <w:tcMar>
              <w:top w:w="80" w:type="dxa"/>
              <w:left w:w="120" w:type="dxa"/>
              <w:bottom w:w="80" w:type="dxa"/>
              <w:right w:w="120" w:type="dxa"/>
            </w:tcMar>
            <w:vAlign w:val="center"/>
          </w:tcPr>
          <w:p ns2:paraId="01602498" ns2:textId="77777777" w:rsidR="004F2532" w:rsidRDefault="00000000">
            <w:pPr>
              <w:spacing w:after="0" w:line="240" w:lineRule="auto"/>
            </w:pPr>
            <w:r>
              <w:rPr>
                <w:rFonts w:eastAsia="Calibri"/>
                <w:b/>
                <w:sz w:val="16"/>
              </w:rPr>
              <w:t>V0 — Block</w:t>
            </w:r>
          </w:p>
        </w:tc>
        <w:tc>
          <w:tcPr>
            <w:tcW w:w="280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60688002" ns2:textId="77777777" w:rsidR="004F2532" w:rsidRDefault="00000000">
            <w:pPr>
              <w:spacing w:after="0" w:line="240" w:lineRule="auto"/>
            </w:pPr>
            <w:r>
              <w:rPr>
                <w:rFonts w:eastAsia="Calibri"/>
                <w:sz w:val="16"/>
              </w:rPr>
              <w:t>Revizie nevalidă sau politică absentă</w:t>
            </w:r>
          </w:p>
        </w:tc>
        <w:tc>
          <w:tcPr>
            <w:tcW w:w="316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403ADB0" ns2:textId="77777777" w:rsidR="004F2532" w:rsidRDefault="00000000">
            <w:pPr>
              <w:spacing w:after="0" w:line="240" w:lineRule="auto"/>
            </w:pPr>
            <w:r>
              <w:rPr>
                <w:rFonts w:eastAsia="Calibri"/>
                <w:sz w:val="16"/>
              </w:rPr>
              <w:t>Oprire înaintea semanticii</w:t>
            </w:r>
          </w:p>
        </w:tc>
        <w:tc>
          <w:tcPr>
            <w:tcW w:w="158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3C2AF987" ns2:textId="77777777" w:rsidR="004F2532" w:rsidRDefault="00000000">
            <w:pPr>
              <w:spacing w:after="0" w:line="240" w:lineRule="auto"/>
            </w:pPr>
            <w:r>
              <w:rPr>
                <w:rFonts w:eastAsia="Calibri"/>
                <w:sz w:val="16"/>
              </w:rPr>
              <w:t>Deny</w:t>
            </w:r>
          </w:p>
        </w:tc>
      </w:tr>
      <w:tr w:rsidR="004F2532" ns2:paraId="5A5B99A0" ns2:textId="77777777">
        <w:tc>
          <w:tcPr>
            <w:tcW w:w="1800" w:type="dxa"/>
            <w:tcBorders>
              <w:top w:val="single" w:sz="6" w:space="0" w:color="D8E0E8"/>
              <w:left w:val="single" w:sz="6" w:space="0" w:color="D8E0E8"/>
              <w:bottom w:val="single" w:sz="6" w:space="0" w:color="D8E0E8"/>
              <w:right w:val="single" w:sz="6" w:space="0" w:color="D8E0E8"/>
            </w:tcBorders>
            <w:shd w:val="clear" w:color="auto" w:fill="EAF2F8"/>
            <w:tcMar>
              <w:top w:w="80" w:type="dxa"/>
              <w:left w:w="120" w:type="dxa"/>
              <w:bottom w:w="80" w:type="dxa"/>
              <w:right w:w="120" w:type="dxa"/>
            </w:tcMar>
            <w:vAlign w:val="center"/>
          </w:tcPr>
          <w:p ns2:paraId="1B4AD0F8" ns2:textId="77777777" w:rsidR="004F2532" w:rsidRDefault="00000000">
            <w:pPr>
              <w:spacing w:after="0" w:line="240" w:lineRule="auto"/>
            </w:pPr>
            <w:r>
              <w:rPr>
                <w:rFonts w:eastAsia="Calibri"/>
                <w:b/>
                <w:sz w:val="16"/>
              </w:rPr>
              <w:t>V1 — Targeted</w:t>
            </w:r>
          </w:p>
        </w:tc>
        <w:tc>
          <w:tcPr>
            <w:tcW w:w="280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03F7D28" ns2:textId="77777777" w:rsidR="004F2532" w:rsidRDefault="00000000">
            <w:pPr>
              <w:spacing w:after="0" w:line="240" w:lineRule="auto"/>
            </w:pPr>
            <w:r>
              <w:rPr>
                <w:rFonts w:eastAsia="Calibri"/>
                <w:sz w:val="16"/>
              </w:rPr>
              <w:t>Document standard și risc controlat</w:t>
            </w:r>
          </w:p>
        </w:tc>
        <w:tc>
          <w:tcPr>
            <w:tcW w:w="316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3EB130D0" ns2:textId="77777777" w:rsidR="004F2532" w:rsidRDefault="00000000">
            <w:pPr>
              <w:spacing w:after="0" w:line="240" w:lineRule="auto"/>
            </w:pPr>
            <w:r>
              <w:rPr>
                <w:rFonts w:eastAsia="Calibri"/>
                <w:sz w:val="16"/>
              </w:rPr>
              <w:t>pypdf + prima randare Tesseract</w:t>
            </w:r>
          </w:p>
        </w:tc>
        <w:tc>
          <w:tcPr>
            <w:tcW w:w="158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EAA67C4" ns2:textId="77777777" w:rsidR="004F2532" w:rsidRDefault="00000000">
            <w:pPr>
              <w:spacing w:after="0" w:line="240" w:lineRule="auto"/>
            </w:pPr>
            <w:r>
              <w:rPr>
                <w:rFonts w:eastAsia="Calibri"/>
                <w:sz w:val="16"/>
              </w:rPr>
              <w:t>Allow / extend</w:t>
            </w:r>
          </w:p>
        </w:tc>
      </w:tr>
      <w:tr w:rsidR="004F2532" ns2:paraId="4B9E9331" ns2:textId="77777777">
        <w:tc>
          <w:tcPr>
            <w:tcW w:w="1800" w:type="dxa"/>
            <w:tcBorders>
              <w:top w:val="single" w:sz="6" w:space="0" w:color="D8E0E8"/>
              <w:left w:val="single" w:sz="6" w:space="0" w:color="D8E0E8"/>
              <w:bottom w:val="single" w:sz="6" w:space="0" w:color="D8E0E8"/>
              <w:right w:val="single" w:sz="6" w:space="0" w:color="D8E0E8"/>
            </w:tcBorders>
            <w:shd w:val="clear" w:color="auto" w:fill="EAF2F8"/>
            <w:tcMar>
              <w:top w:w="80" w:type="dxa"/>
              <w:left w:w="120" w:type="dxa"/>
              <w:bottom w:w="80" w:type="dxa"/>
              <w:right w:w="120" w:type="dxa"/>
            </w:tcMar>
            <w:vAlign w:val="center"/>
          </w:tcPr>
          <w:p ns2:paraId="07217DA6" ns2:textId="77777777" w:rsidR="004F2532" w:rsidRDefault="00000000">
            <w:pPr>
              <w:spacing w:after="0" w:line="240" w:lineRule="auto"/>
            </w:pPr>
            <w:r>
              <w:rPr>
                <w:rFonts w:eastAsia="Calibri"/>
                <w:b/>
                <w:sz w:val="16"/>
              </w:rPr>
              <w:t>V2 — Extended</w:t>
            </w:r>
          </w:p>
        </w:tc>
        <w:tc>
          <w:tcPr>
            <w:tcW w:w="280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ADDF9B6" ns2:textId="77777777" w:rsidR="004F2532" w:rsidRDefault="00000000">
            <w:pPr>
              <w:spacing w:after="0" w:line="240" w:lineRule="auto"/>
            </w:pPr>
            <w:r>
              <w:rPr>
                <w:rFonts w:eastAsia="Calibri"/>
                <w:sz w:val="16"/>
              </w:rPr>
              <w:t>Dovadă insuficientă, conflict sau impact ridicat</w:t>
            </w:r>
          </w:p>
        </w:tc>
        <w:tc>
          <w:tcPr>
            <w:tcW w:w="316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0C17BA2" ns2:textId="77777777" w:rsidR="004F2532" w:rsidRDefault="00000000">
            <w:pPr>
              <w:spacing w:after="0" w:line="240" w:lineRule="auto"/>
            </w:pPr>
            <w:r>
              <w:rPr>
                <w:rFonts w:eastAsia="Calibri"/>
                <w:sz w:val="16"/>
              </w:rPr>
              <w:t>A doua randare Tesseract cu profil independent</w:t>
            </w:r>
          </w:p>
        </w:tc>
        <w:tc>
          <w:tcPr>
            <w:tcW w:w="158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39B0B863" ns2:textId="77777777" w:rsidR="004F2532" w:rsidRDefault="00000000">
            <w:pPr>
              <w:spacing w:after="0" w:line="240" w:lineRule="auto"/>
            </w:pPr>
            <w:r>
              <w:rPr>
                <w:rFonts w:eastAsia="Calibri"/>
                <w:sz w:val="16"/>
              </w:rPr>
              <w:t>Allow / hold</w:t>
            </w:r>
          </w:p>
        </w:tc>
      </w:tr>
      <w:tr w:rsidR="004F2532" ns2:paraId="6396B07E" ns2:textId="77777777">
        <w:tc>
          <w:tcPr>
            <w:tcW w:w="1800" w:type="dxa"/>
            <w:tcBorders>
              <w:top w:val="single" w:sz="6" w:space="0" w:color="D8E0E8"/>
              <w:left w:val="single" w:sz="6" w:space="0" w:color="D8E0E8"/>
              <w:bottom w:val="single" w:sz="6" w:space="0" w:color="D8E0E8"/>
              <w:right w:val="single" w:sz="6" w:space="0" w:color="D8E0E8"/>
            </w:tcBorders>
            <w:shd w:val="clear" w:color="auto" w:fill="EAF2F8"/>
            <w:tcMar>
              <w:top w:w="80" w:type="dxa"/>
              <w:left w:w="120" w:type="dxa"/>
              <w:bottom w:w="80" w:type="dxa"/>
              <w:right w:w="120" w:type="dxa"/>
            </w:tcMar>
            <w:vAlign w:val="center"/>
          </w:tcPr>
          <w:p ns2:paraId="1D81A7DA" ns2:textId="77777777" w:rsidR="004F2532" w:rsidRDefault="00000000">
            <w:pPr>
              <w:spacing w:after="0" w:line="240" w:lineRule="auto"/>
            </w:pPr>
            <w:r>
              <w:rPr>
                <w:rFonts w:eastAsia="Calibri"/>
                <w:b/>
                <w:sz w:val="16"/>
              </w:rPr>
              <w:t>V3 — Review</w:t>
            </w:r>
          </w:p>
        </w:tc>
        <w:tc>
          <w:tcPr>
            <w:tcW w:w="280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12112300" ns2:textId="77777777" w:rsidR="004F2532" w:rsidRDefault="00000000">
            <w:pPr>
              <w:spacing w:after="0" w:line="240" w:lineRule="auto"/>
            </w:pPr>
            <w:r>
              <w:rPr>
                <w:rFonts w:eastAsia="Calibri"/>
                <w:sz w:val="16"/>
              </w:rPr>
              <w:t>Ambiguitate materială sau politică specială</w:t>
            </w:r>
          </w:p>
        </w:tc>
        <w:tc>
          <w:tcPr>
            <w:tcW w:w="316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36787172" ns2:textId="77777777" w:rsidR="004F2532" w:rsidRDefault="00000000">
            <w:pPr>
              <w:spacing w:after="0" w:line="240" w:lineRule="auto"/>
            </w:pPr>
            <w:r>
              <w:rPr>
                <w:rFonts w:eastAsia="Calibri"/>
                <w:sz w:val="16"/>
              </w:rPr>
              <w:t>Pachet explicativ pentru operator</w:t>
            </w:r>
          </w:p>
        </w:tc>
        <w:tc>
          <w:tcPr>
            <w:tcW w:w="158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5A4EFF7" ns2:textId="77777777" w:rsidR="004F2532" w:rsidRDefault="00000000">
            <w:pPr>
              <w:spacing w:after="0" w:line="240" w:lineRule="auto"/>
            </w:pPr>
            <w:r>
              <w:rPr>
                <w:rFonts w:eastAsia="Calibri"/>
                <w:sz w:val="16"/>
              </w:rPr>
              <w:t>Hold</w:t>
            </w:r>
          </w:p>
        </w:tc>
      </w:tr>
    </w:tbl>
    <w:p ns2:paraId="26FDC2D8" ns2:textId="77777777" w:rsidR="004F2532" w:rsidRDefault="00000000">
      <w:pPr>
        <w:pStyle w:val="Heading2"/>
      </w:pPr>
      <w:r>
        <w:t>Optimizarea implementată</w:t>
      </w:r>
    </w:p>
    <w:p ns2:paraId="70288F9D" ns2:textId="77777777" w:rsidR="004F2532" w:rsidRDefault="00000000">
      <w:pPr>
        <w:pStyle w:val="ListBullet"/>
      </w:pPr>
      <w:r>
        <w:rPr>
          <w:rFonts w:eastAsia="Calibri"/>
          <w:sz w:val="21"/>
        </w:rPr>
        <w:t>Fiecare cale declară un cost; rezultatul reține procesarea executată, capacitatea disponibilă și economia realizată.</w:t>
      </w:r>
    </w:p>
    <w:p ns2:paraId="5F1A6E3F" ns2:textId="77777777" w:rsidR="004F2532" w:rsidRDefault="00000000">
      <w:pPr>
        <w:pStyle w:val="ListBullet"/>
      </w:pPr>
      <w:r>
        <w:rPr>
          <w:rFonts w:eastAsia="Calibri"/>
          <w:sz w:val="21"/>
        </w:rPr>
        <w:t>Fluxul conform V1 utilizează pypdf și prima randare OCR, 4 din 7 unități de cost, și evită al doilea profil vizual.</w:t>
      </w:r>
    </w:p>
    <w:p ns2:paraId="14045C9A" ns2:textId="77777777" w:rsidR="004F2532" w:rsidRDefault="00000000">
      <w:pPr>
        <w:pStyle w:val="ListBullet"/>
      </w:pPr>
      <w:r>
        <w:rPr>
          <w:rFonts w:eastAsia="Calibri"/>
          <w:sz w:val="21"/>
        </w:rPr>
        <w:t>Dovada insuficientă activează controlat V2, cu trei vederi și motiv explicit.</w:t>
      </w:r>
    </w:p>
    <w:p ns2:paraId="06614123" ns2:textId="77777777" w:rsidR="004F2532" w:rsidRDefault="00000000">
      <w:pPr>
        <w:pStyle w:val="ListBullet"/>
      </w:pPr>
      <w:r>
        <w:rPr>
          <w:rFonts w:eastAsia="Calibri"/>
          <w:sz w:val="21"/>
        </w:rPr>
        <w:t>Un document invalid este blocat înaintea procesării semantice, eliminând consumul inutil.</w:t>
      </w:r>
    </w:p>
    <w:p ns2:paraId="5C0C903D" ns2:textId="77777777" w:rsidR="004F2532" w:rsidRDefault="00000000">
      <w:pPr>
        <w:pStyle w:val="Heading2"/>
      </w:pPr>
      <w:r>
        <w:t>Rolul AI</w:t>
      </w:r>
    </w:p>
    <w:p ns2:paraId="69065AA9" ns2:textId="77777777" w:rsidR="004F2532" w:rsidRDefault="00000000">
      <w:r>
        <w:rPr>
          <w:rFonts w:eastAsia="Calibri"/>
        </w:rPr>
        <w:t>Tesseract OCR este executat local pe randări MuPDF și Poppler. Un extractor AI suplimentar poate folosi același contract SemanticView; autorizarea rămâne deterministă și dependentă de dovezi independente.</w:t>
      </w:r>
    </w:p>
    <w:p ns2:paraId="33D0F1D1" ns2:textId="77777777" w:rsidR="004F2532" w:rsidRDefault="004F2532">
      <w:pPr>
        <w:sectPr w:rsidR="004F2532">
          <w:pgSz w:w="12240" w:h="15840"/>
          <w:pgMar w:top="1440" w:right="1440" w:bottom="1440" w:left="1440" w:header="708" w:footer="708" w:gutter="0"/>
          <w:cols w:space="720"/>
          <w:docGrid w:linePitch="360"/>
        </w:sectPr>
      </w:pPr>
    </w:p>
    <w:p ns2:paraId="71D9B265" ns2:textId="77777777" w:rsidR="004F2532" w:rsidRDefault="00000000">
      <w:pPr>
        <w:keepNext/>
        <w:spacing w:before="1360" w:after="80"/>
      </w:pPr>
      <w:r>
        <w:rPr>
          <w:rFonts w:eastAsia="Calibri"/>
          <w:b/>
          <w:color w:val="0E8F95"/>
          <w:sz w:val="17"/>
        </w:rPr>
        <w:t>EXECUTION BOUND SEMANTIC INVARIANCE</w:t>
      </w:r>
    </w:p>
    <w:p ns2:paraId="479DB3DE" ns2:textId="77777777" w:rsidR="004F2532" w:rsidRDefault="00000000">
      <w:pPr>
        <w:pStyle w:val="Heading1"/>
      </w:pPr>
      <w:r>
        <w:t>Dovada urmărește invariabilitatea fiecărui câmp până la execuția API</w:t>
      </w:r>
    </w:p>
    <w:tbl>
      <w:tblPr>
        <w:tblW w:w="9360" w:type="dxa"/>
        <w:tblInd w:w="120" w:type="dxa"/>
        <w:tblLayout w:type="fixed"/>
        <w:tblLook w:val="04A0" w:firstRow="1" w:lastRow="0" w:firstColumn="1" w:lastColumn="0" w:noHBand="0" w:noVBand="1"/>
      </w:tblPr>
      <w:tblGrid>
        <w:gridCol w:w="2088"/>
        <w:gridCol w:w="3384"/>
        <w:gridCol w:w="3888"/>
      </w:tblGrid>
      <w:tr w:rsidR="004F2532" ns2:paraId="7A2C0B9C" ns2:textId="77777777">
        <w:trPr>
          <w:tblHeader/>
        </w:trPr>
        <w:tc>
          <w:tcPr>
            <w:tcW w:w="2088"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080A2A23" ns2:textId="77777777" w:rsidR="004F2532" w:rsidRDefault="00000000">
            <w:pPr>
              <w:spacing w:after="0"/>
            </w:pPr>
            <w:r>
              <w:rPr>
                <w:rFonts w:eastAsia="Calibri"/>
                <w:b/>
                <w:color w:val="FFFFFF"/>
                <w:sz w:val="17"/>
              </w:rPr>
              <w:t>Vedere</w:t>
            </w:r>
          </w:p>
        </w:tc>
        <w:tc>
          <w:tcPr>
            <w:tcW w:w="3384"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08FF3611" ns2:textId="77777777" w:rsidR="004F2532" w:rsidRDefault="00000000">
            <w:pPr>
              <w:spacing w:after="0"/>
            </w:pPr>
            <w:r>
              <w:rPr>
                <w:rFonts w:eastAsia="Calibri"/>
                <w:b/>
                <w:color w:val="FFFFFF"/>
                <w:sz w:val="17"/>
              </w:rPr>
              <w:t>Perspectivă</w:t>
            </w:r>
          </w:p>
        </w:tc>
        <w:tc>
          <w:tcPr>
            <w:tcW w:w="3888"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41C9EA3D" ns2:textId="77777777" w:rsidR="004F2532" w:rsidRDefault="00000000">
            <w:pPr>
              <w:spacing w:after="0"/>
            </w:pPr>
            <w:r>
              <w:rPr>
                <w:rFonts w:eastAsia="Calibri"/>
                <w:b/>
                <w:color w:val="FFFFFF"/>
                <w:sz w:val="17"/>
              </w:rPr>
              <w:t>Contribuție</w:t>
            </w:r>
          </w:p>
        </w:tc>
      </w:tr>
      <w:tr w:rsidR="004F2532" ns2:paraId="03E91ECA" ns2:textId="77777777">
        <w:tc>
          <w:tcPr>
            <w:tcW w:w="2088"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06C65DA1" ns2:textId="77777777" w:rsidR="004F2532" w:rsidRDefault="00000000">
            <w:pPr>
              <w:spacing w:after="0" w:line="240" w:lineRule="auto"/>
            </w:pPr>
            <w:r>
              <w:rPr>
                <w:rFonts w:eastAsia="Calibri"/>
                <w:b/>
                <w:sz w:val="17"/>
              </w:rPr>
              <w:t>Structurală</w:t>
            </w:r>
          </w:p>
        </w:tc>
        <w:tc>
          <w:tcPr>
            <w:tcW w:w="338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0302AA01" ns2:textId="77777777" w:rsidR="004F2532" w:rsidRDefault="00000000">
            <w:pPr>
              <w:spacing w:after="0" w:line="240" w:lineRule="auto"/>
            </w:pPr>
            <w:r>
              <w:rPr>
                <w:rFonts w:eastAsia="Calibri"/>
                <w:sz w:val="17"/>
              </w:rPr>
              <w:t>Text și obiecte interne citite cu pypdf</w:t>
            </w:r>
          </w:p>
        </w:tc>
        <w:tc>
          <w:tcPr>
            <w:tcW w:w="388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1840AAE7" ns2:textId="77777777" w:rsidR="004F2532" w:rsidRDefault="00000000">
            <w:pPr>
              <w:spacing w:after="0" w:line="240" w:lineRule="auto"/>
            </w:pPr>
            <w:r>
              <w:rPr>
                <w:rFonts w:eastAsia="Calibri"/>
                <w:sz w:val="17"/>
              </w:rPr>
              <w:t>Valori extrase direct</w:t>
            </w:r>
          </w:p>
        </w:tc>
      </w:tr>
      <w:tr w:rsidR="004F2532" ns2:paraId="138ED57F" ns2:textId="77777777">
        <w:tc>
          <w:tcPr>
            <w:tcW w:w="2088"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214EDEB6" ns2:textId="77777777" w:rsidR="004F2532" w:rsidRDefault="00000000">
            <w:pPr>
              <w:spacing w:after="0" w:line="240" w:lineRule="auto"/>
            </w:pPr>
            <w:r>
              <w:rPr>
                <w:rFonts w:eastAsia="Calibri"/>
                <w:b/>
                <w:sz w:val="17"/>
              </w:rPr>
              <w:t>Vizuală</w:t>
            </w:r>
          </w:p>
        </w:tc>
        <w:tc>
          <w:tcPr>
            <w:tcW w:w="338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69C2AFDA" ns2:textId="77777777" w:rsidR="004F2532" w:rsidRDefault="00000000">
            <w:pPr>
              <w:spacing w:after="0" w:line="240" w:lineRule="auto"/>
            </w:pPr>
            <w:r>
              <w:rPr>
                <w:rFonts w:eastAsia="Calibri"/>
                <w:sz w:val="17"/>
              </w:rPr>
              <w:t>Pagină randată cu MuPDF la 300 DPI și citită cu Tesseract PSM 6</w:t>
            </w:r>
          </w:p>
        </w:tc>
        <w:tc>
          <w:tcPr>
            <w:tcW w:w="388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6CE11FD3" ns2:textId="77777777" w:rsidR="004F2532" w:rsidRDefault="00000000">
            <w:pPr>
              <w:spacing w:after="0" w:line="240" w:lineRule="auto"/>
            </w:pPr>
            <w:r>
              <w:rPr>
                <w:rFonts w:eastAsia="Calibri"/>
                <w:sz w:val="17"/>
              </w:rPr>
              <w:t>Detectează diferențe de afișare</w:t>
            </w:r>
          </w:p>
        </w:tc>
      </w:tr>
      <w:tr w:rsidR="004F2532" ns2:paraId="06A7A004" ns2:textId="77777777">
        <w:tc>
          <w:tcPr>
            <w:tcW w:w="2088"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69A115B8" ns2:textId="77777777" w:rsidR="004F2532" w:rsidRDefault="00000000">
            <w:pPr>
              <w:spacing w:after="0" w:line="240" w:lineRule="auto"/>
            </w:pPr>
            <w:r>
              <w:rPr>
                <w:rFonts w:eastAsia="Calibri"/>
                <w:b/>
                <w:sz w:val="17"/>
              </w:rPr>
              <w:t>Vizuală secundară</w:t>
            </w:r>
          </w:p>
        </w:tc>
        <w:tc>
          <w:tcPr>
            <w:tcW w:w="338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63CB109A" ns2:textId="77777777" w:rsidR="004F2532" w:rsidRDefault="00000000">
            <w:pPr>
              <w:spacing w:after="0" w:line="240" w:lineRule="auto"/>
            </w:pPr>
            <w:r>
              <w:rPr>
                <w:rFonts w:eastAsia="Calibri"/>
                <w:sz w:val="17"/>
              </w:rPr>
              <w:t>Randare Poppler la 360 DPI și Tesseract PSM 11</w:t>
            </w:r>
          </w:p>
        </w:tc>
        <w:tc>
          <w:tcPr>
            <w:tcW w:w="388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0048DF35" ns2:textId="77777777" w:rsidR="004F2532" w:rsidRDefault="00000000">
            <w:pPr>
              <w:spacing w:after="0" w:line="240" w:lineRule="auto"/>
            </w:pPr>
            <w:r>
              <w:rPr>
                <w:rFonts w:eastAsia="Calibri"/>
                <w:sz w:val="17"/>
              </w:rPr>
              <w:t>Confirmă independent forma vizibilă utilizatorului</w:t>
            </w:r>
          </w:p>
        </w:tc>
      </w:tr>
    </w:tbl>
    <w:p ns2:paraId="67B26FED" ns2:textId="77777777" w:rsidR="004F2532" w:rsidRDefault="00000000">
      <w:pPr>
        <w:pStyle w:val="Heading2"/>
      </w:pPr>
      <w:r>
        <w:t>Algoritm de decizie</w:t>
      </w:r>
    </w:p>
    <w:p ns2:paraId="437CC155" ns2:textId="77777777" w:rsidR="004F2532" w:rsidRDefault="00000000">
      <w:pPr>
        <w:pStyle w:val="ListBullet"/>
      </w:pPr>
      <w:r>
        <w:rPr>
          <w:rFonts w:eastAsia="Calibri"/>
          <w:sz w:val="21"/>
        </w:rPr>
        <w:t>Valorile sunt normalizate după tip semantic; reformularea liberă nu înlocuiește valoarea canonică.</w:t>
      </w:r>
    </w:p>
    <w:p ns2:paraId="2411B299" ns2:textId="77777777" w:rsidR="004F2532" w:rsidRDefault="00000000">
      <w:pPr>
        <w:pStyle w:val="ListBullet"/>
      </w:pPr>
      <w:r>
        <w:rPr>
          <w:rFonts w:eastAsia="Calibri"/>
          <w:sz w:val="21"/>
        </w:rPr>
        <w:t>Câmpurile critice cer simultan proveniență structurală și proveniență vizuală.</w:t>
      </w:r>
    </w:p>
    <w:p ns2:paraId="55FD4D74" ns2:textId="77777777" w:rsidR="004F2532" w:rsidRDefault="00000000">
      <w:pPr>
        <w:pStyle w:val="ListBullet"/>
      </w:pPr>
      <w:r>
        <w:rPr>
          <w:rFonts w:eastAsia="Calibri"/>
          <w:sz w:val="21"/>
        </w:rPr>
        <w:t>Dezacordul calificat asupra unui câmp critic declanșează escaladarea.</w:t>
      </w:r>
    </w:p>
    <w:p ns2:paraId="71914BFB" ns2:textId="77777777" w:rsidR="004F2532" w:rsidRDefault="00000000">
      <w:pPr>
        <w:pStyle w:val="ListBullet"/>
      </w:pPr>
      <w:r>
        <w:rPr>
          <w:rFonts w:eastAsia="Calibri"/>
          <w:sz w:val="21"/>
        </w:rPr>
        <w:t>Fiecare candidat păstrează adaptorul, profilul, încrederea, pagina, coordonatele și digestul provenienței.</w:t>
      </w:r>
    </w:p>
    <w:p ns2:paraId="6E1CCB26" ns2:textId="77777777" w:rsidR="004F2532" w:rsidRDefault="00000000">
      <w:pPr>
        <w:pStyle w:val="ListBullet"/>
      </w:pPr>
      <w:r>
        <w:rPr>
          <w:rFonts w:eastAsia="Calibri"/>
          <w:sz w:val="21"/>
        </w:rPr>
        <w:t>Câmpurile lipsă sau ne-normalizabile determină extinderea controlului ori escaladarea.</w:t>
      </w:r>
    </w:p>
    <w:tbl>
      <w:tblPr>
        <w:tblW w:w="9360" w:type="dxa"/>
        <w:tblInd w:w="120" w:type="dxa"/>
        <w:tblLayout w:type="fixed"/>
        <w:tblLook w:val="04A0" w:firstRow="1" w:lastRow="0" w:firstColumn="1" w:lastColumn="0" w:noHBand="0" w:noVBand="1"/>
      </w:tblPr>
      <w:tblGrid>
        <w:gridCol w:w="9360"/>
      </w:tblGrid>
      <w:tr w:rsidR="004F2532" ns2:paraId="4A3D1CA9" ns2:textId="77777777">
        <w:trPr>
          <w:tblHeader w:val="1"/>
        </w:trPr>
        <w:tc>
          <w:tcPr>
            <w:tcW w:w="9360" w:type="dxa"/>
            <w:tcBorders>
              <w:top w:val="single" w:sz="6" w:space="0" w:color="D8E0E8"/>
              <w:left w:val="single" w:sz="6" w:space="0" w:color="D8E0E8"/>
              <w:bottom w:val="single" w:sz="6" w:space="0" w:color="D8E0E8"/>
              <w:right w:val="single" w:sz="6" w:space="0" w:color="D8E0E8"/>
            </w:tcBorders>
            <w:shd w:val="clear" w:color="auto" w:fill="0A6670"/>
            <w:tcMar>
              <w:top w:w="80" w:type="dxa"/>
              <w:left w:w="120" w:type="dxa"/>
              <w:bottom w:w="80" w:type="dxa"/>
              <w:right w:w="120" w:type="dxa"/>
            </w:tcMar>
            <w:vAlign w:val="center"/>
          </w:tcPr>
          <w:p ns2:paraId="61AA7174" ns2:textId="77777777" w:rsidR="004F2532" w:rsidRDefault="00000000">
            <w:pPr>
              <w:spacing w:after="40"/>
            </w:pPr>
            <w:r>
              <w:rPr>
                <w:rFonts w:eastAsia="Calibri"/>
                <w:b/>
                <w:color w:val="AEE7E1"/>
                <w:sz w:val="17"/>
              </w:rPr>
              <w:t>EFECT TEHNIC</w:t>
            </w:r>
          </w:p>
          <w:p ns2:paraId="62CF6AB2" ns2:textId="77777777" w:rsidR="004F2532" w:rsidRDefault="00000000">
            <w:pPr>
              <w:spacing w:after="20"/>
            </w:pPr>
            <w:r>
              <w:rPr>
                <w:rFonts w:eastAsia="Calibri"/>
                <w:b/>
                <w:color w:val="FFFFFF"/>
                <w:sz w:val="21"/>
              </w:rPr>
              <w:t>Valorile aprobate devin executabile după ce structura PDF și forma vizibilă concordă, iar fiecare parametru API este legat de angajamentul câmpului său.</w:t>
            </w:r>
          </w:p>
        </w:tc>
      </w:tr>
    </w:tbl>
    <w:p ns2:paraId="25814BC0" ns2:textId="77777777" w:rsidR="004F2532" w:rsidRDefault="004F2532">
      <w:pPr>
        <w:sectPr w:rsidR="004F2532">
          <w:pgSz w:w="12240" w:h="15840"/>
          <w:pgMar w:top="1440" w:right="1440" w:bottom="1440" w:left="1440" w:header="708" w:footer="708" w:gutter="0"/>
          <w:cols w:space="720"/>
          <w:docGrid w:linePitch="360"/>
        </w:sectPr>
      </w:pPr>
    </w:p>
    <w:p ns2:paraId="6C43BBBF" ns2:textId="77777777" w:rsidR="004F2532" w:rsidRDefault="00000000">
      <w:pPr>
        <w:keepNext/>
        <w:spacing w:before="40" w:after="80"/>
      </w:pPr>
      <w:r>
        <w:rPr>
          <w:rFonts w:eastAsia="Calibri"/>
          <w:b/>
          <w:color w:val="0E8F95"/>
          <w:sz w:val="17"/>
        </w:rPr>
        <w:lastRenderedPageBreak/>
        <w:t>EXECUTION PERMIT</w:t>
      </w:r>
    </w:p>
    <w:p ns2:paraId="7D8674A9" ns2:textId="77777777" w:rsidR="004F2532" w:rsidRDefault="00000000">
      <w:pPr>
        <w:pStyle w:val="Heading1"/>
      </w:pPr>
      <w:r>
        <w:t>Permisul reprezintă dreptul pentru o singură acțiune exactă</w:t>
      </w:r>
    </w:p>
    <w:tbl>
      <w:tblPr>
        <w:tblW w:w="9360" w:type="dxa"/>
        <w:tblInd w:w="120" w:type="dxa"/>
        <w:tblLayout w:type="fixed"/>
        <w:tblLook w:val="04A0" w:firstRow="1" w:lastRow="0" w:firstColumn="1" w:lastColumn="0" w:noHBand="0" w:noVBand="1"/>
      </w:tblPr>
      <w:tblGrid>
        <w:gridCol w:w="2880"/>
        <w:gridCol w:w="6480"/>
      </w:tblGrid>
      <w:tr w:rsidR="004F2532" ns2:paraId="7CCDE026" ns2:textId="77777777">
        <w:trPr>
          <w:tblHeader/>
        </w:trPr>
        <w:tc>
          <w:tcPr>
            <w:tcW w:w="2880"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2A36755A" ns2:textId="77777777" w:rsidR="004F2532" w:rsidRDefault="00000000">
            <w:pPr>
              <w:spacing w:after="0"/>
            </w:pPr>
            <w:r>
              <w:rPr>
                <w:rFonts w:eastAsia="Calibri"/>
                <w:b/>
                <w:color w:val="FFFFFF"/>
                <w:sz w:val="17"/>
              </w:rPr>
              <w:t>Categorie de claims</w:t>
            </w:r>
          </w:p>
        </w:tc>
        <w:tc>
          <w:tcPr>
            <w:tcW w:w="6480"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0640BE36" ns2:textId="77777777" w:rsidR="004F2532" w:rsidRDefault="00000000">
            <w:pPr>
              <w:spacing w:after="0"/>
            </w:pPr>
            <w:r>
              <w:rPr>
                <w:rFonts w:eastAsia="Calibri"/>
                <w:b/>
                <w:color w:val="FFFFFF"/>
                <w:sz w:val="17"/>
              </w:rPr>
              <w:t>Elemente legate criptografic</w:t>
            </w:r>
          </w:p>
        </w:tc>
      </w:tr>
      <w:tr w:rsidR="004F2532" ns2:paraId="1F42E9B3" ns2:textId="77777777">
        <w:tc>
          <w:tcPr>
            <w:tcW w:w="2880" w:type="dxa"/>
            <w:tcBorders>
              <w:top w:val="single" w:sz="6" w:space="0" w:color="D8E0E8"/>
              <w:left w:val="single" w:sz="6" w:space="0" w:color="D8E0E8"/>
              <w:bottom w:val="single" w:sz="6" w:space="0" w:color="D8E0E8"/>
              <w:right w:val="single" w:sz="6" w:space="0" w:color="D8E0E8"/>
            </w:tcBorders>
            <w:shd w:val="clear" w:color="auto" w:fill="F1ECF8"/>
            <w:tcMar>
              <w:top w:w="80" w:type="dxa"/>
              <w:left w:w="120" w:type="dxa"/>
              <w:bottom w:w="80" w:type="dxa"/>
              <w:right w:w="120" w:type="dxa"/>
            </w:tcMar>
            <w:vAlign w:val="center"/>
          </w:tcPr>
          <w:p ns2:paraId="011D1D66" ns2:textId="77777777" w:rsidR="004F2532" w:rsidRDefault="00000000">
            <w:pPr>
              <w:spacing w:after="0" w:line="240" w:lineRule="auto"/>
            </w:pPr>
            <w:r>
              <w:rPr>
                <w:rFonts w:eastAsia="Calibri"/>
                <w:b/>
                <w:sz w:val="17"/>
              </w:rPr>
              <w:t>Identitate</w:t>
            </w:r>
          </w:p>
        </w:tc>
        <w:tc>
          <w:tcPr>
            <w:tcW w:w="648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4FD94D1" ns2:textId="77777777" w:rsidR="004F2532" w:rsidRDefault="00000000">
            <w:pPr>
              <w:spacing w:after="0" w:line="240" w:lineRule="auto"/>
            </w:pPr>
            <w:r>
              <w:rPr>
                <w:rFonts w:eastAsia="Calibri"/>
                <w:sz w:val="17"/>
              </w:rPr>
              <w:t>permit_id, issuer_id, key_id, algorithm</w:t>
            </w:r>
          </w:p>
        </w:tc>
      </w:tr>
      <w:tr w:rsidR="004F2532" ns2:paraId="6948F346" ns2:textId="77777777">
        <w:tc>
          <w:tcPr>
            <w:tcW w:w="2880" w:type="dxa"/>
            <w:tcBorders>
              <w:top w:val="single" w:sz="6" w:space="0" w:color="D8E0E8"/>
              <w:left w:val="single" w:sz="6" w:space="0" w:color="D8E0E8"/>
              <w:bottom w:val="single" w:sz="6" w:space="0" w:color="D8E0E8"/>
              <w:right w:val="single" w:sz="6" w:space="0" w:color="D8E0E8"/>
            </w:tcBorders>
            <w:shd w:val="clear" w:color="auto" w:fill="F1ECF8"/>
            <w:tcMar>
              <w:top w:w="80" w:type="dxa"/>
              <w:left w:w="120" w:type="dxa"/>
              <w:bottom w:w="80" w:type="dxa"/>
              <w:right w:w="120" w:type="dxa"/>
            </w:tcMar>
            <w:vAlign w:val="center"/>
          </w:tcPr>
          <w:p ns2:paraId="650C39D0" ns2:textId="77777777" w:rsidR="004F2532" w:rsidRDefault="00000000">
            <w:pPr>
              <w:spacing w:after="0" w:line="240" w:lineRule="auto"/>
            </w:pPr>
            <w:r>
              <w:rPr>
                <w:rFonts w:eastAsia="Calibri"/>
                <w:b/>
                <w:sz w:val="17"/>
              </w:rPr>
              <w:t>Document</w:t>
            </w:r>
          </w:p>
        </w:tc>
        <w:tc>
          <w:tcPr>
            <w:tcW w:w="648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112CCD6" ns2:textId="77777777" w:rsidR="004F2532" w:rsidRDefault="00000000">
            <w:pPr>
              <w:spacing w:after="0" w:line="240" w:lineRule="auto"/>
            </w:pPr>
            <w:r>
              <w:rPr>
                <w:rFonts w:eastAsia="Calibri"/>
                <w:sz w:val="17"/>
              </w:rPr>
              <w:t>document_id și revision_digest</w:t>
            </w:r>
          </w:p>
        </w:tc>
      </w:tr>
      <w:tr w:rsidR="004F2532" ns2:paraId="308CE290" ns2:textId="77777777">
        <w:tc>
          <w:tcPr>
            <w:tcW w:w="2880" w:type="dxa"/>
            <w:tcBorders>
              <w:top w:val="single" w:sz="6" w:space="0" w:color="D8E0E8"/>
              <w:left w:val="single" w:sz="6" w:space="0" w:color="D8E0E8"/>
              <w:bottom w:val="single" w:sz="6" w:space="0" w:color="D8E0E8"/>
              <w:right w:val="single" w:sz="6" w:space="0" w:color="D8E0E8"/>
            </w:tcBorders>
            <w:shd w:val="clear" w:color="auto" w:fill="F1ECF8"/>
            <w:tcMar>
              <w:top w:w="80" w:type="dxa"/>
              <w:left w:w="120" w:type="dxa"/>
              <w:bottom w:w="80" w:type="dxa"/>
              <w:right w:w="120" w:type="dxa"/>
            </w:tcMar>
            <w:vAlign w:val="center"/>
          </w:tcPr>
          <w:p ns2:paraId="2EA9B3D9" ns2:textId="77777777" w:rsidR="004F2532" w:rsidRDefault="00000000">
            <w:pPr>
              <w:spacing w:after="0" w:line="240" w:lineRule="auto"/>
            </w:pPr>
            <w:r>
              <w:rPr>
                <w:rFonts w:eastAsia="Calibri"/>
                <w:b/>
                <w:sz w:val="17"/>
              </w:rPr>
              <w:t>Verificare</w:t>
            </w:r>
          </w:p>
        </w:tc>
        <w:tc>
          <w:tcPr>
            <w:tcW w:w="648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3F65697E" ns2:textId="77777777" w:rsidR="004F2532" w:rsidRDefault="00000000">
            <w:pPr>
              <w:spacing w:after="0" w:line="240" w:lineRule="auto"/>
            </w:pPr>
            <w:r>
              <w:rPr>
                <w:rFonts w:eastAsia="Calibri"/>
                <w:sz w:val="17"/>
              </w:rPr>
              <w:t>verification_digest, consensus_digest și execution_proof_digest</w:t>
            </w:r>
          </w:p>
        </w:tc>
      </w:tr>
      <w:tr w:rsidR="004F2532" ns2:paraId="2B8F6BF1" ns2:textId="77777777">
        <w:tc>
          <w:tcPr>
            <w:tcW w:w="2880" w:type="dxa"/>
            <w:tcBorders>
              <w:top w:val="single" w:sz="6" w:space="0" w:color="D8E0E8"/>
              <w:left w:val="single" w:sz="6" w:space="0" w:color="D8E0E8"/>
              <w:bottom w:val="single" w:sz="6" w:space="0" w:color="D8E0E8"/>
              <w:right w:val="single" w:sz="6" w:space="0" w:color="D8E0E8"/>
            </w:tcBorders>
            <w:shd w:val="clear" w:color="auto" w:fill="F1ECF8"/>
            <w:tcMar>
              <w:top w:w="80" w:type="dxa"/>
              <w:left w:w="120" w:type="dxa"/>
              <w:bottom w:w="80" w:type="dxa"/>
              <w:right w:w="120" w:type="dxa"/>
            </w:tcMar>
            <w:vAlign w:val="center"/>
          </w:tcPr>
          <w:p ns2:paraId="27DC7559" ns2:textId="77777777" w:rsidR="004F2532" w:rsidRDefault="00000000">
            <w:pPr>
              <w:spacing w:after="0" w:line="240" w:lineRule="auto"/>
            </w:pPr>
            <w:r>
              <w:rPr>
                <w:rFonts w:eastAsia="Calibri"/>
                <w:b/>
                <w:sz w:val="17"/>
              </w:rPr>
              <w:t>Intenție și politică</w:t>
            </w:r>
          </w:p>
        </w:tc>
        <w:tc>
          <w:tcPr>
            <w:tcW w:w="648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F8E924D" ns2:textId="77777777" w:rsidR="004F2532" w:rsidRDefault="00000000">
            <w:pPr>
              <w:spacing w:after="0" w:line="240" w:lineRule="auto"/>
            </w:pPr>
            <w:r>
              <w:rPr>
                <w:rFonts w:eastAsia="Calibri"/>
                <w:sz w:val="17"/>
              </w:rPr>
              <w:t>intent_digest, policy_digest și challenge_digest</w:t>
            </w:r>
          </w:p>
        </w:tc>
      </w:tr>
      <w:tr w:rsidR="004F2532" ns2:paraId="2DC10B98" ns2:textId="77777777">
        <w:tc>
          <w:tcPr>
            <w:tcW w:w="2880" w:type="dxa"/>
            <w:tcBorders>
              <w:top w:val="single" w:sz="6" w:space="0" w:color="D8E0E8"/>
              <w:left w:val="single" w:sz="6" w:space="0" w:color="D8E0E8"/>
              <w:bottom w:val="single" w:sz="6" w:space="0" w:color="D8E0E8"/>
              <w:right w:val="single" w:sz="6" w:space="0" w:color="D8E0E8"/>
            </w:tcBorders>
            <w:shd w:val="clear" w:color="auto" w:fill="F1ECF8"/>
            <w:tcMar>
              <w:top w:w="80" w:type="dxa"/>
              <w:left w:w="120" w:type="dxa"/>
              <w:bottom w:w="80" w:type="dxa"/>
              <w:right w:w="120" w:type="dxa"/>
            </w:tcMar>
            <w:vAlign w:val="center"/>
          </w:tcPr>
          <w:p ns2:paraId="382CB978" ns2:textId="77777777" w:rsidR="004F2532" w:rsidRDefault="00000000">
            <w:pPr>
              <w:spacing w:after="0" w:line="240" w:lineRule="auto"/>
            </w:pPr>
            <w:r>
              <w:rPr>
                <w:rFonts w:eastAsia="Calibri"/>
                <w:b/>
                <w:sz w:val="17"/>
              </w:rPr>
              <w:t>Acțiune</w:t>
            </w:r>
          </w:p>
        </w:tc>
        <w:tc>
          <w:tcPr>
            <w:tcW w:w="648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6D3FDEC" ns2:textId="77777777" w:rsidR="004F2532" w:rsidRDefault="00000000">
            <w:pPr>
              <w:spacing w:after="0" w:line="240" w:lineRule="auto"/>
            </w:pPr>
            <w:r>
              <w:rPr>
                <w:rFonts w:eastAsia="Calibri"/>
                <w:sz w:val="17"/>
              </w:rPr>
              <w:t>action_digest, field_root și binding_root pentru acoperirea integrală a parametrilor</w:t>
            </w:r>
          </w:p>
        </w:tc>
      </w:tr>
      <w:tr w:rsidR="004F2532" ns2:paraId="3E16FDB2" ns2:textId="77777777">
        <w:tc>
          <w:tcPr>
            <w:tcW w:w="2880" w:type="dxa"/>
            <w:tcBorders>
              <w:top w:val="single" w:sz="6" w:space="0" w:color="D8E0E8"/>
              <w:left w:val="single" w:sz="6" w:space="0" w:color="D8E0E8"/>
              <w:bottom w:val="single" w:sz="6" w:space="0" w:color="D8E0E8"/>
              <w:right w:val="single" w:sz="6" w:space="0" w:color="D8E0E8"/>
            </w:tcBorders>
            <w:shd w:val="clear" w:color="auto" w:fill="F1ECF8"/>
            <w:tcMar>
              <w:top w:w="80" w:type="dxa"/>
              <w:left w:w="120" w:type="dxa"/>
              <w:bottom w:w="80" w:type="dxa"/>
              <w:right w:w="120" w:type="dxa"/>
            </w:tcMar>
            <w:vAlign w:val="center"/>
          </w:tcPr>
          <w:p ns2:paraId="61E69D49" ns2:textId="77777777" w:rsidR="004F2532" w:rsidRDefault="00000000">
            <w:pPr>
              <w:spacing w:after="0" w:line="240" w:lineRule="auto"/>
            </w:pPr>
            <w:r>
              <w:rPr>
                <w:rFonts w:eastAsia="Calibri"/>
                <w:b/>
                <w:sz w:val="17"/>
              </w:rPr>
              <w:t>Context runtime</w:t>
            </w:r>
          </w:p>
        </w:tc>
        <w:tc>
          <w:tcPr>
            <w:tcW w:w="648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672CD5E7" ns2:textId="77777777" w:rsidR="004F2532" w:rsidRDefault="00000000">
            <w:pPr>
              <w:spacing w:after="0" w:line="240" w:lineRule="auto"/>
            </w:pPr>
            <w:r>
              <w:rPr>
                <w:rFonts w:eastAsia="Calibri"/>
                <w:sz w:val="17"/>
              </w:rPr>
              <w:t>audience, issued_at și expires_at</w:t>
            </w:r>
          </w:p>
        </w:tc>
      </w:tr>
    </w:tbl>
    <w:p ns2:paraId="130F7C65" ns2:textId="77777777" w:rsidR="004F2532" w:rsidRDefault="00000000">
      <w:pPr>
        <w:pStyle w:val="Heading2"/>
      </w:pPr>
      <w:r>
        <w:t>Emiterea</w:t>
      </w:r>
    </w:p>
    <w:p ns2:paraId="5423E34A" ns2:textId="77777777" w:rsidR="004F2532" w:rsidRDefault="00000000">
      <w:pPr>
        <w:pStyle w:val="ListBullet"/>
      </w:pPr>
      <w:r>
        <w:rPr>
          <w:rFonts w:eastAsia="Calibri"/>
          <w:sz w:val="21"/>
        </w:rPr>
        <w:t>Este permisă numai pentru o verificare accepted și un consens automat accepted.</w:t>
      </w:r>
    </w:p>
    <w:p ns2:paraId="7FD37B59" ns2:textId="77777777" w:rsidR="004F2532" w:rsidRDefault="00000000">
      <w:pPr>
        <w:pStyle w:val="ListBullet"/>
      </w:pPr>
      <w:r>
        <w:rPr>
          <w:rFonts w:eastAsia="Calibri"/>
          <w:sz w:val="21"/>
        </w:rPr>
        <w:t>Documentul, revizia, provocarea, rădăcina câmpurilor, manifestul, politica și planul trebuie să fie intern coerente.</w:t>
      </w:r>
    </w:p>
    <w:p ns2:paraId="6F3013FE" ns2:textId="77777777" w:rsidR="004F2532" w:rsidRDefault="00000000">
      <w:pPr>
        <w:pStyle w:val="ListBullet"/>
      </w:pPr>
      <w:r>
        <w:rPr>
          <w:rFonts w:eastAsia="Calibri"/>
          <w:sz w:val="21"/>
        </w:rPr>
        <w:t>Claims sunt canonicalizate RFC 8785 și semnate Ed25519.</w:t>
      </w:r>
    </w:p>
    <w:p ns2:paraId="227BF17C" ns2:textId="77777777" w:rsidR="004F2532" w:rsidRDefault="00000000">
      <w:pPr>
        <w:pStyle w:val="Heading2"/>
      </w:pPr>
      <w:r>
        <w:t>Autorizarea și consumul</w:t>
      </w:r>
    </w:p>
    <w:p ns2:paraId="07EBDF6B" ns2:textId="77777777" w:rsidR="004F2532" w:rsidRDefault="00000000">
      <w:pPr>
        <w:pStyle w:val="ListBullet"/>
      </w:pPr>
      <w:r>
        <w:rPr>
          <w:rFonts w:eastAsia="Calibri"/>
          <w:sz w:val="21"/>
        </w:rPr>
        <w:t>Verificatorul controlează cheia, semnătura, fereastra temporală, audiența, execution_proof_digest, field_root și action_digest.</w:t>
      </w:r>
    </w:p>
    <w:p ns2:paraId="7EE6B647" ns2:textId="77777777" w:rsidR="004F2532" w:rsidRDefault="00000000">
      <w:pPr>
        <w:pStyle w:val="ListBullet"/>
      </w:pPr>
      <w:r>
        <w:rPr>
          <w:rFonts w:eastAsia="Calibri"/>
          <w:sz w:val="21"/>
        </w:rPr>
        <w:t>Consumarea este atomică: prezentările secvențiale sau concurente pot produce cel mult o singură autorizare.</w:t>
      </w:r>
    </w:p>
    <w:p ns2:paraId="73EBBAA6" ns2:textId="77777777" w:rsidR="004F2532" w:rsidRDefault="00000000">
      <w:pPr>
        <w:pStyle w:val="ListBullet"/>
      </w:pPr>
      <w:r>
        <w:rPr>
          <w:rFonts w:eastAsia="Calibri"/>
          <w:sz w:val="21"/>
        </w:rPr>
        <w:t>Modificarea cererii este detectată înaintea consumului, astfel încât o cerere corectată poate folosi un permis nou.</w:t>
      </w:r>
    </w:p>
    <w:p ns2:paraId="3564720F" ns2:textId="77777777" w:rsidR="004F2532" w:rsidRDefault="004F2532">
      <w:pPr>
        <w:sectPr w:rsidR="004F2532">
          <w:pgSz w:w="12240" w:h="15840"/>
          <w:pgMar w:top="1440" w:right="1440" w:bottom="1440" w:left="1440" w:header="708" w:footer="708" w:gutter="0"/>
          <w:cols w:space="720"/>
          <w:docGrid w:linePitch="360"/>
        </w:sectPr>
      </w:pPr>
    </w:p>
    <w:p ns2:paraId="697877BF" ns2:textId="77777777" w:rsidR="004F2532" w:rsidRDefault="00000000">
      <w:pPr>
        <w:keepNext/>
        <w:spacing w:before="1360" w:after="80"/>
      </w:pPr>
      <w:r>
        <w:rPr>
          <w:rFonts w:eastAsia="Calibri"/>
          <w:b/>
          <w:color w:val="0E8F95"/>
          <w:sz w:val="17"/>
        </w:rPr>
        <w:lastRenderedPageBreak/>
        <w:t>FLIGHT OPERAȚIONAL 01</w:t>
      </w:r>
    </w:p>
    <w:p ns2:paraId="4D96D378" ns2:textId="77777777" w:rsidR="004F2532" w:rsidRDefault="00000000">
      <w:pPr>
        <w:pStyle w:val="Heading1"/>
      </w:pPr>
      <w:r>
        <w:t>Security Flight izolează mecanismul aflat în nucleul dezvoltării</w:t>
      </w:r>
    </w:p>
    <w:p ns2:paraId="2E3B90D1" ns2:textId="77777777" w:rsidR="004F2532" w:rsidRDefault="00000000">
      <w:pPr>
        <w:spacing w:before="60" w:after="40"/>
        <w:jc w:val="center"/>
      </w:pPr>
      <w:r>
        <w:rPr>
          <w:noProof/>
        </w:rPr>
        <w:drawing>
          <wp:inline distT="0" distB="0" distL="0" distR="0" ns5:anchorId="6E231D2D" ns5:editId="54232EAC">
            <wp:extent cx="5074920" cy="2854642"/>
            <wp:effectExtent l="0" t="0" r="0" b="0"/>
            <wp:docPr id="2" name="Picture 2" descr="Modulul SODIF Security și controalele de securitate aplicate documentului semnat." title="Captură de produs SODIF"/>
            <wp:cNvGraphicFramePr>
              <ns6:graphicFrameLocks noChangeAspect="1"/>
            </wp:cNvGraphicFramePr>
            <ns6:graphic>
              <ns6:graphicData uri="http://schemas.openxmlformats.org/drawingml/2006/picture">
                <ns7:pic>
                  <ns7:nvPicPr>
                    <ns7:cNvPr id="0" name="06_security.png"/>
                    <ns7:cNvPicPr/>
                  </ns7:nvPicPr>
                  <ns7:blipFill>
                    <ns6:blip ns3:embed="rId10"/>
                    <ns6:stretch>
                      <ns6:fillRect/>
                    </ns6:stretch>
                  </ns7:blipFill>
                  <ns7:spPr>
                    <ns6:xfrm>
                      <ns6:off x="0" y="0"/>
                      <ns6:ext cx="5074920" cy="2854642"/>
                    </ns6:xfrm>
                    <ns6:prstGeom prst="rect">
                      <ns6:avLst/>
                    </ns6:prstGeom>
                  </ns7:spPr>
                </ns7:pic>
              </ns6:graphicData>
            </ns6:graphic>
          </wp:inline>
        </w:drawing>
      </w:r>
    </w:p>
    <w:p ns2:paraId="3E2F5CD2" ns2:textId="77777777" w:rsidR="004F2532" w:rsidRDefault="00000000">
      <w:pPr>
        <w:spacing w:after="100"/>
        <w:jc w:val="center"/>
      </w:pPr>
      <w:r>
        <w:rPr>
          <w:rFonts w:eastAsia="Calibri"/>
          <w:i/>
          <w:color w:val="5F6B7A"/>
          <w:sz w:val="17"/>
        </w:rPr>
        <w:t>SODIF Security — limitele modulului și controalele pe care le aplică.</w:t>
      </w:r>
    </w:p>
    <w:tbl>
      <w:tblPr>
        <w:tblW w:w="9360" w:type="dxa"/>
        <w:tblInd w:w="120" w:type="dxa"/>
        <w:tblLayout w:type="fixed"/>
        <w:tblLook w:val="04A0" w:firstRow="1" w:lastRow="0" w:firstColumn="1" w:lastColumn="0" w:noHBand="0" w:noVBand="1"/>
      </w:tblPr>
      <w:tblGrid>
        <w:gridCol w:w="2376"/>
        <w:gridCol w:w="3456"/>
        <w:gridCol w:w="3528"/>
      </w:tblGrid>
      <w:tr w:rsidR="004F2532" ns2:paraId="08E8C266" ns2:textId="77777777">
        <w:trPr>
          <w:tblHeader/>
        </w:trPr>
        <w:tc>
          <w:tcPr>
            <w:tcW w:w="2376"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3A08B54A" ns2:textId="77777777" w:rsidR="004F2532" w:rsidRDefault="00000000">
            <w:pPr>
              <w:spacing w:after="0"/>
            </w:pPr>
            <w:r>
              <w:rPr>
                <w:rFonts w:eastAsia="Calibri"/>
                <w:b/>
                <w:color w:val="FFFFFF"/>
                <w:sz w:val="15"/>
              </w:rPr>
              <w:t>Scenariu</w:t>
            </w:r>
          </w:p>
        </w:tc>
        <w:tc>
          <w:tcPr>
            <w:tcW w:w="3456"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7B1F98EB" ns2:textId="77777777" w:rsidR="004F2532" w:rsidRDefault="00000000">
            <w:pPr>
              <w:spacing w:after="0"/>
            </w:pPr>
            <w:r>
              <w:rPr>
                <w:rFonts w:eastAsia="Calibri"/>
                <w:b/>
                <w:color w:val="FFFFFF"/>
                <w:sz w:val="15"/>
              </w:rPr>
              <w:t>Control</w:t>
            </w:r>
          </w:p>
        </w:tc>
        <w:tc>
          <w:tcPr>
            <w:tcW w:w="3528"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063A62B1" ns2:textId="77777777" w:rsidR="004F2532" w:rsidRDefault="00000000">
            <w:pPr>
              <w:spacing w:after="0"/>
            </w:pPr>
            <w:r>
              <w:rPr>
                <w:rFonts w:eastAsia="Calibri"/>
                <w:b/>
                <w:color w:val="FFFFFF"/>
                <w:sz w:val="15"/>
              </w:rPr>
              <w:t>Rezultat obligatoriu</w:t>
            </w:r>
          </w:p>
        </w:tc>
      </w:tr>
      <w:tr w:rsidR="004F2532" ns2:paraId="163B178F" ns2:textId="77777777">
        <w:tc>
          <w:tcPr>
            <w:tcW w:w="2376"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647668F7" ns2:textId="77777777" w:rsidR="004F2532" w:rsidRDefault="00000000">
            <w:pPr>
              <w:spacing w:after="0" w:line="240" w:lineRule="auto"/>
            </w:pPr>
            <w:r>
              <w:rPr>
                <w:rFonts w:eastAsia="Calibri"/>
                <w:b/>
                <w:sz w:val="15"/>
              </w:rPr>
              <w:t>Tranzacție conformă</w:t>
            </w:r>
          </w:p>
        </w:tc>
        <w:tc>
          <w:tcPr>
            <w:tcW w:w="3456"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DA5C87D" ns2:textId="77777777" w:rsidR="004F2532" w:rsidRDefault="00000000">
            <w:pPr>
              <w:spacing w:after="0" w:line="240" w:lineRule="auto"/>
            </w:pPr>
            <w:r>
              <w:rPr>
                <w:rFonts w:eastAsia="Calibri"/>
                <w:sz w:val="15"/>
              </w:rPr>
              <w:t>pypdf + OCR + dovadă + permis + execuție</w:t>
            </w:r>
          </w:p>
        </w:tc>
        <w:tc>
          <w:tcPr>
            <w:tcW w:w="352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C092772" ns2:textId="77777777" w:rsidR="004F2532" w:rsidRDefault="00000000">
            <w:pPr>
              <w:spacing w:after="0" w:line="240" w:lineRule="auto"/>
            </w:pPr>
            <w:r>
              <w:rPr>
                <w:rFonts w:eastAsia="Calibri"/>
                <w:sz w:val="15"/>
              </w:rPr>
              <w:t>O execuție, HTTP 202</w:t>
            </w:r>
          </w:p>
        </w:tc>
      </w:tr>
      <w:tr w:rsidR="004F2532" ns2:paraId="20297B5A" ns2:textId="77777777">
        <w:tc>
          <w:tcPr>
            <w:tcW w:w="2376"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740385F0" ns2:textId="77777777" w:rsidR="004F2532" w:rsidRDefault="00000000">
            <w:pPr>
              <w:spacing w:after="0" w:line="240" w:lineRule="auto"/>
            </w:pPr>
            <w:r>
              <w:rPr>
                <w:rFonts w:eastAsia="Calibri"/>
                <w:b/>
                <w:sz w:val="15"/>
              </w:rPr>
              <w:t>Recuperare adaptivă</w:t>
            </w:r>
          </w:p>
        </w:tc>
        <w:tc>
          <w:tcPr>
            <w:tcW w:w="3456"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63642D8" ns2:textId="77777777" w:rsidR="004F2532" w:rsidRDefault="00000000">
            <w:pPr>
              <w:spacing w:after="0" w:line="240" w:lineRule="auto"/>
            </w:pPr>
            <w:r>
              <w:rPr>
                <w:rFonts w:eastAsia="Calibri"/>
                <w:sz w:val="15"/>
              </w:rPr>
              <w:t>Extindere V1 → V2</w:t>
            </w:r>
          </w:p>
        </w:tc>
        <w:tc>
          <w:tcPr>
            <w:tcW w:w="352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AAF3FA6" ns2:textId="77777777" w:rsidR="004F2532" w:rsidRDefault="00000000">
            <w:pPr>
              <w:spacing w:after="0" w:line="240" w:lineRule="auto"/>
            </w:pPr>
            <w:r>
              <w:rPr>
                <w:rFonts w:eastAsia="Calibri"/>
                <w:sz w:val="15"/>
              </w:rPr>
              <w:t>Execuție după dovada suplimentară</w:t>
            </w:r>
          </w:p>
        </w:tc>
      </w:tr>
      <w:tr w:rsidR="004F2532" ns2:paraId="2251D13C" ns2:textId="77777777">
        <w:tc>
          <w:tcPr>
            <w:tcW w:w="2376"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726E0070" ns2:textId="77777777" w:rsidR="004F2532" w:rsidRDefault="00000000">
            <w:pPr>
              <w:spacing w:after="0" w:line="240" w:lineRule="auto"/>
            </w:pPr>
            <w:r>
              <w:rPr>
                <w:rFonts w:eastAsia="Calibri"/>
                <w:b/>
                <w:sz w:val="15"/>
              </w:rPr>
              <w:t>Document modificat</w:t>
            </w:r>
          </w:p>
        </w:tc>
        <w:tc>
          <w:tcPr>
            <w:tcW w:w="3456"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0113B33D" ns2:textId="77777777" w:rsidR="004F2532" w:rsidRDefault="00000000">
            <w:pPr>
              <w:spacing w:after="0" w:line="240" w:lineRule="auto"/>
            </w:pPr>
            <w:r>
              <w:rPr>
                <w:rFonts w:eastAsia="Calibri"/>
                <w:sz w:val="15"/>
              </w:rPr>
              <w:t>Digestul reviziei</w:t>
            </w:r>
          </w:p>
        </w:tc>
        <w:tc>
          <w:tcPr>
            <w:tcW w:w="352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6BCFEA06" ns2:textId="77777777" w:rsidR="004F2532" w:rsidRDefault="00000000">
            <w:pPr>
              <w:spacing w:after="0" w:line="240" w:lineRule="auto"/>
            </w:pPr>
            <w:r>
              <w:rPr>
                <w:rFonts w:eastAsia="Calibri"/>
                <w:sz w:val="15"/>
              </w:rPr>
              <w:t>Blocare înaintea semanticii</w:t>
            </w:r>
          </w:p>
        </w:tc>
      </w:tr>
      <w:tr w:rsidR="004F2532" ns2:paraId="02B6BEFE" ns2:textId="77777777">
        <w:tc>
          <w:tcPr>
            <w:tcW w:w="2376"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37D49CC6" ns2:textId="77777777" w:rsidR="004F2532" w:rsidRDefault="00000000">
            <w:pPr>
              <w:spacing w:after="0" w:line="240" w:lineRule="auto"/>
            </w:pPr>
            <w:r>
              <w:rPr>
                <w:rFonts w:eastAsia="Calibri"/>
                <w:b/>
                <w:sz w:val="15"/>
              </w:rPr>
              <w:t>Conflict semantic</w:t>
            </w:r>
          </w:p>
        </w:tc>
        <w:tc>
          <w:tcPr>
            <w:tcW w:w="3456"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728F37AF" ns2:textId="77777777" w:rsidR="004F2532" w:rsidRDefault="00000000">
            <w:pPr>
              <w:spacing w:after="0" w:line="240" w:lineRule="auto"/>
            </w:pPr>
            <w:r>
              <w:rPr>
                <w:rFonts w:eastAsia="Calibri"/>
                <w:sz w:val="15"/>
              </w:rPr>
              <w:t>Divergență structură PDF / pagină vizibilă</w:t>
            </w:r>
          </w:p>
        </w:tc>
        <w:tc>
          <w:tcPr>
            <w:tcW w:w="352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7B583A05" ns2:textId="77777777" w:rsidR="004F2532" w:rsidRDefault="00000000">
            <w:pPr>
              <w:spacing w:after="0" w:line="240" w:lineRule="auto"/>
            </w:pPr>
            <w:r>
              <w:rPr>
                <w:rFonts w:eastAsia="Calibri"/>
                <w:sz w:val="15"/>
              </w:rPr>
              <w:t>Escaladare; niciun permis</w:t>
            </w:r>
          </w:p>
        </w:tc>
      </w:tr>
      <w:tr w:rsidR="004F2532" ns2:paraId="145EE08F" ns2:textId="77777777">
        <w:tc>
          <w:tcPr>
            <w:tcW w:w="2376"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37C9BC6A" ns2:textId="77777777" w:rsidR="004F2532" w:rsidRDefault="00000000">
            <w:pPr>
              <w:spacing w:after="0" w:line="240" w:lineRule="auto"/>
            </w:pPr>
            <w:r>
              <w:rPr>
                <w:rFonts w:eastAsia="Calibri"/>
                <w:b/>
                <w:sz w:val="15"/>
              </w:rPr>
              <w:t>Acțiune modificată</w:t>
            </w:r>
          </w:p>
        </w:tc>
        <w:tc>
          <w:tcPr>
            <w:tcW w:w="3456"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14DF372" ns2:textId="77777777" w:rsidR="004F2532" w:rsidRDefault="00000000">
            <w:pPr>
              <w:spacing w:after="0" w:line="240" w:lineRule="auto"/>
            </w:pPr>
            <w:r>
              <w:rPr>
                <w:rFonts w:eastAsia="Calibri"/>
                <w:sz w:val="15"/>
              </w:rPr>
              <w:t>Action digest</w:t>
            </w:r>
          </w:p>
        </w:tc>
        <w:tc>
          <w:tcPr>
            <w:tcW w:w="352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36812B17" ns2:textId="77777777" w:rsidR="004F2532" w:rsidRDefault="00000000">
            <w:pPr>
              <w:spacing w:after="0" w:line="240" w:lineRule="auto"/>
            </w:pPr>
            <w:r>
              <w:rPr>
                <w:rFonts w:eastAsia="Calibri"/>
                <w:sz w:val="15"/>
              </w:rPr>
              <w:t>Blocare înaintea API</w:t>
            </w:r>
          </w:p>
        </w:tc>
      </w:tr>
      <w:tr w:rsidR="004F2532" ns2:paraId="747BFA1E" ns2:textId="77777777">
        <w:tc>
          <w:tcPr>
            <w:tcW w:w="2376"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16D98134" ns2:textId="77777777" w:rsidR="004F2532" w:rsidRDefault="00000000">
            <w:pPr>
              <w:spacing w:after="0" w:line="240" w:lineRule="auto"/>
            </w:pPr>
            <w:r>
              <w:rPr>
                <w:rFonts w:eastAsia="Calibri"/>
                <w:b/>
                <w:sz w:val="15"/>
              </w:rPr>
              <w:t>Replay</w:t>
            </w:r>
          </w:p>
        </w:tc>
        <w:tc>
          <w:tcPr>
            <w:tcW w:w="3456"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313E64A9" ns2:textId="77777777" w:rsidR="004F2532" w:rsidRDefault="00000000">
            <w:pPr>
              <w:spacing w:after="0" w:line="240" w:lineRule="auto"/>
            </w:pPr>
            <w:r>
              <w:rPr>
                <w:rFonts w:eastAsia="Calibri"/>
                <w:sz w:val="15"/>
              </w:rPr>
              <w:t>Consum unic atomic</w:t>
            </w:r>
          </w:p>
        </w:tc>
        <w:tc>
          <w:tcPr>
            <w:tcW w:w="352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1A866C9" ns2:textId="77777777" w:rsidR="004F2532" w:rsidRDefault="00000000">
            <w:pPr>
              <w:spacing w:after="0" w:line="240" w:lineRule="auto"/>
            </w:pPr>
            <w:r>
              <w:rPr>
                <w:rFonts w:eastAsia="Calibri"/>
                <w:sz w:val="15"/>
              </w:rPr>
              <w:t>A doua prezentare respinsă</w:t>
            </w:r>
          </w:p>
        </w:tc>
      </w:tr>
    </w:tbl>
    <w:p ns2:paraId="53374D94" ns2:textId="77777777" w:rsidR="004F2532" w:rsidRDefault="004F2532">
      <w:pPr>
        <w:sectPr w:rsidR="004F2532">
          <w:pgSz w:w="12240" w:h="15840"/>
          <w:pgMar w:top="1440" w:right="1440" w:bottom="1440" w:left="1440" w:header="708" w:footer="708" w:gutter="0"/>
          <w:cols w:space="720"/>
          <w:docGrid w:linePitch="360"/>
        </w:sectPr>
      </w:pPr>
    </w:p>
    <w:p ns2:paraId="0BA80A33" ns2:textId="77777777" w:rsidR="004F2532" w:rsidRDefault="00000000">
      <w:pPr>
        <w:keepNext/>
        <w:spacing w:before="40" w:after="80"/>
      </w:pPr>
      <w:r>
        <w:rPr>
          <w:rFonts w:eastAsia="Calibri"/>
          <w:b/>
          <w:color w:val="0E8F95"/>
          <w:sz w:val="17"/>
        </w:rPr>
        <w:t>SODIF ARCHIVE</w:t>
      </w:r>
    </w:p>
    <w:p ns2:paraId="489BFB6D" ns2:textId="77777777" w:rsidR="004F2532" w:rsidRDefault="00000000">
      <w:pPr>
        <w:pStyle w:val="Heading1"/>
      </w:pPr>
      <w:r>
        <w:t>Arhiva păstrează dovada exactă și continuitatea reviziilor</w:t>
      </w:r>
    </w:p>
    <w:tbl>
      <w:tblPr>
        <w:tblW w:w="9360" w:type="dxa"/>
        <w:tblInd w:w="120" w:type="dxa"/>
        <w:tblLayout w:type="fixed"/>
        <w:tblLook w:val="04A0" w:firstRow="1" w:lastRow="0" w:firstColumn="1" w:lastColumn="0" w:noHBand="0" w:noVBand="1"/>
      </w:tblPr>
      <w:tblGrid>
        <w:gridCol w:w="2088"/>
        <w:gridCol w:w="4824"/>
        <w:gridCol w:w="2448"/>
      </w:tblGrid>
      <w:tr w:rsidR="004F2532" ns2:paraId="7FD1CC86" ns2:textId="77777777">
        <w:trPr>
          <w:tblHeader/>
        </w:trPr>
        <w:tc>
          <w:tcPr>
            <w:tcW w:w="2088"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23096794" ns2:textId="77777777" w:rsidR="004F2532" w:rsidRDefault="00000000">
            <w:pPr>
              <w:spacing w:after="0"/>
            </w:pPr>
            <w:r>
              <w:rPr>
                <w:rFonts w:eastAsia="Calibri"/>
                <w:b/>
                <w:color w:val="FFFFFF"/>
                <w:sz w:val="16"/>
              </w:rPr>
              <w:t>Capabilitate</w:t>
            </w:r>
          </w:p>
        </w:tc>
        <w:tc>
          <w:tcPr>
            <w:tcW w:w="4824"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3AD77095" ns2:textId="77777777" w:rsidR="004F2532" w:rsidRDefault="00000000">
            <w:pPr>
              <w:spacing w:after="0"/>
            </w:pPr>
            <w:r>
              <w:rPr>
                <w:rFonts w:eastAsia="Calibri"/>
                <w:b/>
                <w:color w:val="FFFFFF"/>
                <w:sz w:val="16"/>
              </w:rPr>
              <w:t>Mecanism</w:t>
            </w:r>
          </w:p>
        </w:tc>
        <w:tc>
          <w:tcPr>
            <w:tcW w:w="2448"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7606D978" ns2:textId="77777777" w:rsidR="004F2532" w:rsidRDefault="00000000">
            <w:pPr>
              <w:spacing w:after="0"/>
            </w:pPr>
            <w:r>
              <w:rPr>
                <w:rFonts w:eastAsia="Calibri"/>
                <w:b/>
                <w:color w:val="FFFFFF"/>
                <w:sz w:val="16"/>
              </w:rPr>
              <w:t>Rezultat</w:t>
            </w:r>
          </w:p>
        </w:tc>
      </w:tr>
      <w:tr w:rsidR="004F2532" ns2:paraId="0030EF83" ns2:textId="77777777">
        <w:tc>
          <w:tcPr>
            <w:tcW w:w="2088" w:type="dxa"/>
            <w:tcBorders>
              <w:top w:val="single" w:sz="6" w:space="0" w:color="D8E0E8"/>
              <w:left w:val="single" w:sz="6" w:space="0" w:color="D8E0E8"/>
              <w:bottom w:val="single" w:sz="6" w:space="0" w:color="D8E0E8"/>
              <w:right w:val="single" w:sz="6" w:space="0" w:color="D8E0E8"/>
            </w:tcBorders>
            <w:shd w:val="clear" w:color="auto" w:fill="EAF2F8"/>
            <w:tcMar>
              <w:top w:w="80" w:type="dxa"/>
              <w:left w:w="120" w:type="dxa"/>
              <w:bottom w:w="80" w:type="dxa"/>
              <w:right w:w="120" w:type="dxa"/>
            </w:tcMar>
            <w:vAlign w:val="center"/>
          </w:tcPr>
          <w:p ns2:paraId="2EA01B4E" ns2:textId="77777777" w:rsidR="004F2532" w:rsidRDefault="00000000">
            <w:pPr>
              <w:spacing w:after="0" w:line="240" w:lineRule="auto"/>
            </w:pPr>
            <w:r>
              <w:rPr>
                <w:rFonts w:eastAsia="Calibri"/>
                <w:b/>
                <w:sz w:val="16"/>
              </w:rPr>
              <w:t>Preluare controlată</w:t>
            </w:r>
          </w:p>
        </w:tc>
        <w:tc>
          <w:tcPr>
            <w:tcW w:w="482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F444518" ns2:textId="77777777" w:rsidR="004F2532" w:rsidRDefault="00000000">
            <w:pPr>
              <w:spacing w:after="0" w:line="240" w:lineRule="auto"/>
            </w:pPr>
            <w:r>
              <w:rPr>
                <w:rFonts w:eastAsia="Calibri"/>
                <w:sz w:val="16"/>
              </w:rPr>
              <w:t>PDF + dovadă de semnătură JSON validate înainte de scriere</w:t>
            </w:r>
          </w:p>
        </w:tc>
        <w:tc>
          <w:tcPr>
            <w:tcW w:w="244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091B87AF" ns2:textId="77777777" w:rsidR="004F2532" w:rsidRDefault="00000000">
            <w:pPr>
              <w:spacing w:after="0" w:line="240" w:lineRule="auto"/>
            </w:pPr>
            <w:r>
              <w:rPr>
                <w:rFonts w:eastAsia="Calibri"/>
                <w:sz w:val="16"/>
              </w:rPr>
              <w:t>Numai revizii acceptate</w:t>
            </w:r>
          </w:p>
        </w:tc>
      </w:tr>
      <w:tr w:rsidR="004F2532" ns2:paraId="4AC6EB49" ns2:textId="77777777">
        <w:tc>
          <w:tcPr>
            <w:tcW w:w="2088" w:type="dxa"/>
            <w:tcBorders>
              <w:top w:val="single" w:sz="6" w:space="0" w:color="D8E0E8"/>
              <w:left w:val="single" w:sz="6" w:space="0" w:color="D8E0E8"/>
              <w:bottom w:val="single" w:sz="6" w:space="0" w:color="D8E0E8"/>
              <w:right w:val="single" w:sz="6" w:space="0" w:color="D8E0E8"/>
            </w:tcBorders>
            <w:shd w:val="clear" w:color="auto" w:fill="EAF2F8"/>
            <w:tcMar>
              <w:top w:w="80" w:type="dxa"/>
              <w:left w:w="120" w:type="dxa"/>
              <w:bottom w:w="80" w:type="dxa"/>
              <w:right w:w="120" w:type="dxa"/>
            </w:tcMar>
            <w:vAlign w:val="center"/>
          </w:tcPr>
          <w:p ns2:paraId="70612B23" ns2:textId="77777777" w:rsidR="004F2532" w:rsidRDefault="00000000">
            <w:pPr>
              <w:spacing w:after="0" w:line="240" w:lineRule="auto"/>
            </w:pPr>
            <w:r>
              <w:rPr>
                <w:rFonts w:eastAsia="Calibri"/>
                <w:b/>
                <w:sz w:val="16"/>
              </w:rPr>
              <w:t>Index</w:t>
            </w:r>
          </w:p>
        </w:tc>
        <w:tc>
          <w:tcPr>
            <w:tcW w:w="482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AC0C08C" ns2:textId="77777777" w:rsidR="004F2532" w:rsidRDefault="00000000">
            <w:pPr>
              <w:spacing w:after="0" w:line="240" w:lineRule="auto"/>
            </w:pPr>
            <w:r>
              <w:rPr>
                <w:rFonts w:eastAsia="Calibri"/>
                <w:sz w:val="16"/>
              </w:rPr>
              <w:t>Metadate tipizate în SQLite și obiecte separate</w:t>
            </w:r>
          </w:p>
        </w:tc>
        <w:tc>
          <w:tcPr>
            <w:tcW w:w="244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FA79333" ns2:textId="77777777" w:rsidR="004F2532" w:rsidRDefault="00000000">
            <w:pPr>
              <w:spacing w:after="0" w:line="240" w:lineRule="auto"/>
            </w:pPr>
            <w:r>
              <w:rPr>
                <w:rFonts w:eastAsia="Calibri"/>
                <w:sz w:val="16"/>
              </w:rPr>
              <w:t>Căutare și paginare</w:t>
            </w:r>
          </w:p>
        </w:tc>
      </w:tr>
      <w:tr w:rsidR="004F2532" ns2:paraId="6960D897" ns2:textId="77777777">
        <w:tc>
          <w:tcPr>
            <w:tcW w:w="2088" w:type="dxa"/>
            <w:tcBorders>
              <w:top w:val="single" w:sz="6" w:space="0" w:color="D8E0E8"/>
              <w:left w:val="single" w:sz="6" w:space="0" w:color="D8E0E8"/>
              <w:bottom w:val="single" w:sz="6" w:space="0" w:color="D8E0E8"/>
              <w:right w:val="single" w:sz="6" w:space="0" w:color="D8E0E8"/>
            </w:tcBorders>
            <w:shd w:val="clear" w:color="auto" w:fill="EAF2F8"/>
            <w:tcMar>
              <w:top w:w="80" w:type="dxa"/>
              <w:left w:w="120" w:type="dxa"/>
              <w:bottom w:w="80" w:type="dxa"/>
              <w:right w:w="120" w:type="dxa"/>
            </w:tcMar>
            <w:vAlign w:val="center"/>
          </w:tcPr>
          <w:p ns2:paraId="4C3D2E9A" ns2:textId="77777777" w:rsidR="004F2532" w:rsidRDefault="00000000">
            <w:pPr>
              <w:spacing w:after="0" w:line="240" w:lineRule="auto"/>
            </w:pPr>
            <w:r>
              <w:rPr>
                <w:rFonts w:eastAsia="Calibri"/>
                <w:b/>
                <w:sz w:val="16"/>
              </w:rPr>
              <w:t>Deduplicare</w:t>
            </w:r>
          </w:p>
        </w:tc>
        <w:tc>
          <w:tcPr>
            <w:tcW w:w="482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6231B70A" ns2:textId="77777777" w:rsidR="004F2532" w:rsidRDefault="00000000">
            <w:pPr>
              <w:spacing w:after="0" w:line="240" w:lineRule="auto"/>
            </w:pPr>
            <w:r>
              <w:rPr>
                <w:rFonts w:eastAsia="Calibri"/>
                <w:sz w:val="16"/>
              </w:rPr>
              <w:t>Identitate deterministă pe conținut și semnătură</w:t>
            </w:r>
          </w:p>
        </w:tc>
        <w:tc>
          <w:tcPr>
            <w:tcW w:w="244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847E675" ns2:textId="77777777" w:rsidR="004F2532" w:rsidRDefault="00000000">
            <w:pPr>
              <w:spacing w:after="0" w:line="240" w:lineRule="auto"/>
            </w:pPr>
            <w:r>
              <w:rPr>
                <w:rFonts w:eastAsia="Calibri"/>
                <w:sz w:val="16"/>
              </w:rPr>
              <w:t>Reîncărcare idempotentă</w:t>
            </w:r>
          </w:p>
        </w:tc>
      </w:tr>
      <w:tr w:rsidR="004F2532" ns2:paraId="6B013E91" ns2:textId="77777777">
        <w:tc>
          <w:tcPr>
            <w:tcW w:w="2088" w:type="dxa"/>
            <w:tcBorders>
              <w:top w:val="single" w:sz="6" w:space="0" w:color="D8E0E8"/>
              <w:left w:val="single" w:sz="6" w:space="0" w:color="D8E0E8"/>
              <w:bottom w:val="single" w:sz="6" w:space="0" w:color="D8E0E8"/>
              <w:right w:val="single" w:sz="6" w:space="0" w:color="D8E0E8"/>
            </w:tcBorders>
            <w:shd w:val="clear" w:color="auto" w:fill="EAF2F8"/>
            <w:tcMar>
              <w:top w:w="80" w:type="dxa"/>
              <w:left w:w="120" w:type="dxa"/>
              <w:bottom w:w="80" w:type="dxa"/>
              <w:right w:w="120" w:type="dxa"/>
            </w:tcMar>
            <w:vAlign w:val="center"/>
          </w:tcPr>
          <w:p ns2:paraId="4361FAA3" ns2:textId="77777777" w:rsidR="004F2532" w:rsidRDefault="00000000">
            <w:pPr>
              <w:spacing w:after="0" w:line="240" w:lineRule="auto"/>
            </w:pPr>
            <w:r>
              <w:rPr>
                <w:rFonts w:eastAsia="Calibri"/>
                <w:b/>
                <w:sz w:val="16"/>
              </w:rPr>
              <w:t>Revizii</w:t>
            </w:r>
          </w:p>
        </w:tc>
        <w:tc>
          <w:tcPr>
            <w:tcW w:w="482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0D91AA1" ns2:textId="77777777" w:rsidR="004F2532" w:rsidRDefault="00000000">
            <w:pPr>
              <w:spacing w:after="0" w:line="240" w:lineRule="auto"/>
            </w:pPr>
            <w:r>
              <w:rPr>
                <w:rFonts w:eastAsia="Calibri"/>
                <w:sz w:val="16"/>
              </w:rPr>
              <w:t>Număr, predecesor, semnatar și ordine temporală</w:t>
            </w:r>
          </w:p>
        </w:tc>
        <w:tc>
          <w:tcPr>
            <w:tcW w:w="244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3DF5D0B" ns2:textId="77777777" w:rsidR="004F2532" w:rsidRDefault="00000000">
            <w:pPr>
              <w:spacing w:after="0" w:line="240" w:lineRule="auto"/>
            </w:pPr>
            <w:r>
              <w:rPr>
                <w:rFonts w:eastAsia="Calibri"/>
                <w:sz w:val="16"/>
              </w:rPr>
              <w:t>Lanț continuu</w:t>
            </w:r>
          </w:p>
        </w:tc>
      </w:tr>
      <w:tr w:rsidR="004F2532" ns2:paraId="78A207BE" ns2:textId="77777777">
        <w:tc>
          <w:tcPr>
            <w:tcW w:w="2088" w:type="dxa"/>
            <w:tcBorders>
              <w:top w:val="single" w:sz="6" w:space="0" w:color="D8E0E8"/>
              <w:left w:val="single" w:sz="6" w:space="0" w:color="D8E0E8"/>
              <w:bottom w:val="single" w:sz="6" w:space="0" w:color="D8E0E8"/>
              <w:right w:val="single" w:sz="6" w:space="0" w:color="D8E0E8"/>
            </w:tcBorders>
            <w:shd w:val="clear" w:color="auto" w:fill="EAF2F8"/>
            <w:tcMar>
              <w:top w:w="80" w:type="dxa"/>
              <w:left w:w="120" w:type="dxa"/>
              <w:bottom w:w="80" w:type="dxa"/>
              <w:right w:w="120" w:type="dxa"/>
            </w:tcMar>
            <w:vAlign w:val="center"/>
          </w:tcPr>
          <w:p ns2:paraId="29CA3D22" ns2:textId="77777777" w:rsidR="004F2532" w:rsidRDefault="00000000">
            <w:pPr>
              <w:spacing w:after="0" w:line="240" w:lineRule="auto"/>
            </w:pPr>
            <w:r>
              <w:rPr>
                <w:rFonts w:eastAsia="Calibri"/>
                <w:b/>
                <w:sz w:val="16"/>
              </w:rPr>
              <w:t>Citire</w:t>
            </w:r>
          </w:p>
        </w:tc>
        <w:tc>
          <w:tcPr>
            <w:tcW w:w="482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E980FF3" ns2:textId="77777777" w:rsidR="004F2532" w:rsidRDefault="00000000">
            <w:pPr>
              <w:spacing w:after="0" w:line="240" w:lineRule="auto"/>
            </w:pPr>
            <w:r>
              <w:rPr>
                <w:rFonts w:eastAsia="Calibri"/>
                <w:sz w:val="16"/>
              </w:rPr>
              <w:t>Dimensiune și SHA-256 reverificate înainte de afișare</w:t>
            </w:r>
          </w:p>
        </w:tc>
        <w:tc>
          <w:tcPr>
            <w:tcW w:w="244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3AA8CBDF" ns2:textId="77777777" w:rsidR="004F2532" w:rsidRDefault="00000000">
            <w:pPr>
              <w:spacing w:after="0" w:line="240" w:lineRule="auto"/>
            </w:pPr>
            <w:r>
              <w:rPr>
                <w:rFonts w:eastAsia="Calibri"/>
                <w:sz w:val="16"/>
              </w:rPr>
              <w:t>Detectare anti-tamper</w:t>
            </w:r>
          </w:p>
        </w:tc>
      </w:tr>
      <w:tr w:rsidR="004F2532" ns2:paraId="59A19C83" ns2:textId="77777777">
        <w:tc>
          <w:tcPr>
            <w:tcW w:w="2088" w:type="dxa"/>
            <w:tcBorders>
              <w:top w:val="single" w:sz="6" w:space="0" w:color="D8E0E8"/>
              <w:left w:val="single" w:sz="6" w:space="0" w:color="D8E0E8"/>
              <w:bottom w:val="single" w:sz="6" w:space="0" w:color="D8E0E8"/>
              <w:right w:val="single" w:sz="6" w:space="0" w:color="D8E0E8"/>
            </w:tcBorders>
            <w:shd w:val="clear" w:color="auto" w:fill="EAF2F8"/>
            <w:tcMar>
              <w:top w:w="80" w:type="dxa"/>
              <w:left w:w="120" w:type="dxa"/>
              <w:bottom w:w="80" w:type="dxa"/>
              <w:right w:w="120" w:type="dxa"/>
            </w:tcMar>
            <w:vAlign w:val="center"/>
          </w:tcPr>
          <w:p ns2:paraId="7B100D24" ns2:textId="77777777" w:rsidR="004F2532" w:rsidRDefault="00000000">
            <w:pPr>
              <w:spacing w:after="0" w:line="240" w:lineRule="auto"/>
            </w:pPr>
            <w:r>
              <w:rPr>
                <w:rFonts w:eastAsia="Calibri"/>
                <w:b/>
                <w:sz w:val="16"/>
              </w:rPr>
              <w:t>Pachet offline</w:t>
            </w:r>
          </w:p>
        </w:tc>
        <w:tc>
          <w:tcPr>
            <w:tcW w:w="482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31D50781" ns2:textId="77777777" w:rsidR="004F2532" w:rsidRDefault="00000000">
            <w:pPr>
              <w:spacing w:after="0" w:line="240" w:lineRule="auto"/>
            </w:pPr>
            <w:r>
              <w:rPr>
                <w:rFonts w:eastAsia="Calibri"/>
                <w:sz w:val="16"/>
              </w:rPr>
              <w:t>Document, istoric, manifest și rădăcină de integritate</w:t>
            </w:r>
          </w:p>
        </w:tc>
        <w:tc>
          <w:tcPr>
            <w:tcW w:w="244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48DA938" ns2:textId="77777777" w:rsidR="004F2532" w:rsidRDefault="00000000">
            <w:pPr>
              <w:spacing w:after="0" w:line="240" w:lineRule="auto"/>
            </w:pPr>
            <w:r>
              <w:rPr>
                <w:rFonts w:eastAsia="Calibri"/>
                <w:sz w:val="16"/>
              </w:rPr>
              <w:t>Verificare fără depozitul sursă</w:t>
            </w:r>
          </w:p>
        </w:tc>
      </w:tr>
    </w:tbl>
    <w:p ns2:paraId="27FE3F42" ns2:textId="77777777" w:rsidR="004F2532" w:rsidRDefault="00000000">
      <w:pPr>
        <w:pStyle w:val="Heading2"/>
      </w:pPr>
      <w:r>
        <w:t>Ciclul reviziei semnate</w:t>
      </w:r>
    </w:p>
    <w:p ns2:paraId="5FCD8F81" ns2:textId="77777777" w:rsidR="004F2532" w:rsidRDefault="00000000">
      <w:pPr>
        <w:pStyle w:val="ListBullet"/>
      </w:pPr>
      <w:r>
        <w:rPr>
          <w:rFonts w:eastAsia="Calibri"/>
          <w:sz w:val="21"/>
        </w:rPr>
        <w:t>O revizie nouă trebuie să indice exact digestul ultimei revizii acceptate.</w:t>
      </w:r>
    </w:p>
    <w:p ns2:paraId="6C074178" ns2:textId="77777777" w:rsidR="004F2532" w:rsidRDefault="00000000">
      <w:pPr>
        <w:pStyle w:val="ListBullet"/>
      </w:pPr>
      <w:r>
        <w:rPr>
          <w:rFonts w:eastAsia="Calibri"/>
          <w:sz w:val="21"/>
        </w:rPr>
        <w:t>Sunt respinse salturile de număr, alt predecesor, conținutul repetat, identitatea schimbată sau semnarea neordonată.</w:t>
      </w:r>
    </w:p>
    <w:p ns2:paraId="6D67913A" ns2:textId="77777777" w:rsidR="004F2532" w:rsidRDefault="00000000">
      <w:pPr>
        <w:pStyle w:val="ListBullet"/>
      </w:pPr>
      <w:r>
        <w:rPr>
          <w:rFonts w:eastAsia="Calibri"/>
          <w:sz w:val="21"/>
        </w:rPr>
        <w:t>Transversal Flight păstrează două revizii legate pentru scenariul conform. Security Flight acoperă exclusiv SODIF Security.</w:t>
      </w:r>
    </w:p>
    <w:p ns2:paraId="393B48FE" ns2:textId="77777777" w:rsidR="004F2532" w:rsidRDefault="004F2532">
      <w:pPr>
        <w:sectPr w:rsidR="004F2532">
          <w:pgSz w:w="12240" w:h="15840"/>
          <w:pgMar w:top="1440" w:right="1440" w:bottom="1440" w:left="1440" w:header="708" w:footer="708" w:gutter="0"/>
          <w:cols w:space="720"/>
          <w:docGrid w:linePitch="360"/>
        </w:sectPr>
      </w:pPr>
    </w:p>
    <w:p ns2:paraId="326C19E8" ns2:textId="77777777" w:rsidR="004F2532" w:rsidRDefault="00000000">
      <w:pPr>
        <w:keepNext/>
        <w:spacing w:before="1360" w:after="80"/>
      </w:pPr>
      <w:r>
        <w:rPr>
          <w:rFonts w:eastAsia="Calibri"/>
          <w:b/>
          <w:color w:val="0E8F95"/>
          <w:sz w:val="17"/>
        </w:rPr>
        <w:t>SODIF GATEWAY</w:t>
      </w:r>
    </w:p>
    <w:p ns2:paraId="782AA6C1" ns2:textId="77777777" w:rsidR="004F2532" w:rsidRDefault="00000000">
      <w:pPr>
        <w:pStyle w:val="Heading1"/>
      </w:pPr>
      <w:r>
        <w:t>Politica tranzacțională este aplicată la limita API</w:t>
      </w:r>
    </w:p>
    <w:p ns2:paraId="174C3346" ns2:textId="77777777" w:rsidR="004F2532" w:rsidRDefault="00000000">
      <w:pPr>
        <w:spacing w:before="60" w:after="40"/>
        <w:jc w:val="center"/>
      </w:pPr>
      <w:r>
        <w:rPr>
          <w:noProof/>
        </w:rPr>
        <w:drawing>
          <wp:inline distT="0" distB="0" distL="0" distR="0" ns5:anchorId="64C268E7" ns5:editId="113F5FC1">
            <wp:extent cx="5623560" cy="3163252"/>
            <wp:effectExtent l="0" t="0" r="0" b="0"/>
            <wp:docPr id="3" name="Picture 3" descr="SODIF Gateway evaluează cererea API față de permis și politica rutei." title="Captură de produs SODIF"/>
            <wp:cNvGraphicFramePr>
              <ns6:graphicFrameLocks noChangeAspect="1"/>
            </wp:cNvGraphicFramePr>
            <ns6:graphic>
              <ns6:graphicData uri="http://schemas.openxmlformats.org/drawingml/2006/picture">
                <ns7:pic>
                  <ns7:nvPicPr>
                    <ns7:cNvPr id="0" name="05_gateway.png"/>
                    <ns7:cNvPicPr/>
                  </ns7:nvPicPr>
                  <ns7:blipFill>
                    <ns6:blip ns3:embed="rId11"/>
                    <ns6:stretch>
                      <ns6:fillRect/>
                    </ns6:stretch>
                  </ns7:blipFill>
                  <ns7:spPr>
                    <ns6:xfrm>
                      <ns6:off x="0" y="0"/>
                      <ns6:ext cx="5623560" cy="3163252"/>
                    </ns6:xfrm>
                    <ns6:prstGeom prst="rect">
                      <ns6:avLst/>
                    </ns6:prstGeom>
                  </ns7:spPr>
                </ns7:pic>
              </ns6:graphicData>
            </ns6:graphic>
          </wp:inline>
        </w:drawing>
      </w:r>
    </w:p>
    <w:p ns2:paraId="6157D354" ns2:textId="77777777" w:rsidR="004F2532" w:rsidRDefault="00000000">
      <w:pPr>
        <w:spacing w:after="100"/>
        <w:jc w:val="center"/>
      </w:pPr>
      <w:r>
        <w:rPr>
          <w:rFonts w:eastAsia="Calibri"/>
          <w:i/>
          <w:color w:val="5F6B7A"/>
          <w:sz w:val="17"/>
        </w:rPr>
        <w:t>SODIF Gateway — evaluarea cererii față de politica rutei, dovada valorilor și permisul protejat.</w:t>
      </w:r>
    </w:p>
    <w:tbl>
      <w:tblPr>
        <w:tblW w:w="9360" w:type="dxa"/>
        <w:tblInd w:w="120" w:type="dxa"/>
        <w:tblLayout w:type="fixed"/>
        <w:tblLook w:val="04A0" w:firstRow="1" w:lastRow="0" w:firstColumn="1" w:lastColumn="0" w:noHBand="0" w:noVBand="1"/>
      </w:tblPr>
      <w:tblGrid>
        <w:gridCol w:w="2880"/>
        <w:gridCol w:w="4104"/>
        <w:gridCol w:w="2376"/>
      </w:tblGrid>
      <w:tr w:rsidR="004F2532" ns2:paraId="0EE3BFB3" ns2:textId="77777777">
        <w:trPr>
          <w:tblHeader/>
        </w:trPr>
        <w:tc>
          <w:tcPr>
            <w:tcW w:w="2880"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015321A0" ns2:textId="77777777" w:rsidR="004F2532" w:rsidRDefault="00000000">
            <w:pPr>
              <w:spacing w:after="0"/>
            </w:pPr>
            <w:r>
              <w:rPr>
                <w:rFonts w:eastAsia="Calibri"/>
                <w:b/>
                <w:color w:val="FFFFFF"/>
                <w:sz w:val="16"/>
              </w:rPr>
              <w:t>Gateway clasic</w:t>
            </w:r>
          </w:p>
        </w:tc>
        <w:tc>
          <w:tcPr>
            <w:tcW w:w="4104"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6D3D9E03" ns2:textId="77777777" w:rsidR="004F2532" w:rsidRDefault="00000000">
            <w:pPr>
              <w:spacing w:after="0"/>
            </w:pPr>
            <w:r>
              <w:rPr>
                <w:rFonts w:eastAsia="Calibri"/>
                <w:b/>
                <w:color w:val="FFFFFF"/>
                <w:sz w:val="16"/>
              </w:rPr>
              <w:t>SODIF adaugă</w:t>
            </w:r>
          </w:p>
        </w:tc>
        <w:tc>
          <w:tcPr>
            <w:tcW w:w="2376"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6FE3BD58" ns2:textId="77777777" w:rsidR="004F2532" w:rsidRDefault="00000000">
            <w:pPr>
              <w:spacing w:after="0"/>
            </w:pPr>
            <w:r>
              <w:rPr>
                <w:rFonts w:eastAsia="Calibri"/>
                <w:b/>
                <w:color w:val="FFFFFF"/>
                <w:sz w:val="16"/>
              </w:rPr>
              <w:t>Decizie</w:t>
            </w:r>
          </w:p>
        </w:tc>
      </w:tr>
      <w:tr w:rsidR="004F2532" ns2:paraId="05E7965E" ns2:textId="77777777">
        <w:tc>
          <w:tcPr>
            <w:tcW w:w="2880" w:type="dxa"/>
            <w:tcBorders>
              <w:top w:val="single" w:sz="6" w:space="0" w:color="D8E0E8"/>
              <w:left w:val="single" w:sz="6" w:space="0" w:color="D8E0E8"/>
              <w:bottom w:val="single" w:sz="6" w:space="0" w:color="D8E0E8"/>
              <w:right w:val="single" w:sz="6" w:space="0" w:color="D8E0E8"/>
            </w:tcBorders>
            <w:shd w:val="clear" w:color="auto" w:fill="F2F4F7"/>
            <w:tcMar>
              <w:top w:w="80" w:type="dxa"/>
              <w:left w:w="120" w:type="dxa"/>
              <w:bottom w:w="80" w:type="dxa"/>
              <w:right w:w="120" w:type="dxa"/>
            </w:tcMar>
            <w:vAlign w:val="center"/>
          </w:tcPr>
          <w:p ns2:paraId="523DEAB3" ns2:textId="77777777" w:rsidR="004F2532" w:rsidRDefault="00000000">
            <w:pPr>
              <w:spacing w:after="0" w:line="240" w:lineRule="auto"/>
            </w:pPr>
            <w:r>
              <w:rPr>
                <w:rFonts w:eastAsia="Calibri"/>
                <w:b/>
                <w:sz w:val="16"/>
              </w:rPr>
              <w:t>Identitate, rutare, rate limits</w:t>
            </w:r>
          </w:p>
        </w:tc>
        <w:tc>
          <w:tcPr>
            <w:tcW w:w="410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C61C978" ns2:textId="77777777" w:rsidR="004F2532" w:rsidRDefault="00000000">
            <w:pPr>
              <w:spacing w:after="0" w:line="240" w:lineRule="auto"/>
            </w:pPr>
            <w:r>
              <w:rPr>
                <w:rFonts w:eastAsia="Calibri"/>
                <w:sz w:val="16"/>
              </w:rPr>
              <w:t>Dovada fiecărui parametru față de câmpul aprobat</w:t>
            </w:r>
          </w:p>
        </w:tc>
        <w:tc>
          <w:tcPr>
            <w:tcW w:w="2376"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3E7ABE69" ns2:textId="77777777" w:rsidR="004F2532" w:rsidRDefault="00000000">
            <w:pPr>
              <w:spacing w:after="0" w:line="240" w:lineRule="auto"/>
            </w:pPr>
            <w:r>
              <w:rPr>
                <w:rFonts w:eastAsia="Calibri"/>
                <w:sz w:val="16"/>
              </w:rPr>
              <w:t>route / block</w:t>
            </w:r>
          </w:p>
        </w:tc>
      </w:tr>
      <w:tr w:rsidR="004F2532" ns2:paraId="4E8DF2D5" ns2:textId="77777777">
        <w:tc>
          <w:tcPr>
            <w:tcW w:w="2880" w:type="dxa"/>
            <w:tcBorders>
              <w:top w:val="single" w:sz="6" w:space="0" w:color="D8E0E8"/>
              <w:left w:val="single" w:sz="6" w:space="0" w:color="D8E0E8"/>
              <w:bottom w:val="single" w:sz="6" w:space="0" w:color="D8E0E8"/>
              <w:right w:val="single" w:sz="6" w:space="0" w:color="D8E0E8"/>
            </w:tcBorders>
            <w:shd w:val="clear" w:color="auto" w:fill="F2F4F7"/>
            <w:tcMar>
              <w:top w:w="80" w:type="dxa"/>
              <w:left w:w="120" w:type="dxa"/>
              <w:bottom w:w="80" w:type="dxa"/>
              <w:right w:w="120" w:type="dxa"/>
            </w:tcMar>
            <w:vAlign w:val="center"/>
          </w:tcPr>
          <w:p ns2:paraId="20804DEC" ns2:textId="77777777" w:rsidR="004F2532" w:rsidRDefault="00000000">
            <w:pPr>
              <w:spacing w:after="0" w:line="240" w:lineRule="auto"/>
            </w:pPr>
            <w:r>
              <w:rPr>
                <w:rFonts w:eastAsia="Calibri"/>
                <w:b/>
                <w:sz w:val="16"/>
              </w:rPr>
              <w:t>Politici de metodă și cale</w:t>
            </w:r>
          </w:p>
        </w:tc>
        <w:tc>
          <w:tcPr>
            <w:tcW w:w="410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753A0BEE" ns2:textId="77777777" w:rsidR="004F2532" w:rsidRDefault="00000000">
            <w:pPr>
              <w:spacing w:after="0" w:line="240" w:lineRule="auto"/>
            </w:pPr>
            <w:r>
              <w:rPr>
                <w:rFonts w:eastAsia="Calibri"/>
                <w:sz w:val="16"/>
              </w:rPr>
              <w:t>Rădăcina valorilor și digestul exact al planului autorizat</w:t>
            </w:r>
          </w:p>
        </w:tc>
        <w:tc>
          <w:tcPr>
            <w:tcW w:w="2376"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EE8A850" ns2:textId="77777777" w:rsidR="004F2532" w:rsidRDefault="00000000">
            <w:pPr>
              <w:spacing w:after="0" w:line="240" w:lineRule="auto"/>
            </w:pPr>
            <w:r>
              <w:rPr>
                <w:rFonts w:eastAsia="Calibri"/>
                <w:sz w:val="16"/>
              </w:rPr>
              <w:t>Motiv + checks</w:t>
            </w:r>
          </w:p>
        </w:tc>
      </w:tr>
      <w:tr w:rsidR="004F2532" ns2:paraId="32560271" ns2:textId="77777777">
        <w:tc>
          <w:tcPr>
            <w:tcW w:w="2880" w:type="dxa"/>
            <w:tcBorders>
              <w:top w:val="single" w:sz="6" w:space="0" w:color="D8E0E8"/>
              <w:left w:val="single" w:sz="6" w:space="0" w:color="D8E0E8"/>
              <w:bottom w:val="single" w:sz="6" w:space="0" w:color="D8E0E8"/>
              <w:right w:val="single" w:sz="6" w:space="0" w:color="D8E0E8"/>
            </w:tcBorders>
            <w:shd w:val="clear" w:color="auto" w:fill="F2F4F7"/>
            <w:tcMar>
              <w:top w:w="80" w:type="dxa"/>
              <w:left w:w="120" w:type="dxa"/>
              <w:bottom w:w="80" w:type="dxa"/>
              <w:right w:w="120" w:type="dxa"/>
            </w:tcMar>
            <w:vAlign w:val="center"/>
          </w:tcPr>
          <w:p ns2:paraId="36A9B331" ns2:textId="77777777" w:rsidR="004F2532" w:rsidRDefault="00000000">
            <w:pPr>
              <w:spacing w:after="0" w:line="240" w:lineRule="auto"/>
            </w:pPr>
            <w:r>
              <w:rPr>
                <w:rFonts w:eastAsia="Calibri"/>
                <w:b/>
                <w:sz w:val="16"/>
              </w:rPr>
              <w:t>Protecția transportului</w:t>
            </w:r>
          </w:p>
        </w:tc>
        <w:tc>
          <w:tcPr>
            <w:tcW w:w="410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74C222A" ns2:textId="77777777" w:rsidR="004F2532" w:rsidRDefault="00000000">
            <w:pPr>
              <w:spacing w:after="0" w:line="240" w:lineRule="auto"/>
            </w:pPr>
            <w:r>
              <w:rPr>
                <w:rFonts w:eastAsia="Calibri"/>
                <w:sz w:val="16"/>
              </w:rPr>
              <w:t>Consum unic și continuitate probatorie</w:t>
            </w:r>
          </w:p>
        </w:tc>
        <w:tc>
          <w:tcPr>
            <w:tcW w:w="2376"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EC7640D" ns2:textId="77777777" w:rsidR="004F2532" w:rsidRDefault="00000000">
            <w:pPr>
              <w:spacing w:after="0" w:line="240" w:lineRule="auto"/>
            </w:pPr>
            <w:r>
              <w:rPr>
                <w:rFonts w:eastAsia="Calibri"/>
                <w:sz w:val="16"/>
              </w:rPr>
              <w:t>Receipt sau zero efect</w:t>
            </w:r>
          </w:p>
        </w:tc>
      </w:tr>
    </w:tbl>
    <w:p ns2:paraId="28A879FA" ns2:textId="77777777" w:rsidR="004F2532" w:rsidRDefault="004F2532">
      <w:pPr>
        <w:sectPr w:rsidR="004F2532">
          <w:pgSz w:w="12240" w:h="15840"/>
          <w:pgMar w:top="1440" w:right="1440" w:bottom="1440" w:left="1440" w:header="708" w:footer="708" w:gutter="0"/>
          <w:cols w:space="720"/>
          <w:docGrid w:linePitch="360"/>
        </w:sectPr>
      </w:pPr>
    </w:p>
    <w:p ns2:paraId="625C25E3" ns2:textId="77777777" w:rsidR="004F2532" w:rsidRDefault="00000000">
      <w:pPr>
        <w:keepNext/>
        <w:spacing w:before="1360" w:after="80"/>
      </w:pPr>
      <w:r>
        <w:rPr>
          <w:rFonts w:eastAsia="Calibri"/>
          <w:b/>
          <w:color w:val="0E8F95"/>
          <w:sz w:val="17"/>
        </w:rPr>
        <w:lastRenderedPageBreak/>
        <w:t>ENFORCEMENT DETERMINIST</w:t>
      </w:r>
    </w:p>
    <w:p ns2:paraId="04266CE8" ns2:textId="77777777" w:rsidR="004F2532" w:rsidRDefault="00000000">
      <w:pPr>
        <w:pStyle w:val="Heading1"/>
      </w:pPr>
      <w:r>
        <w:t>Ordinea controalelor evită consumul inutil și blochează implicit abaterile</w:t>
      </w:r>
    </w:p>
    <w:tbl>
      <w:tblPr>
        <w:tblW w:w="9360" w:type="dxa"/>
        <w:tblInd w:w="120" w:type="dxa"/>
        <w:tblLayout w:type="fixed"/>
        <w:tblLook w:val="04A0" w:firstRow="1" w:lastRow="0" w:firstColumn="1" w:lastColumn="0" w:noHBand="0" w:noVBand="1"/>
      </w:tblPr>
      <w:tblGrid>
        <w:gridCol w:w="1080"/>
        <w:gridCol w:w="5400"/>
        <w:gridCol w:w="2880"/>
      </w:tblGrid>
      <w:tr w:rsidR="004F2532" ns2:paraId="086FBE22" ns2:textId="77777777">
        <w:trPr>
          <w:tblHeader/>
        </w:trPr>
        <w:tc>
          <w:tcPr>
            <w:tcW w:w="1080"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512CA1EC" ns2:textId="77777777" w:rsidR="004F2532" w:rsidRDefault="00000000">
            <w:pPr>
              <w:spacing w:after="0"/>
            </w:pPr>
            <w:r>
              <w:rPr>
                <w:rFonts w:eastAsia="Calibri"/>
                <w:b/>
                <w:color w:val="FFFFFF"/>
                <w:sz w:val="15"/>
              </w:rPr>
              <w:t>Ordine</w:t>
            </w:r>
          </w:p>
        </w:tc>
        <w:tc>
          <w:tcPr>
            <w:tcW w:w="5400"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384CC9EE" ns2:textId="77777777" w:rsidR="004F2532" w:rsidRDefault="00000000">
            <w:pPr>
              <w:spacing w:after="0"/>
            </w:pPr>
            <w:r>
              <w:rPr>
                <w:rFonts w:eastAsia="Calibri"/>
                <w:b/>
                <w:color w:val="FFFFFF"/>
                <w:sz w:val="15"/>
              </w:rPr>
              <w:t>Control</w:t>
            </w:r>
          </w:p>
        </w:tc>
        <w:tc>
          <w:tcPr>
            <w:tcW w:w="2880"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74EB7837" ns2:textId="77777777" w:rsidR="004F2532" w:rsidRDefault="00000000">
            <w:pPr>
              <w:spacing w:after="0"/>
            </w:pPr>
            <w:r>
              <w:rPr>
                <w:rFonts w:eastAsia="Calibri"/>
                <w:b/>
                <w:color w:val="FFFFFF"/>
                <w:sz w:val="15"/>
              </w:rPr>
              <w:t>Exemplu de rezultat</w:t>
            </w:r>
          </w:p>
        </w:tc>
      </w:tr>
      <w:tr w:rsidR="004F2532" ns2:paraId="7F19A719" ns2:textId="77777777">
        <w:tc>
          <w:tcPr>
            <w:tcW w:w="1080" w:type="dxa"/>
            <w:tcBorders>
              <w:top w:val="single" w:sz="6" w:space="0" w:color="D8E0E8"/>
              <w:left w:val="single" w:sz="6" w:space="0" w:color="D8E0E8"/>
              <w:bottom w:val="single" w:sz="6" w:space="0" w:color="D8E0E8"/>
              <w:right w:val="single" w:sz="6" w:space="0" w:color="D8E0E8"/>
            </w:tcBorders>
            <w:shd w:val="clear" w:color="auto" w:fill="F1ECF8"/>
            <w:tcMar>
              <w:top w:w="80" w:type="dxa"/>
              <w:left w:w="120" w:type="dxa"/>
              <w:bottom w:w="80" w:type="dxa"/>
              <w:right w:w="120" w:type="dxa"/>
            </w:tcMar>
            <w:vAlign w:val="center"/>
          </w:tcPr>
          <w:p ns2:paraId="41DDE469" ns2:textId="77777777" w:rsidR="004F2532" w:rsidRDefault="00000000">
            <w:pPr>
              <w:spacing w:after="0" w:line="240" w:lineRule="auto"/>
            </w:pPr>
            <w:r>
              <w:rPr>
                <w:rFonts w:eastAsia="Calibri"/>
                <w:b/>
                <w:sz w:val="15"/>
              </w:rPr>
              <w:t>1</w:t>
            </w:r>
          </w:p>
        </w:tc>
        <w:tc>
          <w:tcPr>
            <w:tcW w:w="540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7890639D" ns2:textId="77777777" w:rsidR="004F2532" w:rsidRDefault="00000000">
            <w:pPr>
              <w:spacing w:after="0" w:line="240" w:lineRule="auto"/>
            </w:pPr>
            <w:r>
              <w:rPr>
                <w:rFonts w:eastAsia="Calibri"/>
                <w:sz w:val="15"/>
              </w:rPr>
              <w:t>Ruta există în catalog</w:t>
            </w:r>
          </w:p>
        </w:tc>
        <w:tc>
          <w:tcPr>
            <w:tcW w:w="288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64A6536" ns2:textId="77777777" w:rsidR="004F2532" w:rsidRDefault="00000000">
            <w:pPr>
              <w:spacing w:after="0" w:line="240" w:lineRule="auto"/>
            </w:pPr>
            <w:r>
              <w:rPr>
                <w:rFonts w:eastAsia="Calibri"/>
                <w:sz w:val="15"/>
              </w:rPr>
              <w:t>route.not_found</w:t>
            </w:r>
          </w:p>
        </w:tc>
      </w:tr>
      <w:tr w:rsidR="004F2532" ns2:paraId="50B32C18" ns2:textId="77777777">
        <w:tc>
          <w:tcPr>
            <w:tcW w:w="1080" w:type="dxa"/>
            <w:tcBorders>
              <w:top w:val="single" w:sz="6" w:space="0" w:color="D8E0E8"/>
              <w:left w:val="single" w:sz="6" w:space="0" w:color="D8E0E8"/>
              <w:bottom w:val="single" w:sz="6" w:space="0" w:color="D8E0E8"/>
              <w:right w:val="single" w:sz="6" w:space="0" w:color="D8E0E8"/>
            </w:tcBorders>
            <w:shd w:val="clear" w:color="auto" w:fill="F1ECF8"/>
            <w:tcMar>
              <w:top w:w="80" w:type="dxa"/>
              <w:left w:w="120" w:type="dxa"/>
              <w:bottom w:w="80" w:type="dxa"/>
              <w:right w:w="120" w:type="dxa"/>
            </w:tcMar>
            <w:vAlign w:val="center"/>
          </w:tcPr>
          <w:p ns2:paraId="162C6C29" ns2:textId="77777777" w:rsidR="004F2532" w:rsidRDefault="00000000">
            <w:pPr>
              <w:spacing w:after="0" w:line="240" w:lineRule="auto"/>
            </w:pPr>
            <w:r>
              <w:rPr>
                <w:rFonts w:eastAsia="Calibri"/>
                <w:b/>
                <w:sz w:val="15"/>
              </w:rPr>
              <w:t>2</w:t>
            </w:r>
          </w:p>
        </w:tc>
        <w:tc>
          <w:tcPr>
            <w:tcW w:w="540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13E20F5" ns2:textId="77777777" w:rsidR="004F2532" w:rsidRDefault="00000000">
            <w:pPr>
              <w:spacing w:after="0" w:line="240" w:lineRule="auto"/>
            </w:pPr>
            <w:r>
              <w:rPr>
                <w:rFonts w:eastAsia="Calibri"/>
                <w:sz w:val="15"/>
              </w:rPr>
              <w:t>Audiența corespunde serviciului</w:t>
            </w:r>
          </w:p>
        </w:tc>
        <w:tc>
          <w:tcPr>
            <w:tcW w:w="288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07833C76" ns2:textId="77777777" w:rsidR="004F2532" w:rsidRDefault="00000000">
            <w:pPr>
              <w:spacing w:after="0" w:line="240" w:lineRule="auto"/>
            </w:pPr>
            <w:r>
              <w:rPr>
                <w:rFonts w:eastAsia="Calibri"/>
                <w:sz w:val="15"/>
              </w:rPr>
              <w:t>route.audience_mismatch</w:t>
            </w:r>
          </w:p>
        </w:tc>
      </w:tr>
      <w:tr w:rsidR="004F2532" ns2:paraId="0A694F7A" ns2:textId="77777777">
        <w:tc>
          <w:tcPr>
            <w:tcW w:w="1080" w:type="dxa"/>
            <w:tcBorders>
              <w:top w:val="single" w:sz="6" w:space="0" w:color="D8E0E8"/>
              <w:left w:val="single" w:sz="6" w:space="0" w:color="D8E0E8"/>
              <w:bottom w:val="single" w:sz="6" w:space="0" w:color="D8E0E8"/>
              <w:right w:val="single" w:sz="6" w:space="0" w:color="D8E0E8"/>
            </w:tcBorders>
            <w:shd w:val="clear" w:color="auto" w:fill="F1ECF8"/>
            <w:tcMar>
              <w:top w:w="80" w:type="dxa"/>
              <w:left w:w="120" w:type="dxa"/>
              <w:bottom w:w="80" w:type="dxa"/>
              <w:right w:w="120" w:type="dxa"/>
            </w:tcMar>
            <w:vAlign w:val="center"/>
          </w:tcPr>
          <w:p ns2:paraId="04AF7B86" ns2:textId="77777777" w:rsidR="004F2532" w:rsidRDefault="00000000">
            <w:pPr>
              <w:spacing w:after="0" w:line="240" w:lineRule="auto"/>
            </w:pPr>
            <w:r>
              <w:rPr>
                <w:rFonts w:eastAsia="Calibri"/>
                <w:b/>
                <w:sz w:val="15"/>
              </w:rPr>
              <w:t>3</w:t>
            </w:r>
          </w:p>
        </w:tc>
        <w:tc>
          <w:tcPr>
            <w:tcW w:w="540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B227F3F" ns2:textId="77777777" w:rsidR="004F2532" w:rsidRDefault="00000000">
            <w:pPr>
              <w:spacing w:after="0" w:line="240" w:lineRule="auto"/>
            </w:pPr>
            <w:r>
              <w:rPr>
                <w:rFonts w:eastAsia="Calibri"/>
                <w:sz w:val="15"/>
              </w:rPr>
              <w:t>Metoda HTTP este permisă</w:t>
            </w:r>
          </w:p>
        </w:tc>
        <w:tc>
          <w:tcPr>
            <w:tcW w:w="288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5787D3C" ns2:textId="77777777" w:rsidR="004F2532" w:rsidRDefault="00000000">
            <w:pPr>
              <w:spacing w:after="0" w:line="240" w:lineRule="auto"/>
            </w:pPr>
            <w:r>
              <w:rPr>
                <w:rFonts w:eastAsia="Calibri"/>
                <w:sz w:val="15"/>
              </w:rPr>
              <w:t>route.method_not_allowed</w:t>
            </w:r>
          </w:p>
        </w:tc>
      </w:tr>
      <w:tr w:rsidR="004F2532" ns2:paraId="478A3BD5" ns2:textId="77777777">
        <w:tc>
          <w:tcPr>
            <w:tcW w:w="1080" w:type="dxa"/>
            <w:tcBorders>
              <w:top w:val="single" w:sz="6" w:space="0" w:color="D8E0E8"/>
              <w:left w:val="single" w:sz="6" w:space="0" w:color="D8E0E8"/>
              <w:bottom w:val="single" w:sz="6" w:space="0" w:color="D8E0E8"/>
              <w:right w:val="single" w:sz="6" w:space="0" w:color="D8E0E8"/>
            </w:tcBorders>
            <w:shd w:val="clear" w:color="auto" w:fill="F1ECF8"/>
            <w:tcMar>
              <w:top w:w="80" w:type="dxa"/>
              <w:left w:w="120" w:type="dxa"/>
              <w:bottom w:w="80" w:type="dxa"/>
              <w:right w:w="120" w:type="dxa"/>
            </w:tcMar>
            <w:vAlign w:val="center"/>
          </w:tcPr>
          <w:p ns2:paraId="051AA549" ns2:textId="77777777" w:rsidR="004F2532" w:rsidRDefault="00000000">
            <w:pPr>
              <w:spacing w:after="0" w:line="240" w:lineRule="auto"/>
            </w:pPr>
            <w:r>
              <w:rPr>
                <w:rFonts w:eastAsia="Calibri"/>
                <w:b/>
                <w:sz w:val="15"/>
              </w:rPr>
              <w:t>4</w:t>
            </w:r>
          </w:p>
        </w:tc>
        <w:tc>
          <w:tcPr>
            <w:tcW w:w="540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6A438A34" ns2:textId="77777777" w:rsidR="004F2532" w:rsidRDefault="00000000">
            <w:pPr>
              <w:spacing w:after="0" w:line="240" w:lineRule="auto"/>
            </w:pPr>
            <w:r>
              <w:rPr>
                <w:rFonts w:eastAsia="Calibri"/>
                <w:sz w:val="15"/>
              </w:rPr>
              <w:t>Calea respectă segmentele protejate</w:t>
            </w:r>
          </w:p>
        </w:tc>
        <w:tc>
          <w:tcPr>
            <w:tcW w:w="288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3C19DEEF" ns2:textId="77777777" w:rsidR="004F2532" w:rsidRDefault="00000000">
            <w:pPr>
              <w:spacing w:after="0" w:line="240" w:lineRule="auto"/>
            </w:pPr>
            <w:r>
              <w:rPr>
                <w:rFonts w:eastAsia="Calibri"/>
                <w:sz w:val="15"/>
              </w:rPr>
              <w:t>route.path_not_allowed</w:t>
            </w:r>
          </w:p>
        </w:tc>
      </w:tr>
      <w:tr w:rsidR="004F2532" ns2:paraId="564AAEE8" ns2:textId="77777777">
        <w:tc>
          <w:tcPr>
            <w:tcW w:w="1080" w:type="dxa"/>
            <w:tcBorders>
              <w:top w:val="single" w:sz="6" w:space="0" w:color="D8E0E8"/>
              <w:left w:val="single" w:sz="6" w:space="0" w:color="D8E0E8"/>
              <w:bottom w:val="single" w:sz="6" w:space="0" w:color="D8E0E8"/>
              <w:right w:val="single" w:sz="6" w:space="0" w:color="D8E0E8"/>
            </w:tcBorders>
            <w:shd w:val="clear" w:color="auto" w:fill="F1ECF8"/>
            <w:tcMar>
              <w:top w:w="80" w:type="dxa"/>
              <w:left w:w="120" w:type="dxa"/>
              <w:bottom w:w="80" w:type="dxa"/>
              <w:right w:w="120" w:type="dxa"/>
            </w:tcMar>
            <w:vAlign w:val="center"/>
          </w:tcPr>
          <w:p ns2:paraId="1D263F62" ns2:textId="77777777" w:rsidR="004F2532" w:rsidRDefault="00000000">
            <w:pPr>
              <w:spacing w:after="0" w:line="240" w:lineRule="auto"/>
            </w:pPr>
            <w:r>
              <w:rPr>
                <w:rFonts w:eastAsia="Calibri"/>
                <w:b/>
                <w:sz w:val="15"/>
              </w:rPr>
              <w:t>5</w:t>
            </w:r>
          </w:p>
        </w:tc>
        <w:tc>
          <w:tcPr>
            <w:tcW w:w="540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F5A66BF" ns2:textId="77777777" w:rsidR="004F2532" w:rsidRDefault="00000000">
            <w:pPr>
              <w:spacing w:after="0" w:line="240" w:lineRule="auto"/>
            </w:pPr>
            <w:r>
              <w:rPr>
                <w:rFonts w:eastAsia="Calibri"/>
                <w:sz w:val="15"/>
              </w:rPr>
              <w:t>Complexitatea cererii este în limită</w:t>
            </w:r>
          </w:p>
        </w:tc>
        <w:tc>
          <w:tcPr>
            <w:tcW w:w="288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A24868E" ns2:textId="77777777" w:rsidR="004F2532" w:rsidRDefault="00000000">
            <w:pPr>
              <w:spacing w:after="0" w:line="240" w:lineRule="auto"/>
            </w:pPr>
            <w:r>
              <w:rPr>
                <w:rFonts w:eastAsia="Calibri"/>
                <w:sz w:val="15"/>
              </w:rPr>
              <w:t>request.too_complex</w:t>
            </w:r>
          </w:p>
        </w:tc>
      </w:tr>
      <w:tr w:rsidR="004F2532" ns2:paraId="4C4F638B" ns2:textId="77777777">
        <w:tc>
          <w:tcPr>
            <w:tcW w:w="1080" w:type="dxa"/>
            <w:tcBorders>
              <w:top w:val="single" w:sz="6" w:space="0" w:color="D8E0E8"/>
              <w:left w:val="single" w:sz="6" w:space="0" w:color="D8E0E8"/>
              <w:bottom w:val="single" w:sz="6" w:space="0" w:color="D8E0E8"/>
              <w:right w:val="single" w:sz="6" w:space="0" w:color="D8E0E8"/>
            </w:tcBorders>
            <w:shd w:val="clear" w:color="auto" w:fill="F1ECF8"/>
            <w:tcMar>
              <w:top w:w="80" w:type="dxa"/>
              <w:left w:w="120" w:type="dxa"/>
              <w:bottom w:w="80" w:type="dxa"/>
              <w:right w:w="120" w:type="dxa"/>
            </w:tcMar>
            <w:vAlign w:val="center"/>
          </w:tcPr>
          <w:p ns2:paraId="0A24D267" ns2:textId="77777777" w:rsidR="004F2532" w:rsidRDefault="00000000">
            <w:pPr>
              <w:spacing w:after="0" w:line="240" w:lineRule="auto"/>
            </w:pPr>
            <w:r>
              <w:rPr>
                <w:rFonts w:eastAsia="Calibri"/>
                <w:b/>
                <w:sz w:val="15"/>
              </w:rPr>
              <w:t>6</w:t>
            </w:r>
          </w:p>
        </w:tc>
        <w:tc>
          <w:tcPr>
            <w:tcW w:w="540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1A85DE9" ns2:textId="77777777" w:rsidR="004F2532" w:rsidRDefault="00000000">
            <w:pPr>
              <w:spacing w:after="0" w:line="240" w:lineRule="auto"/>
            </w:pPr>
            <w:r>
              <w:rPr>
                <w:rFonts w:eastAsia="Calibri"/>
                <w:sz w:val="15"/>
              </w:rPr>
              <w:t>Emitentul și cheia permisului sunt de încredere</w:t>
            </w:r>
          </w:p>
        </w:tc>
        <w:tc>
          <w:tcPr>
            <w:tcW w:w="288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732778BA" ns2:textId="77777777" w:rsidR="004F2532" w:rsidRDefault="00000000">
            <w:pPr>
              <w:spacing w:after="0" w:line="240" w:lineRule="auto"/>
            </w:pPr>
            <w:r>
              <w:rPr>
                <w:rFonts w:eastAsia="Calibri"/>
                <w:sz w:val="15"/>
              </w:rPr>
              <w:t>permit.untrusted_issuer</w:t>
            </w:r>
          </w:p>
        </w:tc>
      </w:tr>
      <w:tr w:rsidR="004F2532" ns2:paraId="57CEEBEB" ns2:textId="77777777">
        <w:tc>
          <w:tcPr>
            <w:tcW w:w="1080" w:type="dxa"/>
            <w:tcBorders>
              <w:top w:val="single" w:sz="6" w:space="0" w:color="D8E0E8"/>
              <w:left w:val="single" w:sz="6" w:space="0" w:color="D8E0E8"/>
              <w:bottom w:val="single" w:sz="6" w:space="0" w:color="D8E0E8"/>
              <w:right w:val="single" w:sz="6" w:space="0" w:color="D8E0E8"/>
            </w:tcBorders>
            <w:shd w:val="clear" w:color="auto" w:fill="F1ECF8"/>
            <w:tcMar>
              <w:top w:w="80" w:type="dxa"/>
              <w:left w:w="120" w:type="dxa"/>
              <w:bottom w:w="80" w:type="dxa"/>
              <w:right w:w="120" w:type="dxa"/>
            </w:tcMar>
            <w:vAlign w:val="center"/>
          </w:tcPr>
          <w:p ns2:paraId="1CAA9B99" ns2:textId="77777777" w:rsidR="004F2532" w:rsidRDefault="00000000">
            <w:pPr>
              <w:spacing w:after="0" w:line="240" w:lineRule="auto"/>
            </w:pPr>
            <w:r>
              <w:rPr>
                <w:rFonts w:eastAsia="Calibri"/>
                <w:b/>
                <w:sz w:val="15"/>
              </w:rPr>
              <w:t>7</w:t>
            </w:r>
          </w:p>
        </w:tc>
        <w:tc>
          <w:tcPr>
            <w:tcW w:w="540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81FF6BA" ns2:textId="77777777" w:rsidR="004F2532" w:rsidRDefault="00000000">
            <w:pPr>
              <w:spacing w:after="0" w:line="240" w:lineRule="auto"/>
            </w:pPr>
            <w:r>
              <w:rPr>
                <w:rFonts w:eastAsia="Calibri"/>
                <w:sz w:val="15"/>
              </w:rPr>
              <w:t>Semnătura și fereastra temporală sunt valide</w:t>
            </w:r>
          </w:p>
        </w:tc>
        <w:tc>
          <w:tcPr>
            <w:tcW w:w="288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D49159C" ns2:textId="77777777" w:rsidR="004F2532" w:rsidRDefault="00000000">
            <w:pPr>
              <w:spacing w:after="0" w:line="240" w:lineRule="auto"/>
            </w:pPr>
            <w:r>
              <w:rPr>
                <w:rFonts w:eastAsia="Calibri"/>
                <w:sz w:val="15"/>
              </w:rPr>
              <w:t>permit.invalid / expired</w:t>
            </w:r>
          </w:p>
        </w:tc>
      </w:tr>
      <w:tr w:rsidR="004F2532" ns2:paraId="2FFF7775" ns2:textId="77777777">
        <w:tc>
          <w:tcPr>
            <w:tcW w:w="1080" w:type="dxa"/>
            <w:tcBorders>
              <w:top w:val="single" w:sz="6" w:space="0" w:color="D8E0E8"/>
              <w:left w:val="single" w:sz="6" w:space="0" w:color="D8E0E8"/>
              <w:bottom w:val="single" w:sz="6" w:space="0" w:color="D8E0E8"/>
              <w:right w:val="single" w:sz="6" w:space="0" w:color="D8E0E8"/>
            </w:tcBorders>
            <w:shd w:val="clear" w:color="auto" w:fill="F1ECF8"/>
            <w:tcMar>
              <w:top w:w="80" w:type="dxa"/>
              <w:left w:w="120" w:type="dxa"/>
              <w:bottom w:w="80" w:type="dxa"/>
              <w:right w:w="120" w:type="dxa"/>
            </w:tcMar>
            <w:vAlign w:val="center"/>
          </w:tcPr>
          <w:p ns2:paraId="383D85F1" ns2:textId="77777777" w:rsidR="004F2532" w:rsidRDefault="00000000">
            <w:pPr>
              <w:spacing w:after="0" w:line="240" w:lineRule="auto"/>
            </w:pPr>
            <w:r>
              <w:rPr>
                <w:rFonts w:eastAsia="Calibri"/>
                <w:b/>
                <w:sz w:val="15"/>
              </w:rPr>
              <w:t>8</w:t>
            </w:r>
          </w:p>
        </w:tc>
        <w:tc>
          <w:tcPr>
            <w:tcW w:w="540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B4833C9" ns2:textId="77777777" w:rsidR="004F2532" w:rsidRDefault="00000000">
            <w:pPr>
              <w:spacing w:after="0" w:line="240" w:lineRule="auto"/>
            </w:pPr>
            <w:r>
              <w:rPr>
                <w:rFonts w:eastAsia="Calibri"/>
                <w:sz w:val="15"/>
              </w:rPr>
              <w:t>Dovada câmpurilor și action digest corespund cererii</w:t>
            </w:r>
          </w:p>
        </w:tc>
        <w:tc>
          <w:tcPr>
            <w:tcW w:w="288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0BF77991" ns2:textId="77777777" w:rsidR="004F2532" w:rsidRDefault="00000000">
            <w:pPr>
              <w:spacing w:after="0" w:line="240" w:lineRule="auto"/>
            </w:pPr>
            <w:r>
              <w:rPr>
                <w:rFonts w:eastAsia="Calibri"/>
                <w:sz w:val="15"/>
              </w:rPr>
              <w:t>permit.action_mismatch / execution_proof_invalid</w:t>
            </w:r>
          </w:p>
        </w:tc>
      </w:tr>
      <w:tr w:rsidR="004F2532" ns2:paraId="355CEF89" ns2:textId="77777777">
        <w:tc>
          <w:tcPr>
            <w:tcW w:w="1080" w:type="dxa"/>
            <w:tcBorders>
              <w:top w:val="single" w:sz="6" w:space="0" w:color="D8E0E8"/>
              <w:left w:val="single" w:sz="6" w:space="0" w:color="D8E0E8"/>
              <w:bottom w:val="single" w:sz="6" w:space="0" w:color="D8E0E8"/>
              <w:right w:val="single" w:sz="6" w:space="0" w:color="D8E0E8"/>
            </w:tcBorders>
            <w:shd w:val="clear" w:color="auto" w:fill="F1ECF8"/>
            <w:tcMar>
              <w:top w:w="80" w:type="dxa"/>
              <w:left w:w="120" w:type="dxa"/>
              <w:bottom w:w="80" w:type="dxa"/>
              <w:right w:w="120" w:type="dxa"/>
            </w:tcMar>
            <w:vAlign w:val="center"/>
          </w:tcPr>
          <w:p ns2:paraId="76969DCA" ns2:textId="77777777" w:rsidR="004F2532" w:rsidRDefault="00000000">
            <w:pPr>
              <w:spacing w:after="0" w:line="240" w:lineRule="auto"/>
            </w:pPr>
            <w:r>
              <w:rPr>
                <w:rFonts w:eastAsia="Calibri"/>
                <w:b/>
                <w:sz w:val="15"/>
              </w:rPr>
              <w:t>9</w:t>
            </w:r>
          </w:p>
        </w:tc>
        <w:tc>
          <w:tcPr>
            <w:tcW w:w="540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0B3049DE" ns2:textId="77777777" w:rsidR="004F2532" w:rsidRDefault="00000000">
            <w:pPr>
              <w:spacing w:after="0" w:line="240" w:lineRule="auto"/>
            </w:pPr>
            <w:r>
              <w:rPr>
                <w:rFonts w:eastAsia="Calibri"/>
                <w:sz w:val="15"/>
              </w:rPr>
              <w:t>Permisul este consumat atomic o singură dată</w:t>
            </w:r>
          </w:p>
        </w:tc>
        <w:tc>
          <w:tcPr>
            <w:tcW w:w="288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68E8A4F" ns2:textId="77777777" w:rsidR="004F2532" w:rsidRDefault="00000000">
            <w:pPr>
              <w:spacing w:after="0" w:line="240" w:lineRule="auto"/>
            </w:pPr>
            <w:r>
              <w:rPr>
                <w:rFonts w:eastAsia="Calibri"/>
                <w:sz w:val="15"/>
              </w:rPr>
              <w:t>permit.permit_replayed</w:t>
            </w:r>
          </w:p>
        </w:tc>
      </w:tr>
      <w:tr w:rsidR="004F2532" ns2:paraId="15374B2B" ns2:textId="77777777">
        <w:tc>
          <w:tcPr>
            <w:tcW w:w="1080" w:type="dxa"/>
            <w:tcBorders>
              <w:top w:val="single" w:sz="6" w:space="0" w:color="D8E0E8"/>
              <w:left w:val="single" w:sz="6" w:space="0" w:color="D8E0E8"/>
              <w:bottom w:val="single" w:sz="6" w:space="0" w:color="D8E0E8"/>
              <w:right w:val="single" w:sz="6" w:space="0" w:color="D8E0E8"/>
            </w:tcBorders>
            <w:shd w:val="clear" w:color="auto" w:fill="F1ECF8"/>
            <w:tcMar>
              <w:top w:w="80" w:type="dxa"/>
              <w:left w:w="120" w:type="dxa"/>
              <w:bottom w:w="80" w:type="dxa"/>
              <w:right w:w="120" w:type="dxa"/>
            </w:tcMar>
            <w:vAlign w:val="center"/>
          </w:tcPr>
          <w:p ns2:paraId="495E37C1" ns2:textId="77777777" w:rsidR="004F2532" w:rsidRDefault="00000000">
            <w:pPr>
              <w:spacing w:after="0" w:line="240" w:lineRule="auto"/>
            </w:pPr>
            <w:r>
              <w:rPr>
                <w:rFonts w:eastAsia="Calibri"/>
                <w:b/>
                <w:sz w:val="15"/>
              </w:rPr>
              <w:t>10</w:t>
            </w:r>
          </w:p>
        </w:tc>
        <w:tc>
          <w:tcPr>
            <w:tcW w:w="540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3E8DD0EA" ns2:textId="77777777" w:rsidR="004F2532" w:rsidRDefault="00000000">
            <w:pPr>
              <w:spacing w:after="0" w:line="240" w:lineRule="auto"/>
            </w:pPr>
            <w:r>
              <w:rPr>
                <w:rFonts w:eastAsia="Calibri"/>
                <w:sz w:val="15"/>
              </w:rPr>
              <w:t>Adaptorul serviciului produce receipt</w:t>
            </w:r>
          </w:p>
        </w:tc>
        <w:tc>
          <w:tcPr>
            <w:tcW w:w="288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619466C4" ns2:textId="77777777" w:rsidR="004F2532" w:rsidRDefault="00000000">
            <w:pPr>
              <w:spacing w:after="0" w:line="240" w:lineRule="auto"/>
            </w:pPr>
            <w:r>
              <w:rPr>
                <w:rFonts w:eastAsia="Calibri"/>
                <w:sz w:val="15"/>
              </w:rPr>
              <w:t>route.authorized / upstream reject</w:t>
            </w:r>
          </w:p>
        </w:tc>
      </w:tr>
      <w:tr w:rsidR="004F2532" ns2:paraId="373871F8" ns2:textId="77777777">
        <w:tc>
          <w:tcPr>
            <w:tcW w:w="9360" w:type="dxa"/>
            <w:gridSpan w:val="3"/>
            <w:tcBorders>
              <w:top w:val="single" w:sz="6" w:space="0" w:color="D8E0E8"/>
              <w:left w:val="single" w:sz="6" w:space="0" w:color="D8E0E8"/>
              <w:bottom w:val="single" w:sz="6" w:space="0" w:color="D8E0E8"/>
              <w:right w:val="single" w:sz="6" w:space="0" w:color="D8E0E8"/>
            </w:tcBorders>
            <w:shd w:val="clear" w:color="auto" w:fill="7452A5"/>
            <w:tcMar>
              <w:top w:w="80" w:type="dxa"/>
              <w:left w:w="120" w:type="dxa"/>
              <w:bottom w:w="80" w:type="dxa"/>
              <w:right w:w="120" w:type="dxa"/>
            </w:tcMar>
            <w:vAlign w:val="center"/>
          </w:tcPr>
          <w:p ns2:paraId="054B5B8F" ns2:textId="77777777" w:rsidR="004F2532" w:rsidRDefault="00000000">
            <w:pPr>
              <w:spacing w:after="40"/>
            </w:pPr>
            <w:r>
              <w:rPr>
                <w:rFonts w:eastAsia="Calibri"/>
                <w:b/>
                <w:color w:val="FFFFFF"/>
                <w:sz w:val="17"/>
              </w:rPr>
              <w:t>CONTRACT DE IEȘIRE</w:t>
            </w:r>
          </w:p>
          <w:p ns2:paraId="3704337F" ns2:textId="77777777" w:rsidR="004F2532" w:rsidRDefault="00000000">
            <w:pPr>
              <w:spacing w:after="20"/>
            </w:pPr>
            <w:r>
              <w:rPr>
                <w:rFonts w:eastAsia="Calibri"/>
                <w:b/>
                <w:color w:val="FFFFFF"/>
                <w:sz w:val="21"/>
              </w:rPr>
              <w:t>GatewayDecision păstrează request_digest, action digest observat/autorizat, checks ordonate, cod, detaliu, autorizație și receipt numai pentru routed.</w:t>
            </w:r>
          </w:p>
        </w:tc>
      </w:tr>
    </w:tbl>
    <w:p ns2:paraId="0B7900FA" ns2:textId="77777777" w:rsidR="004F2532" w:rsidRDefault="004F2532">
      <w:pPr>
        <w:sectPr w:rsidR="004F2532">
          <w:pgSz w:w="12240" w:h="15840"/>
          <w:pgMar w:top="1440" w:right="1440" w:bottom="1440" w:left="1440" w:header="708" w:footer="708" w:gutter="0"/>
          <w:cols w:space="720"/>
          <w:docGrid w:linePitch="360"/>
        </w:sectPr>
      </w:pPr>
    </w:p>
    <w:p ns2:paraId="3C272E0B" ns2:textId="77777777" w:rsidR="004F2532" w:rsidRDefault="00000000">
      <w:pPr>
        <w:keepNext/>
        <w:spacing w:before="40" w:after="80"/>
      </w:pPr>
      <w:r>
        <w:rPr>
          <w:rFonts w:eastAsia="Calibri"/>
          <w:b/>
          <w:color w:val="0E8F95"/>
          <w:sz w:val="17"/>
        </w:rPr>
        <w:lastRenderedPageBreak/>
        <w:t>FLIGHT OPERAȚIONAL 02</w:t>
      </w:r>
    </w:p>
    <w:p ns2:paraId="461E30D1" ns2:textId="77777777" w:rsidR="004F2532" w:rsidRDefault="00000000">
      <w:pPr>
        <w:pStyle w:val="Heading1"/>
      </w:pPr>
      <w:r>
        <w:t>Transversal Flight corelează toate modulele într-un singur traseu</w:t>
      </w:r>
    </w:p>
    <w:p ns2:paraId="0F438D15" ns2:textId="77777777" w:rsidR="004F2532" w:rsidRDefault="00000000">
      <w:pPr>
        <w:spacing w:before="60" w:after="40"/>
        <w:jc w:val="center"/>
      </w:pPr>
      <w:r>
        <w:rPr>
          <w:noProof/>
        </w:rPr>
        <w:drawing>
          <wp:inline distT="0" distB="0" distL="0" distR="0" ns5:anchorId="47492FED" ns5:editId="5DC07581">
            <wp:extent cx="5257800" cy="2957512"/>
            <wp:effectExtent l="0" t="0" r="0" b="0"/>
            <wp:docPr id="4" name="Picture 4" descr="Centrul de control afișează rezultatul conform al unui Transversal Flight." title="Captură de produs SODIF"/>
            <wp:cNvGraphicFramePr>
              <ns6:graphicFrameLocks noChangeAspect="1"/>
            </wp:cNvGraphicFramePr>
            <ns6:graphic>
              <ns6:graphicData uri="http://schemas.openxmlformats.org/drawingml/2006/picture">
                <ns7:pic>
                  <ns7:nvPicPr>
                    <ns7:cNvPr id="0" name="03_transversal_flight.png"/>
                    <ns7:cNvPicPr/>
                  </ns7:nvPicPr>
                  <ns7:blipFill>
                    <ns6:blip ns3:embed="rId12"/>
                    <ns6:stretch>
                      <ns6:fillRect/>
                    </ns6:stretch>
                  </ns7:blipFill>
                  <ns7:spPr>
                    <ns6:xfrm>
                      <ns6:off x="0" y="0"/>
                      <ns6:ext cx="5257800" cy="2957512"/>
                    </ns6:xfrm>
                    <ns6:prstGeom prst="rect">
                      <ns6:avLst/>
                    </ns6:prstGeom>
                  </ns7:spPr>
                </ns7:pic>
              </ns6:graphicData>
            </ns6:graphic>
          </wp:inline>
        </w:drawing>
      </w:r>
    </w:p>
    <w:p ns2:paraId="2D881939" ns2:textId="77777777" w:rsidR="004F2532" w:rsidRDefault="00000000">
      <w:pPr>
        <w:spacing w:after="100"/>
        <w:jc w:val="center"/>
      </w:pPr>
      <w:r>
        <w:rPr>
          <w:rFonts w:eastAsia="Calibri"/>
          <w:i/>
          <w:color w:val="5F6B7A"/>
          <w:sz w:val="17"/>
        </w:rPr>
        <w:t>Centrul de control — Security Flight și Transversal Flight rămân distincte.</w:t>
      </w:r>
    </w:p>
    <w:tbl>
      <w:tblPr>
        <w:tblW w:w="9360" w:type="dxa"/>
        <w:tblInd w:w="120" w:type="dxa"/>
        <w:tblLayout w:type="fixed"/>
        <w:tblLook w:val="04A0" w:firstRow="1" w:lastRow="0" w:firstColumn="1" w:lastColumn="0" w:noHBand="0" w:noVBand="1"/>
      </w:tblPr>
      <w:tblGrid>
        <w:gridCol w:w="2520"/>
        <w:gridCol w:w="6840"/>
      </w:tblGrid>
      <w:tr w:rsidR="004F2532" ns2:paraId="718D7163" ns2:textId="77777777">
        <w:trPr>
          <w:tblHeader/>
        </w:trPr>
        <w:tc>
          <w:tcPr>
            <w:tcW w:w="2520"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593C7B31" ns2:textId="77777777" w:rsidR="004F2532" w:rsidRDefault="00000000">
            <w:pPr>
              <w:spacing w:after="0"/>
            </w:pPr>
            <w:r>
              <w:rPr>
                <w:rFonts w:eastAsia="Calibri"/>
                <w:b/>
                <w:color w:val="FFFFFF"/>
                <w:sz w:val="16"/>
              </w:rPr>
              <w:t>Secvență</w:t>
            </w:r>
          </w:p>
        </w:tc>
        <w:tc>
          <w:tcPr>
            <w:tcW w:w="6840"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004EFEB1" ns2:textId="77777777" w:rsidR="004F2532" w:rsidRDefault="00000000">
            <w:pPr>
              <w:spacing w:after="0"/>
            </w:pPr>
            <w:r>
              <w:rPr>
                <w:rFonts w:eastAsia="Calibri"/>
                <w:b/>
                <w:color w:val="FFFFFF"/>
                <w:sz w:val="16"/>
              </w:rPr>
              <w:t>Dovadă corelată</w:t>
            </w:r>
          </w:p>
        </w:tc>
      </w:tr>
      <w:tr w:rsidR="004F2532" ns2:paraId="47B4F2BA" ns2:textId="77777777">
        <w:tc>
          <w:tcPr>
            <w:tcW w:w="2520"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5A43DFCC" ns2:textId="77777777" w:rsidR="004F2532" w:rsidRDefault="00000000">
            <w:pPr>
              <w:spacing w:after="0" w:line="240" w:lineRule="auto"/>
            </w:pPr>
            <w:r>
              <w:rPr>
                <w:rFonts w:eastAsia="Calibri"/>
                <w:b/>
                <w:sz w:val="16"/>
              </w:rPr>
              <w:t>Revizie → Security</w:t>
            </w:r>
          </w:p>
        </w:tc>
        <w:tc>
          <w:tcPr>
            <w:tcW w:w="684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78ED6E7F" ns2:textId="77777777" w:rsidR="004F2532" w:rsidRDefault="00000000">
            <w:pPr>
              <w:spacing w:after="0" w:line="240" w:lineRule="auto"/>
            </w:pPr>
            <w:r>
              <w:rPr>
                <w:rFonts w:eastAsia="Calibri"/>
                <w:sz w:val="16"/>
              </w:rPr>
              <w:t>digest, provocare, vederi, rădăcină câmpuri, dovadă și permis</w:t>
            </w:r>
          </w:p>
        </w:tc>
      </w:tr>
      <w:tr w:rsidR="004F2532" ns2:paraId="59EA9BDF" ns2:textId="77777777">
        <w:tc>
          <w:tcPr>
            <w:tcW w:w="2520"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03D09554" ns2:textId="77777777" w:rsidR="004F2532" w:rsidRDefault="00000000">
            <w:pPr>
              <w:spacing w:after="0" w:line="240" w:lineRule="auto"/>
            </w:pPr>
            <w:r>
              <w:rPr>
                <w:rFonts w:eastAsia="Calibri"/>
                <w:b/>
                <w:sz w:val="16"/>
              </w:rPr>
              <w:t>Security → Archive</w:t>
            </w:r>
          </w:p>
        </w:tc>
        <w:tc>
          <w:tcPr>
            <w:tcW w:w="684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73FD5D20" ns2:textId="77777777" w:rsidR="004F2532" w:rsidRDefault="00000000">
            <w:pPr>
              <w:spacing w:after="0" w:line="240" w:lineRule="auto"/>
            </w:pPr>
            <w:r>
              <w:rPr>
                <w:rFonts w:eastAsia="Calibri"/>
                <w:sz w:val="16"/>
              </w:rPr>
              <w:t>archive_id și continuitatea reviziei</w:t>
            </w:r>
          </w:p>
        </w:tc>
      </w:tr>
      <w:tr w:rsidR="004F2532" ns2:paraId="1B0FA0B2" ns2:textId="77777777">
        <w:tc>
          <w:tcPr>
            <w:tcW w:w="2520"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186A8E9C" ns2:textId="77777777" w:rsidR="004F2532" w:rsidRDefault="00000000">
            <w:pPr>
              <w:spacing w:after="0" w:line="240" w:lineRule="auto"/>
            </w:pPr>
            <w:r>
              <w:rPr>
                <w:rFonts w:eastAsia="Calibri"/>
                <w:b/>
                <w:sz w:val="16"/>
              </w:rPr>
              <w:t>Permit → Gateway</w:t>
            </w:r>
          </w:p>
        </w:tc>
        <w:tc>
          <w:tcPr>
            <w:tcW w:w="684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AEDACEB" ns2:textId="77777777" w:rsidR="004F2532" w:rsidRDefault="00000000">
            <w:pPr>
              <w:spacing w:after="0" w:line="240" w:lineRule="auto"/>
            </w:pPr>
            <w:r>
              <w:rPr>
                <w:rFonts w:eastAsia="Calibri"/>
                <w:sz w:val="16"/>
              </w:rPr>
              <w:t>route policy, request digest și checks</w:t>
            </w:r>
          </w:p>
        </w:tc>
      </w:tr>
      <w:tr w:rsidR="004F2532" ns2:paraId="48D0A260" ns2:textId="77777777">
        <w:tc>
          <w:tcPr>
            <w:tcW w:w="2520"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419480AA" ns2:textId="77777777" w:rsidR="004F2532" w:rsidRDefault="00000000">
            <w:pPr>
              <w:spacing w:after="0" w:line="240" w:lineRule="auto"/>
            </w:pPr>
            <w:r>
              <w:rPr>
                <w:rFonts w:eastAsia="Calibri"/>
                <w:b/>
                <w:sz w:val="16"/>
              </w:rPr>
              <w:t>Gateway → API</w:t>
            </w:r>
          </w:p>
        </w:tc>
        <w:tc>
          <w:tcPr>
            <w:tcW w:w="684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7918D5D7" ns2:textId="77777777" w:rsidR="004F2532" w:rsidRDefault="00000000">
            <w:pPr>
              <w:spacing w:after="0" w:line="240" w:lineRule="auto"/>
            </w:pPr>
            <w:r>
              <w:rPr>
                <w:rFonts w:eastAsia="Calibri"/>
                <w:sz w:val="16"/>
              </w:rPr>
              <w:t>execution_id, response code și response digest</w:t>
            </w:r>
          </w:p>
        </w:tc>
      </w:tr>
      <w:tr w:rsidR="004F2532" ns2:paraId="5934DAAD" ns2:textId="77777777">
        <w:tc>
          <w:tcPr>
            <w:tcW w:w="2520"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06F20DBA" ns2:textId="77777777" w:rsidR="004F2532" w:rsidRDefault="00000000">
            <w:pPr>
              <w:spacing w:after="0" w:line="240" w:lineRule="auto"/>
            </w:pPr>
            <w:r>
              <w:rPr>
                <w:rFonts w:eastAsia="Calibri"/>
                <w:b/>
                <w:sz w:val="16"/>
              </w:rPr>
              <w:t>Toate → Audit</w:t>
            </w:r>
          </w:p>
        </w:tc>
        <w:tc>
          <w:tcPr>
            <w:tcW w:w="684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0F054BAD" ns2:textId="77777777" w:rsidR="004F2532" w:rsidRDefault="00000000">
            <w:pPr>
              <w:spacing w:after="0" w:line="240" w:lineRule="auto"/>
            </w:pPr>
            <w:r>
              <w:rPr>
                <w:rFonts w:eastAsia="Calibri"/>
                <w:sz w:val="16"/>
              </w:rPr>
              <w:t>cronologie, identificatori și pachet sigilat</w:t>
            </w:r>
          </w:p>
        </w:tc>
      </w:tr>
    </w:tbl>
    <w:p ns2:paraId="5BB60CD7" ns2:textId="77777777" w:rsidR="004F2532" w:rsidRDefault="004F2532">
      <w:pPr>
        <w:sectPr w:rsidR="004F2532">
          <w:pgSz w:w="12240" w:h="15840"/>
          <w:pgMar w:top="1440" w:right="1440" w:bottom="1440" w:left="1440" w:header="708" w:footer="708" w:gutter="0"/>
          <w:cols w:space="720"/>
          <w:docGrid w:linePitch="360"/>
        </w:sectPr>
      </w:pPr>
    </w:p>
    <w:p ns2:paraId="721786D1" ns2:textId="77777777" w:rsidR="004F2532" w:rsidRDefault="00000000">
      <w:pPr>
        <w:keepNext/>
        <w:spacing w:before="1360" w:after="80"/>
      </w:pPr>
      <w:r>
        <w:rPr>
          <w:rFonts w:eastAsia="Calibri"/>
          <w:b/>
          <w:color w:val="0E8F95"/>
          <w:sz w:val="17"/>
        </w:rPr>
        <w:lastRenderedPageBreak/>
        <w:t>ACOPERIRE DE AUDIT</w:t>
      </w:r>
    </w:p>
    <w:p ns2:paraId="0B9C03A7" ns2:textId="77777777" w:rsidR="004F2532" w:rsidRDefault="00000000">
      <w:pPr>
        <w:pStyle w:val="Heading1"/>
      </w:pPr>
      <w:r>
        <w:t>Pachet complet pentru decizie, trasabilitate și verificare independentă</w:t>
      </w:r>
    </w:p>
    <w:tbl>
      <w:tblPr>
        <w:tblW w:w="9360" w:type="dxa"/>
        <w:tblInd w:w="120" w:type="dxa"/>
        <w:tblLayout w:type="fixed"/>
        <w:tblLook w:val="04A0" w:firstRow="1" w:lastRow="0" w:firstColumn="1" w:lastColumn="0" w:noHBand="0" w:noVBand="1"/>
      </w:tblPr>
      <w:tblGrid>
        <w:gridCol w:w="1728"/>
        <w:gridCol w:w="5112"/>
        <w:gridCol w:w="2520"/>
      </w:tblGrid>
      <w:tr w:rsidR="004F2532" ns2:paraId="0F1591B6" ns2:textId="77777777">
        <w:trPr>
          <w:tblHeader w:val="1"/>
        </w:trPr>
        <w:tc>
          <w:tcPr>
            <w:tcW w:w="9360" w:type="dxa"/>
            <w:gridSpan w:val="3"/>
            <w:tcBorders>
              <w:top w:val="single" w:sz="6" w:space="0" w:color="D8E0E8"/>
              <w:left w:val="single" w:sz="6" w:space="0" w:color="D8E0E8"/>
              <w:bottom w:val="single" w:sz="6" w:space="0" w:color="D8E0E8"/>
              <w:right w:val="single" w:sz="6" w:space="0" w:color="D8E0E8"/>
            </w:tcBorders>
            <w:shd w:val="clear" w:color="auto" w:fill="0A6670"/>
            <w:tcMar>
              <w:top w:w="80" w:type="dxa"/>
              <w:left w:w="120" w:type="dxa"/>
              <w:bottom w:w="80" w:type="dxa"/>
              <w:right w:w="120" w:type="dxa"/>
            </w:tcMar>
            <w:vAlign w:val="center"/>
          </w:tcPr>
          <w:p ns2:paraId="7B44DDBA" ns2:textId="77777777" w:rsidR="004F2532" w:rsidRDefault="00000000">
            <w:pPr>
              <w:spacing w:after="40"/>
            </w:pPr>
            <w:r>
              <w:rPr>
                <w:rFonts w:eastAsia="Calibri"/>
                <w:b/>
                <w:color w:val="AEE7E1"/>
                <w:sz w:val="17"/>
              </w:rPr>
              <w:t>ACOPERIREA PACHETULUI</w:t>
            </w:r>
          </w:p>
          <w:p ns2:paraId="1BFB3464" ns2:textId="77777777" w:rsidR="004F2532" w:rsidRDefault="00000000">
            <w:pPr>
              <w:spacing w:after="20"/>
            </w:pPr>
            <w:r>
              <w:rPr>
                <w:rFonts w:eastAsia="Calibri"/>
                <w:b/>
                <w:color w:val="FFFFFF"/>
                <w:sz w:val="21"/>
              </w:rPr>
              <w:t>Pachetul combinat păstrează acțiunile și informațiile necesare pentru reconstituirea rulării, controalelor, deciziei și efectului.</w:t>
            </w:r>
          </w:p>
        </w:tc>
      </w:tr>
      <w:tr w:rsidR="004F2532" ns2:paraId="16924D8C" ns2:textId="77777777">
        <w:trPr>
          <w:tblHeader/>
        </w:trPr>
        <w:tc>
          <w:tcPr>
            <w:tcW w:w="1728"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49839B21" ns2:textId="77777777" w:rsidR="004F2532" w:rsidRDefault="00000000">
            <w:pPr>
              <w:spacing w:after="0"/>
            </w:pPr>
            <w:r>
              <w:rPr>
                <w:rFonts w:eastAsia="Calibri"/>
                <w:b/>
                <w:color w:val="FFFFFF"/>
                <w:sz w:val="15"/>
              </w:rPr>
              <w:t>Categorie</w:t>
            </w:r>
          </w:p>
        </w:tc>
        <w:tc>
          <w:tcPr>
            <w:tcW w:w="5112"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58E31AAD" ns2:textId="77777777" w:rsidR="004F2532" w:rsidRDefault="00000000">
            <w:pPr>
              <w:spacing w:after="0"/>
            </w:pPr>
            <w:r>
              <w:rPr>
                <w:rFonts w:eastAsia="Calibri"/>
                <w:b/>
                <w:color w:val="FFFFFF"/>
                <w:sz w:val="15"/>
              </w:rPr>
              <w:t>Ce se păstrează</w:t>
            </w:r>
          </w:p>
        </w:tc>
        <w:tc>
          <w:tcPr>
            <w:tcW w:w="2520"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1B8348F3" ns2:textId="77777777" w:rsidR="004F2532" w:rsidRDefault="00000000">
            <w:pPr>
              <w:spacing w:after="0"/>
            </w:pPr>
            <w:r>
              <w:rPr>
                <w:rFonts w:eastAsia="Calibri"/>
                <w:b/>
                <w:color w:val="FFFFFF"/>
                <w:sz w:val="15"/>
              </w:rPr>
              <w:t>Unde</w:t>
            </w:r>
          </w:p>
        </w:tc>
      </w:tr>
      <w:tr w:rsidR="004F2532" ns2:paraId="49C766A4" ns2:textId="77777777">
        <w:tc>
          <w:tcPr>
            <w:tcW w:w="1728" w:type="dxa"/>
            <w:tcBorders>
              <w:top w:val="single" w:sz="6" w:space="0" w:color="D8E0E8"/>
              <w:left w:val="single" w:sz="6" w:space="0" w:color="D8E0E8"/>
              <w:bottom w:val="single" w:sz="6" w:space="0" w:color="D8E0E8"/>
              <w:right w:val="single" w:sz="6" w:space="0" w:color="D8E0E8"/>
            </w:tcBorders>
            <w:shd w:val="clear" w:color="auto" w:fill="EAF2F8"/>
            <w:tcMar>
              <w:top w:w="80" w:type="dxa"/>
              <w:left w:w="120" w:type="dxa"/>
              <w:bottom w:w="80" w:type="dxa"/>
              <w:right w:w="120" w:type="dxa"/>
            </w:tcMar>
            <w:vAlign w:val="center"/>
          </w:tcPr>
          <w:p ns2:paraId="05B5C157" ns2:textId="77777777" w:rsidR="004F2532" w:rsidRDefault="00000000">
            <w:pPr>
              <w:spacing w:after="0" w:line="240" w:lineRule="auto"/>
            </w:pPr>
            <w:r>
              <w:rPr>
                <w:rFonts w:eastAsia="Calibri"/>
                <w:b/>
                <w:sz w:val="15"/>
              </w:rPr>
              <w:t>Context</w:t>
            </w:r>
          </w:p>
        </w:tc>
        <w:tc>
          <w:tcPr>
            <w:tcW w:w="511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8C6D30A" ns2:textId="77777777" w:rsidR="004F2532" w:rsidRDefault="00000000">
            <w:pPr>
              <w:spacing w:after="0" w:line="240" w:lineRule="auto"/>
            </w:pPr>
            <w:r>
              <w:rPr>
                <w:rFonts w:eastAsia="Calibri"/>
                <w:sz w:val="15"/>
              </w:rPr>
              <w:t>Sesiune, organizație, domeniu, mediu, serviciu, rută, audiență</w:t>
            </w:r>
          </w:p>
        </w:tc>
        <w:tc>
          <w:tcPr>
            <w:tcW w:w="252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6E9AF574" ns2:textId="77777777" w:rsidR="004F2532" w:rsidRDefault="00000000">
            <w:pPr>
              <w:spacing w:after="0" w:line="240" w:lineRule="auto"/>
            </w:pPr>
            <w:r>
              <w:rPr>
                <w:rFonts w:eastAsia="Calibri"/>
                <w:sz w:val="15"/>
              </w:rPr>
              <w:t>JSON + NDJSON + manifest</w:t>
            </w:r>
          </w:p>
        </w:tc>
      </w:tr>
      <w:tr w:rsidR="004F2532" ns2:paraId="13063CFC" ns2:textId="77777777">
        <w:tc>
          <w:tcPr>
            <w:tcW w:w="1728" w:type="dxa"/>
            <w:tcBorders>
              <w:top w:val="single" w:sz="6" w:space="0" w:color="D8E0E8"/>
              <w:left w:val="single" w:sz="6" w:space="0" w:color="D8E0E8"/>
              <w:bottom w:val="single" w:sz="6" w:space="0" w:color="D8E0E8"/>
              <w:right w:val="single" w:sz="6" w:space="0" w:color="D8E0E8"/>
            </w:tcBorders>
            <w:shd w:val="clear" w:color="auto" w:fill="EAF2F8"/>
            <w:tcMar>
              <w:top w:w="80" w:type="dxa"/>
              <w:left w:w="120" w:type="dxa"/>
              <w:bottom w:w="80" w:type="dxa"/>
              <w:right w:w="120" w:type="dxa"/>
            </w:tcMar>
            <w:vAlign w:val="center"/>
          </w:tcPr>
          <w:p ns2:paraId="01B97308" ns2:textId="77777777" w:rsidR="004F2532" w:rsidRDefault="00000000">
            <w:pPr>
              <w:spacing w:after="0" w:line="240" w:lineRule="auto"/>
            </w:pPr>
            <w:r>
              <w:rPr>
                <w:rFonts w:eastAsia="Calibri"/>
                <w:b/>
                <w:sz w:val="15"/>
              </w:rPr>
              <w:t>Cronologie</w:t>
            </w:r>
          </w:p>
        </w:tc>
        <w:tc>
          <w:tcPr>
            <w:tcW w:w="511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27E9807" ns2:textId="77777777" w:rsidR="004F2532" w:rsidRDefault="00000000">
            <w:pPr>
              <w:spacing w:after="0" w:line="240" w:lineRule="auto"/>
            </w:pPr>
            <w:r>
              <w:rPr>
                <w:rFonts w:eastAsia="Calibri"/>
                <w:sz w:val="15"/>
              </w:rPr>
              <w:t>Fiecare observație, etapă, moment, detaliu și subject digest</w:t>
            </w:r>
          </w:p>
        </w:tc>
        <w:tc>
          <w:tcPr>
            <w:tcW w:w="252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0D9B1F23" ns2:textId="77777777" w:rsidR="004F2532" w:rsidRDefault="00000000">
            <w:pPr>
              <w:spacing w:after="0" w:line="240" w:lineRule="auto"/>
            </w:pPr>
            <w:r>
              <w:rPr>
                <w:rFonts w:eastAsia="Calibri"/>
                <w:sz w:val="15"/>
              </w:rPr>
              <w:t>NDJSON + JSON</w:t>
            </w:r>
          </w:p>
        </w:tc>
      </w:tr>
      <w:tr w:rsidR="004F2532" ns2:paraId="2FC6D0F3" ns2:textId="77777777">
        <w:tc>
          <w:tcPr>
            <w:tcW w:w="1728" w:type="dxa"/>
            <w:tcBorders>
              <w:top w:val="single" w:sz="6" w:space="0" w:color="D8E0E8"/>
              <w:left w:val="single" w:sz="6" w:space="0" w:color="D8E0E8"/>
              <w:bottom w:val="single" w:sz="6" w:space="0" w:color="D8E0E8"/>
              <w:right w:val="single" w:sz="6" w:space="0" w:color="D8E0E8"/>
            </w:tcBorders>
            <w:shd w:val="clear" w:color="auto" w:fill="EAF2F8"/>
            <w:tcMar>
              <w:top w:w="80" w:type="dxa"/>
              <w:left w:w="120" w:type="dxa"/>
              <w:bottom w:w="80" w:type="dxa"/>
              <w:right w:w="120" w:type="dxa"/>
            </w:tcMar>
            <w:vAlign w:val="center"/>
          </w:tcPr>
          <w:p ns2:paraId="715E5D05" ns2:textId="77777777" w:rsidR="004F2532" w:rsidRDefault="00000000">
            <w:pPr>
              <w:spacing w:after="0" w:line="240" w:lineRule="auto"/>
            </w:pPr>
            <w:r>
              <w:rPr>
                <w:rFonts w:eastAsia="Calibri"/>
                <w:b/>
                <w:sz w:val="15"/>
              </w:rPr>
              <w:t>Semantică și legarea execuției</w:t>
            </w:r>
          </w:p>
        </w:tc>
        <w:tc>
          <w:tcPr>
            <w:tcW w:w="511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C2381FA" ns2:textId="77777777" w:rsidR="004F2532" w:rsidRDefault="00000000">
            <w:pPr>
              <w:spacing w:after="0" w:line="240" w:lineRule="auto"/>
            </w:pPr>
            <w:r>
              <w:rPr>
                <w:rFonts w:eastAsia="Calibri"/>
                <w:sz w:val="15"/>
              </w:rPr>
              <w:t>Risc, profile, vederi, consens, cost, challenge digest, field root și execution proof</w:t>
            </w:r>
          </w:p>
        </w:tc>
        <w:tc>
          <w:tcPr>
            <w:tcW w:w="252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093E22B9" ns2:textId="77777777" w:rsidR="004F2532" w:rsidRDefault="00000000">
            <w:pPr>
              <w:spacing w:after="0" w:line="240" w:lineRule="auto"/>
            </w:pPr>
            <w:r>
              <w:rPr>
                <w:rFonts w:eastAsia="Calibri"/>
                <w:sz w:val="15"/>
              </w:rPr>
              <w:t>JSON; sinteză DOCX</w:t>
            </w:r>
          </w:p>
        </w:tc>
      </w:tr>
      <w:tr w:rsidR="004F2532" ns2:paraId="3D05EDDD" ns2:textId="77777777">
        <w:tc>
          <w:tcPr>
            <w:tcW w:w="1728" w:type="dxa"/>
            <w:tcBorders>
              <w:top w:val="single" w:sz="6" w:space="0" w:color="D8E0E8"/>
              <w:left w:val="single" w:sz="6" w:space="0" w:color="D8E0E8"/>
              <w:bottom w:val="single" w:sz="6" w:space="0" w:color="D8E0E8"/>
              <w:right w:val="single" w:sz="6" w:space="0" w:color="D8E0E8"/>
            </w:tcBorders>
            <w:shd w:val="clear" w:color="auto" w:fill="EAF2F8"/>
            <w:tcMar>
              <w:top w:w="80" w:type="dxa"/>
              <w:left w:w="120" w:type="dxa"/>
              <w:bottom w:w="80" w:type="dxa"/>
              <w:right w:w="120" w:type="dxa"/>
            </w:tcMar>
            <w:vAlign w:val="center"/>
          </w:tcPr>
          <w:p ns2:paraId="794AC786" ns2:textId="77777777" w:rsidR="004F2532" w:rsidRDefault="00000000">
            <w:pPr>
              <w:spacing w:after="0" w:line="240" w:lineRule="auto"/>
            </w:pPr>
            <w:r>
              <w:rPr>
                <w:rFonts w:eastAsia="Calibri"/>
                <w:b/>
                <w:sz w:val="15"/>
              </w:rPr>
              <w:t>Permis</w:t>
            </w:r>
          </w:p>
        </w:tc>
        <w:tc>
          <w:tcPr>
            <w:tcW w:w="511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4D56A4C" ns2:textId="77777777" w:rsidR="004F2532" w:rsidRDefault="00000000">
            <w:pPr>
              <w:spacing w:after="0" w:line="240" w:lineRule="auto"/>
            </w:pPr>
            <w:r>
              <w:rPr>
                <w:rFonts w:eastAsia="Calibri"/>
                <w:sz w:val="15"/>
              </w:rPr>
              <w:t>ID-ul permisului și digestul observației de emitere</w:t>
            </w:r>
          </w:p>
        </w:tc>
        <w:tc>
          <w:tcPr>
            <w:tcW w:w="252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A5BC0F2" ns2:textId="77777777" w:rsidR="004F2532" w:rsidRDefault="00000000">
            <w:pPr>
              <w:spacing w:after="0" w:line="240" w:lineRule="auto"/>
            </w:pPr>
            <w:r>
              <w:rPr>
                <w:rFonts w:eastAsia="Calibri"/>
                <w:sz w:val="15"/>
              </w:rPr>
              <w:t>JSON/NDJSON; ID și sinteză în DOCX</w:t>
            </w:r>
          </w:p>
        </w:tc>
      </w:tr>
      <w:tr w:rsidR="004F2532" ns2:paraId="100BE09A" ns2:textId="77777777">
        <w:tc>
          <w:tcPr>
            <w:tcW w:w="1728" w:type="dxa"/>
            <w:tcBorders>
              <w:top w:val="single" w:sz="6" w:space="0" w:color="D8E0E8"/>
              <w:left w:val="single" w:sz="6" w:space="0" w:color="D8E0E8"/>
              <w:bottom w:val="single" w:sz="6" w:space="0" w:color="D8E0E8"/>
              <w:right w:val="single" w:sz="6" w:space="0" w:color="D8E0E8"/>
            </w:tcBorders>
            <w:shd w:val="clear" w:color="auto" w:fill="EAF2F8"/>
            <w:tcMar>
              <w:top w:w="80" w:type="dxa"/>
              <w:left w:w="120" w:type="dxa"/>
              <w:bottom w:w="80" w:type="dxa"/>
              <w:right w:w="120" w:type="dxa"/>
            </w:tcMar>
            <w:vAlign w:val="center"/>
          </w:tcPr>
          <w:p ns2:paraId="27830AFB" ns2:textId="77777777" w:rsidR="004F2532" w:rsidRDefault="00000000">
            <w:pPr>
              <w:spacing w:after="0" w:line="240" w:lineRule="auto"/>
            </w:pPr>
            <w:r>
              <w:rPr>
                <w:rFonts w:eastAsia="Calibri"/>
                <w:b/>
                <w:sz w:val="15"/>
              </w:rPr>
              <w:t>DMS</w:t>
            </w:r>
          </w:p>
        </w:tc>
        <w:tc>
          <w:tcPr>
            <w:tcW w:w="511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694914E6" ns2:textId="77777777" w:rsidR="004F2532" w:rsidRDefault="00000000">
            <w:pPr>
              <w:spacing w:after="0" w:line="240" w:lineRule="auto"/>
            </w:pPr>
            <w:r>
              <w:rPr>
                <w:rFonts w:eastAsia="Calibri"/>
                <w:sz w:val="15"/>
              </w:rPr>
              <w:t>Archive IDs și lista reviziilor asociate</w:t>
            </w:r>
          </w:p>
        </w:tc>
        <w:tc>
          <w:tcPr>
            <w:tcW w:w="252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33B3B3F7" ns2:textId="77777777" w:rsidR="004F2532" w:rsidRDefault="00000000">
            <w:pPr>
              <w:spacing w:after="0" w:line="240" w:lineRule="auto"/>
            </w:pPr>
            <w:r>
              <w:rPr>
                <w:rFonts w:eastAsia="Calibri"/>
                <w:sz w:val="15"/>
              </w:rPr>
              <w:t>JSON + NDJSON + DOCX</w:t>
            </w:r>
          </w:p>
        </w:tc>
      </w:tr>
      <w:tr w:rsidR="004F2532" ns2:paraId="2EF41156" ns2:textId="77777777">
        <w:tc>
          <w:tcPr>
            <w:tcW w:w="1728" w:type="dxa"/>
            <w:tcBorders>
              <w:top w:val="single" w:sz="6" w:space="0" w:color="D8E0E8"/>
              <w:left w:val="single" w:sz="6" w:space="0" w:color="D8E0E8"/>
              <w:bottom w:val="single" w:sz="6" w:space="0" w:color="D8E0E8"/>
              <w:right w:val="single" w:sz="6" w:space="0" w:color="D8E0E8"/>
            </w:tcBorders>
            <w:shd w:val="clear" w:color="auto" w:fill="EAF2F8"/>
            <w:tcMar>
              <w:top w:w="80" w:type="dxa"/>
              <w:left w:w="120" w:type="dxa"/>
              <w:bottom w:w="80" w:type="dxa"/>
              <w:right w:w="120" w:type="dxa"/>
            </w:tcMar>
            <w:vAlign w:val="center"/>
          </w:tcPr>
          <w:p ns2:paraId="32B42D91" ns2:textId="77777777" w:rsidR="004F2532" w:rsidRDefault="00000000">
            <w:pPr>
              <w:spacing w:after="0" w:line="240" w:lineRule="auto"/>
            </w:pPr>
            <w:r>
              <w:rPr>
                <w:rFonts w:eastAsia="Calibri"/>
                <w:b/>
                <w:sz w:val="15"/>
              </w:rPr>
              <w:t>Gateway</w:t>
            </w:r>
          </w:p>
        </w:tc>
        <w:tc>
          <w:tcPr>
            <w:tcW w:w="511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544E14D" ns2:textId="77777777" w:rsidR="004F2532" w:rsidRDefault="00000000">
            <w:pPr>
              <w:spacing w:after="0" w:line="240" w:lineRule="auto"/>
            </w:pPr>
            <w:r>
              <w:rPr>
                <w:rFonts w:eastAsia="Calibri"/>
                <w:sz w:val="15"/>
              </w:rPr>
              <w:t>Request ID/digest, checks, status, cod, action digests și decizie</w:t>
            </w:r>
          </w:p>
        </w:tc>
        <w:tc>
          <w:tcPr>
            <w:tcW w:w="252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7E8427B4" ns2:textId="77777777" w:rsidR="004F2532" w:rsidRDefault="00000000">
            <w:pPr>
              <w:spacing w:after="0" w:line="240" w:lineRule="auto"/>
            </w:pPr>
            <w:r>
              <w:rPr>
                <w:rFonts w:eastAsia="Calibri"/>
                <w:sz w:val="15"/>
              </w:rPr>
              <w:t>JSON + NDJSON + DOCX</w:t>
            </w:r>
          </w:p>
        </w:tc>
      </w:tr>
      <w:tr w:rsidR="004F2532" ns2:paraId="2E7FC15E" ns2:textId="77777777">
        <w:tc>
          <w:tcPr>
            <w:tcW w:w="1728" w:type="dxa"/>
            <w:tcBorders>
              <w:top w:val="single" w:sz="6" w:space="0" w:color="D8E0E8"/>
              <w:left w:val="single" w:sz="6" w:space="0" w:color="D8E0E8"/>
              <w:bottom w:val="single" w:sz="6" w:space="0" w:color="D8E0E8"/>
              <w:right w:val="single" w:sz="6" w:space="0" w:color="D8E0E8"/>
            </w:tcBorders>
            <w:shd w:val="clear" w:color="auto" w:fill="EAF2F8"/>
            <w:tcMar>
              <w:top w:w="80" w:type="dxa"/>
              <w:left w:w="120" w:type="dxa"/>
              <w:bottom w:w="80" w:type="dxa"/>
              <w:right w:w="120" w:type="dxa"/>
            </w:tcMar>
            <w:vAlign w:val="center"/>
          </w:tcPr>
          <w:p ns2:paraId="6449EE46" ns2:textId="77777777" w:rsidR="004F2532" w:rsidRDefault="00000000">
            <w:pPr>
              <w:spacing w:after="0" w:line="240" w:lineRule="auto"/>
            </w:pPr>
            <w:r>
              <w:rPr>
                <w:rFonts w:eastAsia="Calibri"/>
                <w:b/>
                <w:sz w:val="15"/>
              </w:rPr>
              <w:t>Efect API</w:t>
            </w:r>
          </w:p>
        </w:tc>
        <w:tc>
          <w:tcPr>
            <w:tcW w:w="511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0346F210" ns2:textId="77777777" w:rsidR="004F2532" w:rsidRDefault="00000000">
            <w:pPr>
              <w:spacing w:after="0" w:line="240" w:lineRule="auto"/>
            </w:pPr>
            <w:r>
              <w:rPr>
                <w:rFonts w:eastAsia="Calibri"/>
                <w:sz w:val="15"/>
              </w:rPr>
              <w:t>Execution ID, metodă, cale, audiență, răspuns și digest</w:t>
            </w:r>
          </w:p>
        </w:tc>
        <w:tc>
          <w:tcPr>
            <w:tcW w:w="252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3C1023D" ns2:textId="77777777" w:rsidR="004F2532" w:rsidRDefault="00000000">
            <w:pPr>
              <w:spacing w:after="0" w:line="240" w:lineRule="auto"/>
            </w:pPr>
            <w:r>
              <w:rPr>
                <w:rFonts w:eastAsia="Calibri"/>
                <w:sz w:val="15"/>
              </w:rPr>
              <w:t>JSON + NDJSON + DOCX</w:t>
            </w:r>
          </w:p>
        </w:tc>
      </w:tr>
      <w:tr w:rsidR="004F2532" ns2:paraId="2AB1BDF2" ns2:textId="77777777">
        <w:tc>
          <w:tcPr>
            <w:tcW w:w="1728" w:type="dxa"/>
            <w:tcBorders>
              <w:top w:val="single" w:sz="6" w:space="0" w:color="D8E0E8"/>
              <w:left w:val="single" w:sz="6" w:space="0" w:color="D8E0E8"/>
              <w:bottom w:val="single" w:sz="6" w:space="0" w:color="D8E0E8"/>
              <w:right w:val="single" w:sz="6" w:space="0" w:color="D8E0E8"/>
            </w:tcBorders>
            <w:shd w:val="clear" w:color="auto" w:fill="EAF2F8"/>
            <w:tcMar>
              <w:top w:w="80" w:type="dxa"/>
              <w:left w:w="120" w:type="dxa"/>
              <w:bottom w:w="80" w:type="dxa"/>
              <w:right w:w="120" w:type="dxa"/>
            </w:tcMar>
            <w:vAlign w:val="center"/>
          </w:tcPr>
          <w:p ns2:paraId="762A1082" ns2:textId="77777777" w:rsidR="004F2532" w:rsidRDefault="00000000">
            <w:pPr>
              <w:spacing w:after="0" w:line="240" w:lineRule="auto"/>
            </w:pPr>
            <w:r>
              <w:rPr>
                <w:rFonts w:eastAsia="Calibri"/>
                <w:b/>
                <w:sz w:val="15"/>
              </w:rPr>
              <w:t>Integritate</w:t>
            </w:r>
          </w:p>
        </w:tc>
        <w:tc>
          <w:tcPr>
            <w:tcW w:w="511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6C83181" ns2:textId="77777777" w:rsidR="004F2532" w:rsidRDefault="00000000">
            <w:pPr>
              <w:spacing w:after="0" w:line="240" w:lineRule="auto"/>
            </w:pPr>
            <w:r>
              <w:rPr>
                <w:rFonts w:eastAsia="Calibri"/>
                <w:sz w:val="15"/>
              </w:rPr>
              <w:t>Fișiere, dimensiuni, digests, evidence root și lanțul rulării</w:t>
            </w:r>
          </w:p>
        </w:tc>
        <w:tc>
          <w:tcPr>
            <w:tcW w:w="252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091FF975" ns2:textId="77777777" w:rsidR="004F2532" w:rsidRDefault="00000000">
            <w:pPr>
              <w:spacing w:after="0" w:line="240" w:lineRule="auto"/>
            </w:pPr>
            <w:r>
              <w:rPr>
                <w:rFonts w:eastAsia="Calibri"/>
                <w:sz w:val="15"/>
              </w:rPr>
              <w:t>Manifest + receipt + ledger</w:t>
            </w:r>
          </w:p>
        </w:tc>
      </w:tr>
    </w:tbl>
    <w:p ns2:paraId="7FD0A87A" ns2:textId="77777777" w:rsidR="004F2532" w:rsidRDefault="00000000">
      <w:pPr>
        <w:pStyle w:val="Heading2"/>
      </w:pPr>
      <w:r>
        <w:t>Excluderi deliberate</w:t>
      </w:r>
    </w:p>
    <w:p ns2:paraId="02DC6009" ns2:textId="77777777" w:rsidR="004F2532" w:rsidRDefault="00000000">
      <w:r>
        <w:rPr>
          <w:rFonts w:eastAsia="Calibri"/>
          <w:color w:val="5F6B7A"/>
          <w:sz w:val="19"/>
        </w:rPr>
        <w:t>Pachetul exportă datele operaționale necesare auditului și referințele ID/digest către documentul integral păstrat în SODIF Archive. Cheile private și secretele de mediu rămân protejate în mediul de execuție.</w:t>
      </w:r>
    </w:p>
    <w:p ns2:paraId="5B5CFBBB" ns2:textId="77777777" w:rsidR="004F2532" w:rsidRDefault="004F2532">
      <w:pPr>
        <w:sectPr w:rsidR="004F2532">
          <w:pgSz w:w="12240" w:h="15840"/>
          <w:pgMar w:top="1440" w:right="1440" w:bottom="1440" w:left="1440" w:header="708" w:footer="708" w:gutter="0"/>
          <w:cols w:space="720"/>
          <w:docGrid w:linePitch="360"/>
        </w:sectPr>
      </w:pPr>
    </w:p>
    <w:p ns2:paraId="19321333" ns2:textId="77777777" w:rsidR="004F2532" w:rsidRDefault="00000000">
      <w:pPr>
        <w:keepNext/>
        <w:spacing w:before="1360" w:after="80"/>
      </w:pPr>
      <w:r>
        <w:rPr>
          <w:rFonts w:eastAsia="Calibri"/>
          <w:b/>
          <w:color w:val="0E8F95"/>
          <w:sz w:val="17"/>
        </w:rPr>
        <w:t>ARTEFACTE OPERAȚIONALE</w:t>
      </w:r>
    </w:p>
    <w:p ns2:paraId="311742FA" ns2:textId="77777777" w:rsidR="004F2532" w:rsidRDefault="00000000">
      <w:pPr>
        <w:pStyle w:val="Heading1"/>
      </w:pPr>
      <w:r>
        <w:t>Fiecare flight finalizează șase artefacte și o înscriere globală</w:t>
      </w:r>
    </w:p>
    <w:tbl>
      <w:tblPr>
        <w:tblW w:w="9360" w:type="dxa"/>
        <w:tblInd w:w="120" w:type="dxa"/>
        <w:tblLayout w:type="fixed"/>
        <w:tblLook w:val="04A0" w:firstRow="1" w:lastRow="0" w:firstColumn="1" w:lastColumn="0" w:noHBand="0" w:noVBand="1"/>
      </w:tblPr>
      <w:tblGrid>
        <w:gridCol w:w="1944"/>
        <w:gridCol w:w="4752"/>
        <w:gridCol w:w="2664"/>
      </w:tblGrid>
      <w:tr w:rsidR="004F2532" ns2:paraId="6694BC12" ns2:textId="77777777">
        <w:trPr>
          <w:tblHeader/>
        </w:trPr>
        <w:tc>
          <w:tcPr>
            <w:tcW w:w="1944"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6471342E" ns2:textId="77777777" w:rsidR="004F2532" w:rsidRDefault="00000000">
            <w:pPr>
              <w:spacing w:after="0"/>
            </w:pPr>
            <w:r>
              <w:rPr>
                <w:rFonts w:eastAsia="Calibri"/>
                <w:b/>
                <w:color w:val="FFFFFF"/>
                <w:sz w:val="16"/>
              </w:rPr>
              <w:t>Artefact</w:t>
            </w:r>
          </w:p>
        </w:tc>
        <w:tc>
          <w:tcPr>
            <w:tcW w:w="4752"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65EBADDD" ns2:textId="77777777" w:rsidR="004F2532" w:rsidRDefault="00000000">
            <w:pPr>
              <w:spacing w:after="0"/>
            </w:pPr>
            <w:r>
              <w:rPr>
                <w:rFonts w:eastAsia="Calibri"/>
                <w:b/>
                <w:color w:val="FFFFFF"/>
                <w:sz w:val="16"/>
              </w:rPr>
              <w:t>Conținut</w:t>
            </w:r>
          </w:p>
        </w:tc>
        <w:tc>
          <w:tcPr>
            <w:tcW w:w="2664"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1D79D95E" ns2:textId="77777777" w:rsidR="004F2532" w:rsidRDefault="00000000">
            <w:pPr>
              <w:spacing w:after="0"/>
            </w:pPr>
            <w:r>
              <w:rPr>
                <w:rFonts w:eastAsia="Calibri"/>
                <w:b/>
                <w:color w:val="FFFFFF"/>
                <w:sz w:val="16"/>
              </w:rPr>
              <w:t>Consumator</w:t>
            </w:r>
          </w:p>
        </w:tc>
      </w:tr>
      <w:tr w:rsidR="004F2532" ns2:paraId="7C6C8F13" ns2:textId="77777777">
        <w:tc>
          <w:tcPr>
            <w:tcW w:w="1944"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72FFDEF8" ns2:textId="77777777" w:rsidR="004F2532" w:rsidRDefault="00000000">
            <w:pPr>
              <w:spacing w:after="0" w:line="240" w:lineRule="auto"/>
            </w:pPr>
            <w:r>
              <w:rPr>
                <w:rFonts w:eastAsia="Calibri"/>
                <w:b/>
                <w:sz w:val="16"/>
              </w:rPr>
              <w:t>Raport DOCX</w:t>
            </w:r>
          </w:p>
        </w:tc>
        <w:tc>
          <w:tcPr>
            <w:tcW w:w="475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D19C787" ns2:textId="77777777" w:rsidR="004F2532" w:rsidRDefault="00000000">
            <w:pPr>
              <w:spacing w:after="0" w:line="240" w:lineRule="auto"/>
            </w:pPr>
            <w:r>
              <w:rPr>
                <w:rFonts w:eastAsia="Calibri"/>
                <w:sz w:val="16"/>
              </w:rPr>
              <w:t>Decizii, controale, efecte și dovezi relevante</w:t>
            </w:r>
          </w:p>
        </w:tc>
        <w:tc>
          <w:tcPr>
            <w:tcW w:w="266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1087490" ns2:textId="77777777" w:rsidR="004F2532" w:rsidRDefault="00000000">
            <w:pPr>
              <w:spacing w:after="0" w:line="240" w:lineRule="auto"/>
            </w:pPr>
            <w:r>
              <w:rPr>
                <w:rFonts w:eastAsia="Calibri"/>
                <w:sz w:val="16"/>
              </w:rPr>
              <w:t>Evaluator, management, dosar</w:t>
            </w:r>
          </w:p>
        </w:tc>
      </w:tr>
      <w:tr w:rsidR="004F2532" ns2:paraId="42AC1D2C" ns2:textId="77777777">
        <w:tc>
          <w:tcPr>
            <w:tcW w:w="1944"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6BB9D924" ns2:textId="77777777" w:rsidR="004F2532" w:rsidRDefault="00000000">
            <w:pPr>
              <w:spacing w:after="0" w:line="240" w:lineRule="auto"/>
            </w:pPr>
            <w:r>
              <w:rPr>
                <w:rFonts w:eastAsia="Calibri"/>
                <w:b/>
                <w:sz w:val="16"/>
              </w:rPr>
              <w:t>Raport JSON</w:t>
            </w:r>
          </w:p>
        </w:tc>
        <w:tc>
          <w:tcPr>
            <w:tcW w:w="475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3CC230D" ns2:textId="77777777" w:rsidR="004F2532" w:rsidRDefault="00000000">
            <w:pPr>
              <w:spacing w:after="0" w:line="240" w:lineRule="auto"/>
            </w:pPr>
            <w:r>
              <w:rPr>
                <w:rFonts w:eastAsia="Calibri"/>
                <w:sz w:val="16"/>
              </w:rPr>
              <w:t>Modelul complet și stabil FlightReport</w:t>
            </w:r>
          </w:p>
        </w:tc>
        <w:tc>
          <w:tcPr>
            <w:tcW w:w="266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96995FE" ns2:textId="77777777" w:rsidR="004F2532" w:rsidRDefault="00000000">
            <w:pPr>
              <w:spacing w:after="0" w:line="240" w:lineRule="auto"/>
            </w:pPr>
            <w:r>
              <w:rPr>
                <w:rFonts w:eastAsia="Calibri"/>
                <w:sz w:val="16"/>
              </w:rPr>
              <w:t>Integrare și analiză automată</w:t>
            </w:r>
          </w:p>
        </w:tc>
      </w:tr>
      <w:tr w:rsidR="004F2532" ns2:paraId="2ECCCC4E" ns2:textId="77777777">
        <w:tc>
          <w:tcPr>
            <w:tcW w:w="1944"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5FE7EA0A" ns2:textId="77777777" w:rsidR="004F2532" w:rsidRDefault="00000000">
            <w:pPr>
              <w:spacing w:after="0" w:line="240" w:lineRule="auto"/>
            </w:pPr>
            <w:r>
              <w:rPr>
                <w:rFonts w:eastAsia="Calibri"/>
                <w:b/>
                <w:sz w:val="16"/>
              </w:rPr>
              <w:t>Jurnal NDJSON</w:t>
            </w:r>
          </w:p>
        </w:tc>
        <w:tc>
          <w:tcPr>
            <w:tcW w:w="475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F0A5F4B" ns2:textId="77777777" w:rsidR="004F2532" w:rsidRDefault="00000000">
            <w:pPr>
              <w:spacing w:after="0" w:line="240" w:lineRule="auto"/>
            </w:pPr>
            <w:r>
              <w:rPr>
                <w:rFonts w:eastAsia="Calibri"/>
                <w:sz w:val="16"/>
              </w:rPr>
              <w:t>Evenimente ordonate flight/scenario/gateway/seal</w:t>
            </w:r>
          </w:p>
        </w:tc>
        <w:tc>
          <w:tcPr>
            <w:tcW w:w="266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BF69C09" ns2:textId="77777777" w:rsidR="004F2532" w:rsidRDefault="00000000">
            <w:pPr>
              <w:spacing w:after="0" w:line="240" w:lineRule="auto"/>
            </w:pPr>
            <w:r>
              <w:rPr>
                <w:rFonts w:eastAsia="Calibri"/>
                <w:sz w:val="16"/>
              </w:rPr>
              <w:t>Audit, SIEM, observabilitate</w:t>
            </w:r>
          </w:p>
        </w:tc>
      </w:tr>
      <w:tr w:rsidR="004F2532" ns2:paraId="5527A5F1" ns2:textId="77777777">
        <w:tc>
          <w:tcPr>
            <w:tcW w:w="1944"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01C6874F" ns2:textId="77777777" w:rsidR="004F2532" w:rsidRDefault="00000000">
            <w:pPr>
              <w:spacing w:after="0" w:line="240" w:lineRule="auto"/>
            </w:pPr>
            <w:r>
              <w:rPr>
                <w:rFonts w:eastAsia="Calibri"/>
                <w:b/>
                <w:sz w:val="16"/>
              </w:rPr>
              <w:t>Manifest JSON</w:t>
            </w:r>
          </w:p>
        </w:tc>
        <w:tc>
          <w:tcPr>
            <w:tcW w:w="475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3841934D" ns2:textId="77777777" w:rsidR="004F2532" w:rsidRDefault="00000000">
            <w:pPr>
              <w:spacing w:after="0" w:line="240" w:lineRule="auto"/>
            </w:pPr>
            <w:r>
              <w:rPr>
                <w:rFonts w:eastAsia="Calibri"/>
                <w:sz w:val="16"/>
              </w:rPr>
              <w:t>Media type, dimensiune, SHA-256 și evidence root</w:t>
            </w:r>
          </w:p>
        </w:tc>
        <w:tc>
          <w:tcPr>
            <w:tcW w:w="266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6BCD441" ns2:textId="77777777" w:rsidR="004F2532" w:rsidRDefault="00000000">
            <w:pPr>
              <w:spacing w:after="0" w:line="240" w:lineRule="auto"/>
            </w:pPr>
            <w:r>
              <w:rPr>
                <w:rFonts w:eastAsia="Calibri"/>
                <w:sz w:val="16"/>
              </w:rPr>
              <w:t>Verificare independentă</w:t>
            </w:r>
          </w:p>
        </w:tc>
      </w:tr>
      <w:tr w:rsidR="004F2532" ns2:paraId="3DAE8C02" ns2:textId="77777777">
        <w:tc>
          <w:tcPr>
            <w:tcW w:w="1944"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6D15F0B4" ns2:textId="77777777" w:rsidR="004F2532" w:rsidRDefault="00000000">
            <w:pPr>
              <w:spacing w:after="0" w:line="240" w:lineRule="auto"/>
            </w:pPr>
            <w:r>
              <w:rPr>
                <w:rFonts w:eastAsia="Calibri"/>
                <w:b/>
                <w:sz w:val="16"/>
              </w:rPr>
              <w:t>Pachet ZIP</w:t>
            </w:r>
          </w:p>
        </w:tc>
        <w:tc>
          <w:tcPr>
            <w:tcW w:w="475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7DC027A4" ns2:textId="77777777" w:rsidR="004F2532" w:rsidRDefault="00000000">
            <w:pPr>
              <w:spacing w:after="0" w:line="240" w:lineRule="auto"/>
            </w:pPr>
            <w:r>
              <w:rPr>
                <w:rFonts w:eastAsia="Calibri"/>
                <w:sz w:val="16"/>
              </w:rPr>
              <w:t>DOCX + JSON + NDJSON + manifest, ordonate determinist</w:t>
            </w:r>
          </w:p>
        </w:tc>
        <w:tc>
          <w:tcPr>
            <w:tcW w:w="266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FBDC154" ns2:textId="77777777" w:rsidR="004F2532" w:rsidRDefault="00000000">
            <w:pPr>
              <w:spacing w:after="0" w:line="240" w:lineRule="auto"/>
            </w:pPr>
            <w:r>
              <w:rPr>
                <w:rFonts w:eastAsia="Calibri"/>
                <w:sz w:val="16"/>
              </w:rPr>
              <w:t>Transfer și arhivare</w:t>
            </w:r>
          </w:p>
        </w:tc>
      </w:tr>
      <w:tr w:rsidR="004F2532" ns2:paraId="20490E39" ns2:textId="77777777">
        <w:tc>
          <w:tcPr>
            <w:tcW w:w="1944"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6C3DF00E" ns2:textId="77777777" w:rsidR="004F2532" w:rsidRDefault="00000000">
            <w:pPr>
              <w:spacing w:after="0" w:line="240" w:lineRule="auto"/>
            </w:pPr>
            <w:r>
              <w:rPr>
                <w:rFonts w:eastAsia="Calibri"/>
                <w:b/>
                <w:sz w:val="16"/>
              </w:rPr>
              <w:t>Chitanță JSON</w:t>
            </w:r>
          </w:p>
        </w:tc>
        <w:tc>
          <w:tcPr>
            <w:tcW w:w="475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1F2F464B" ns2:textId="77777777" w:rsidR="004F2532" w:rsidRDefault="00000000">
            <w:pPr>
              <w:spacing w:after="0" w:line="240" w:lineRule="auto"/>
            </w:pPr>
            <w:r>
              <w:rPr>
                <w:rFonts w:eastAsia="Calibri"/>
                <w:sz w:val="16"/>
              </w:rPr>
              <w:t>Poziție, entry digest, previous, head și digests asociate</w:t>
            </w:r>
          </w:p>
        </w:tc>
        <w:tc>
          <w:tcPr>
            <w:tcW w:w="266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73A872CD" ns2:textId="77777777" w:rsidR="004F2532" w:rsidRDefault="00000000">
            <w:pPr>
              <w:spacing w:after="0" w:line="240" w:lineRule="auto"/>
            </w:pPr>
            <w:r>
              <w:rPr>
                <w:rFonts w:eastAsia="Calibri"/>
                <w:sz w:val="16"/>
              </w:rPr>
              <w:t>Dovada înscrierii</w:t>
            </w:r>
          </w:p>
        </w:tc>
      </w:tr>
      <w:tr w:rsidR="004F2532" ns2:paraId="42302D9B" ns2:textId="77777777">
        <w:tc>
          <w:tcPr>
            <w:tcW w:w="1944"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2DB35BFA" ns2:textId="77777777" w:rsidR="004F2532" w:rsidRDefault="00000000">
            <w:pPr>
              <w:spacing w:after="0" w:line="240" w:lineRule="auto"/>
            </w:pPr>
            <w:r>
              <w:rPr>
                <w:rFonts w:eastAsia="Calibri"/>
                <w:b/>
                <w:sz w:val="16"/>
              </w:rPr>
              <w:t>Ledger global</w:t>
            </w:r>
          </w:p>
        </w:tc>
        <w:tc>
          <w:tcPr>
            <w:tcW w:w="475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4DC534C" ns2:textId="77777777" w:rsidR="004F2532" w:rsidRDefault="00000000">
            <w:pPr>
              <w:spacing w:after="0" w:line="240" w:lineRule="auto"/>
            </w:pPr>
            <w:r>
              <w:rPr>
                <w:rFonts w:eastAsia="Calibri"/>
                <w:sz w:val="16"/>
              </w:rPr>
              <w:t>Lanț NDJSON al tuturor rulărilor</w:t>
            </w:r>
          </w:p>
        </w:tc>
        <w:tc>
          <w:tcPr>
            <w:tcW w:w="266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3745D68" ns2:textId="77777777" w:rsidR="004F2532" w:rsidRDefault="00000000">
            <w:pPr>
              <w:spacing w:after="0" w:line="240" w:lineRule="auto"/>
            </w:pPr>
            <w:r>
              <w:rPr>
                <w:rFonts w:eastAsia="Calibri"/>
                <w:sz w:val="16"/>
              </w:rPr>
              <w:t>Continuitate anti-tamper</w:t>
            </w:r>
          </w:p>
        </w:tc>
      </w:tr>
    </w:tbl>
    <w:p ns2:paraId="4D527072" ns2:textId="77777777" w:rsidR="004F2532" w:rsidRDefault="00000000">
      <w:pPr>
        <w:pStyle w:val="Heading2"/>
      </w:pPr>
      <w:r>
        <w:t>Persistență și atomicitate</w:t>
      </w:r>
    </w:p>
    <w:p ns2:paraId="6EB096C9" ns2:textId="77777777" w:rsidR="004F2532" w:rsidRDefault="00000000">
      <w:pPr>
        <w:pStyle w:val="ListBullet"/>
      </w:pPr>
      <w:r>
        <w:rPr>
          <w:rFonts w:eastAsia="Calibri"/>
          <w:sz w:val="21"/>
        </w:rPr>
        <w:t>Calea este &lt;export-root&gt;/&lt;session&gt;/&lt;security|transversal&gt;/&lt;report-id&gt;/.</w:t>
      </w:r>
    </w:p>
    <w:p ns2:paraId="079580E7" ns2:textId="77777777" w:rsidR="004F2532" w:rsidRDefault="00000000">
      <w:pPr>
        <w:pStyle w:val="ListBullet"/>
      </w:pPr>
      <w:r>
        <w:rPr>
          <w:rFonts w:eastAsia="Calibri"/>
          <w:sz w:val="21"/>
        </w:rPr>
        <w:t>Fișierele sunt scrise atomic prin fișier temporar și înlocuire controlată.</w:t>
      </w:r>
    </w:p>
    <w:p ns2:paraId="0D7ED658" ns2:textId="77777777" w:rsidR="004F2532" w:rsidRDefault="00000000">
      <w:pPr>
        <w:pStyle w:val="ListBullet"/>
      </w:pPr>
      <w:r>
        <w:rPr>
          <w:rFonts w:eastAsia="Calibri"/>
          <w:sz w:val="21"/>
        </w:rPr>
        <w:t>Formatele pentru oameni și sisteme provin din același model de domeniu validat.</w:t>
      </w:r>
    </w:p>
    <w:p ns2:paraId="55F198D4" ns2:textId="77777777" w:rsidR="004F2532" w:rsidRDefault="00000000">
      <w:pPr>
        <w:pStyle w:val="ListBullet"/>
      </w:pPr>
      <w:r>
        <w:rPr>
          <w:rFonts w:eastAsia="Calibri"/>
          <w:sz w:val="21"/>
        </w:rPr>
        <w:t>ZIP-ul folosește ordine și timestamp determinist pentru rezultate reproductibile.</w:t>
      </w:r>
    </w:p>
    <w:p ns2:paraId="3080D2F6" ns2:textId="77777777" w:rsidR="004F2532" w:rsidRDefault="004F2532">
      <w:pPr>
        <w:sectPr w:rsidR="004F2532">
          <w:pgSz w:w="12240" w:h="15840"/>
          <w:pgMar w:top="1440" w:right="1440" w:bottom="1440" w:left="1440" w:header="708" w:footer="708" w:gutter="0"/>
          <w:cols w:space="720"/>
          <w:docGrid w:linePitch="360"/>
        </w:sectPr>
      </w:pPr>
    </w:p>
    <w:p ns2:paraId="5929E7F4" ns2:textId="77777777" w:rsidR="004F2532" w:rsidRDefault="00000000">
      <w:pPr>
        <w:keepNext/>
        <w:spacing w:before="40" w:after="80"/>
      </w:pPr>
      <w:r>
        <w:rPr>
          <w:rFonts w:eastAsia="Calibri"/>
          <w:b/>
          <w:color w:val="0E8F95"/>
          <w:sz w:val="17"/>
        </w:rPr>
        <w:lastRenderedPageBreak/>
        <w:t>AUDIT &amp; INTEGRITY</w:t>
      </w:r>
    </w:p>
    <w:p ns2:paraId="37B46B82" ns2:textId="77777777" w:rsidR="004F2532" w:rsidRDefault="00000000">
      <w:pPr>
        <w:pStyle w:val="Heading1"/>
      </w:pPr>
      <w:r>
        <w:t>Registrul criptografic face detectabile modificarea și reordonarea rulărilor</w:t>
      </w:r>
    </w:p>
    <w:tbl>
      <w:tblPr>
        <w:tblW w:w="9360" w:type="dxa"/>
        <w:tblInd w:w="120" w:type="dxa"/>
        <w:tblLayout w:type="fixed"/>
        <w:tblLook w:val="04A0" w:firstRow="1" w:lastRow="0" w:firstColumn="1" w:lastColumn="0" w:noHBand="0" w:noVBand="1"/>
      </w:tblPr>
      <w:tblGrid>
        <w:gridCol w:w="1008"/>
        <w:gridCol w:w="5184"/>
        <w:gridCol w:w="3168"/>
      </w:tblGrid>
      <w:tr w:rsidR="004F2532" ns2:paraId="3A89EB9A" ns2:textId="77777777">
        <w:trPr>
          <w:tblHeader/>
        </w:trPr>
        <w:tc>
          <w:tcPr>
            <w:tcW w:w="1008"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1F8D3B56" ns2:textId="77777777" w:rsidR="004F2532" w:rsidRDefault="00000000">
            <w:pPr>
              <w:spacing w:after="0"/>
            </w:pPr>
            <w:r>
              <w:rPr>
                <w:rFonts w:eastAsia="Calibri"/>
                <w:b/>
                <w:color w:val="FFFFFF"/>
                <w:sz w:val="16"/>
              </w:rPr>
              <w:t>Pas</w:t>
            </w:r>
          </w:p>
        </w:tc>
        <w:tc>
          <w:tcPr>
            <w:tcW w:w="5184"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082A154F" ns2:textId="77777777" w:rsidR="004F2532" w:rsidRDefault="00000000">
            <w:pPr>
              <w:spacing w:after="0"/>
            </w:pPr>
            <w:r>
              <w:rPr>
                <w:rFonts w:eastAsia="Calibri"/>
                <w:b/>
                <w:color w:val="FFFFFF"/>
                <w:sz w:val="16"/>
              </w:rPr>
              <w:t>Algoritm</w:t>
            </w:r>
          </w:p>
        </w:tc>
        <w:tc>
          <w:tcPr>
            <w:tcW w:w="3168"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51801A9D" ns2:textId="77777777" w:rsidR="004F2532" w:rsidRDefault="00000000">
            <w:pPr>
              <w:spacing w:after="0"/>
            </w:pPr>
            <w:r>
              <w:rPr>
                <w:rFonts w:eastAsia="Calibri"/>
                <w:b/>
                <w:color w:val="FFFFFF"/>
                <w:sz w:val="16"/>
              </w:rPr>
              <w:t>Garanție</w:t>
            </w:r>
          </w:p>
        </w:tc>
      </w:tr>
      <w:tr w:rsidR="004F2532" ns2:paraId="36073758" ns2:textId="77777777">
        <w:tc>
          <w:tcPr>
            <w:tcW w:w="1008" w:type="dxa"/>
            <w:tcBorders>
              <w:top w:val="single" w:sz="6" w:space="0" w:color="D8E0E8"/>
              <w:left w:val="single" w:sz="6" w:space="0" w:color="D8E0E8"/>
              <w:bottom w:val="single" w:sz="6" w:space="0" w:color="D8E0E8"/>
              <w:right w:val="single" w:sz="6" w:space="0" w:color="D8E0E8"/>
            </w:tcBorders>
            <w:shd w:val="clear" w:color="auto" w:fill="F1ECF8"/>
            <w:tcMar>
              <w:top w:w="80" w:type="dxa"/>
              <w:left w:w="120" w:type="dxa"/>
              <w:bottom w:w="80" w:type="dxa"/>
              <w:right w:w="120" w:type="dxa"/>
            </w:tcMar>
            <w:vAlign w:val="center"/>
          </w:tcPr>
          <w:p ns2:paraId="5820425E" ns2:textId="77777777" w:rsidR="004F2532" w:rsidRDefault="00000000">
            <w:pPr>
              <w:spacing w:after="0" w:line="240" w:lineRule="auto"/>
            </w:pPr>
            <w:r>
              <w:rPr>
                <w:rFonts w:eastAsia="Calibri"/>
                <w:b/>
                <w:sz w:val="16"/>
              </w:rPr>
              <w:t>1</w:t>
            </w:r>
          </w:p>
        </w:tc>
        <w:tc>
          <w:tcPr>
            <w:tcW w:w="518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689EFEAA" ns2:textId="77777777" w:rsidR="004F2532" w:rsidRDefault="00000000">
            <w:pPr>
              <w:spacing w:after="0" w:line="240" w:lineRule="auto"/>
            </w:pPr>
            <w:r>
              <w:rPr>
                <w:rFonts w:eastAsia="Calibri"/>
                <w:sz w:val="16"/>
              </w:rPr>
              <w:t>Verifică integral registrul existent și obiectele referențiate</w:t>
            </w:r>
          </w:p>
        </w:tc>
        <w:tc>
          <w:tcPr>
            <w:tcW w:w="316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369CBCE4" ns2:textId="77777777" w:rsidR="004F2532" w:rsidRDefault="00000000">
            <w:pPr>
              <w:spacing w:after="0" w:line="240" w:lineRule="auto"/>
            </w:pPr>
            <w:r>
              <w:rPr>
                <w:rFonts w:eastAsia="Calibri"/>
                <w:sz w:val="16"/>
              </w:rPr>
              <w:t>Extinderea este permisă după validarea integrală a istoricului</w:t>
            </w:r>
          </w:p>
        </w:tc>
      </w:tr>
      <w:tr w:rsidR="004F2532" ns2:paraId="60459C95" ns2:textId="77777777">
        <w:tc>
          <w:tcPr>
            <w:tcW w:w="1008" w:type="dxa"/>
            <w:tcBorders>
              <w:top w:val="single" w:sz="6" w:space="0" w:color="D8E0E8"/>
              <w:left w:val="single" w:sz="6" w:space="0" w:color="D8E0E8"/>
              <w:bottom w:val="single" w:sz="6" w:space="0" w:color="D8E0E8"/>
              <w:right w:val="single" w:sz="6" w:space="0" w:color="D8E0E8"/>
            </w:tcBorders>
            <w:shd w:val="clear" w:color="auto" w:fill="F1ECF8"/>
            <w:tcMar>
              <w:top w:w="80" w:type="dxa"/>
              <w:left w:w="120" w:type="dxa"/>
              <w:bottom w:w="80" w:type="dxa"/>
              <w:right w:w="120" w:type="dxa"/>
            </w:tcMar>
            <w:vAlign w:val="center"/>
          </w:tcPr>
          <w:p ns2:paraId="4DE2ED81" ns2:textId="77777777" w:rsidR="004F2532" w:rsidRDefault="00000000">
            <w:pPr>
              <w:spacing w:after="0" w:line="240" w:lineRule="auto"/>
            </w:pPr>
            <w:r>
              <w:rPr>
                <w:rFonts w:eastAsia="Calibri"/>
                <w:b/>
                <w:sz w:val="16"/>
              </w:rPr>
              <w:t>2</w:t>
            </w:r>
          </w:p>
        </w:tc>
        <w:tc>
          <w:tcPr>
            <w:tcW w:w="518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15BE5318" ns2:textId="77777777" w:rsidR="004F2532" w:rsidRDefault="00000000">
            <w:pPr>
              <w:spacing w:after="0" w:line="240" w:lineRule="auto"/>
            </w:pPr>
            <w:r>
              <w:rPr>
                <w:rFonts w:eastAsia="Calibri"/>
                <w:sz w:val="16"/>
              </w:rPr>
              <w:t>Calculează SHA-256 pentru ZIP și manifest</w:t>
            </w:r>
          </w:p>
        </w:tc>
        <w:tc>
          <w:tcPr>
            <w:tcW w:w="316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1868268" ns2:textId="77777777" w:rsidR="004F2532" w:rsidRDefault="00000000">
            <w:pPr>
              <w:spacing w:after="0" w:line="240" w:lineRule="auto"/>
            </w:pPr>
            <w:r>
              <w:rPr>
                <w:rFonts w:eastAsia="Calibri"/>
                <w:sz w:val="16"/>
              </w:rPr>
              <w:t>Leagă intrarea de pachetul real</w:t>
            </w:r>
          </w:p>
        </w:tc>
      </w:tr>
      <w:tr w:rsidR="004F2532" ns2:paraId="2A80604E" ns2:textId="77777777">
        <w:tc>
          <w:tcPr>
            <w:tcW w:w="1008" w:type="dxa"/>
            <w:tcBorders>
              <w:top w:val="single" w:sz="6" w:space="0" w:color="D8E0E8"/>
              <w:left w:val="single" w:sz="6" w:space="0" w:color="D8E0E8"/>
              <w:bottom w:val="single" w:sz="6" w:space="0" w:color="D8E0E8"/>
              <w:right w:val="single" w:sz="6" w:space="0" w:color="D8E0E8"/>
            </w:tcBorders>
            <w:shd w:val="clear" w:color="auto" w:fill="F1ECF8"/>
            <w:tcMar>
              <w:top w:w="80" w:type="dxa"/>
              <w:left w:w="120" w:type="dxa"/>
              <w:bottom w:w="80" w:type="dxa"/>
              <w:right w:w="120" w:type="dxa"/>
            </w:tcMar>
            <w:vAlign w:val="center"/>
          </w:tcPr>
          <w:p ns2:paraId="6994E0EF" ns2:textId="77777777" w:rsidR="004F2532" w:rsidRDefault="00000000">
            <w:pPr>
              <w:spacing w:after="0" w:line="240" w:lineRule="auto"/>
            </w:pPr>
            <w:r>
              <w:rPr>
                <w:rFonts w:eastAsia="Calibri"/>
                <w:b/>
                <w:sz w:val="16"/>
              </w:rPr>
              <w:t>3</w:t>
            </w:r>
          </w:p>
        </w:tc>
        <w:tc>
          <w:tcPr>
            <w:tcW w:w="518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0F8624BE" ns2:textId="77777777" w:rsidR="004F2532" w:rsidRDefault="00000000">
            <w:pPr>
              <w:spacing w:after="0" w:line="240" w:lineRule="auto"/>
            </w:pPr>
            <w:r>
              <w:rPr>
                <w:rFonts w:eastAsia="Calibri"/>
                <w:sz w:val="16"/>
              </w:rPr>
              <w:t>Include sequence și previous_entry_digest</w:t>
            </w:r>
          </w:p>
        </w:tc>
        <w:tc>
          <w:tcPr>
            <w:tcW w:w="316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83C406D" ns2:textId="77777777" w:rsidR="004F2532" w:rsidRDefault="00000000">
            <w:pPr>
              <w:spacing w:after="0" w:line="240" w:lineRule="auto"/>
            </w:pPr>
            <w:r>
              <w:rPr>
                <w:rFonts w:eastAsia="Calibri"/>
                <w:sz w:val="16"/>
              </w:rPr>
              <w:t>Detectează ștergere, inserare și reordonare</w:t>
            </w:r>
          </w:p>
        </w:tc>
      </w:tr>
      <w:tr w:rsidR="004F2532" ns2:paraId="6B1B6899" ns2:textId="77777777">
        <w:tc>
          <w:tcPr>
            <w:tcW w:w="1008" w:type="dxa"/>
            <w:tcBorders>
              <w:top w:val="single" w:sz="6" w:space="0" w:color="D8E0E8"/>
              <w:left w:val="single" w:sz="6" w:space="0" w:color="D8E0E8"/>
              <w:bottom w:val="single" w:sz="6" w:space="0" w:color="D8E0E8"/>
              <w:right w:val="single" w:sz="6" w:space="0" w:color="D8E0E8"/>
            </w:tcBorders>
            <w:shd w:val="clear" w:color="auto" w:fill="F1ECF8"/>
            <w:tcMar>
              <w:top w:w="80" w:type="dxa"/>
              <w:left w:w="120" w:type="dxa"/>
              <w:bottom w:w="80" w:type="dxa"/>
              <w:right w:w="120" w:type="dxa"/>
            </w:tcMar>
            <w:vAlign w:val="center"/>
          </w:tcPr>
          <w:p ns2:paraId="19FB477C" ns2:textId="77777777" w:rsidR="004F2532" w:rsidRDefault="00000000">
            <w:pPr>
              <w:spacing w:after="0" w:line="240" w:lineRule="auto"/>
            </w:pPr>
            <w:r>
              <w:rPr>
                <w:rFonts w:eastAsia="Calibri"/>
                <w:b/>
                <w:sz w:val="16"/>
              </w:rPr>
              <w:t>4</w:t>
            </w:r>
          </w:p>
        </w:tc>
        <w:tc>
          <w:tcPr>
            <w:tcW w:w="518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7F22DE5" ns2:textId="77777777" w:rsidR="004F2532" w:rsidRDefault="00000000">
            <w:pPr>
              <w:spacing w:after="0" w:line="240" w:lineRule="auto"/>
            </w:pPr>
            <w:r>
              <w:rPr>
                <w:rFonts w:eastAsia="Calibri"/>
                <w:sz w:val="16"/>
              </w:rPr>
              <w:t>Canonicalizează intrarea și calculează entry_digest</w:t>
            </w:r>
          </w:p>
        </w:tc>
        <w:tc>
          <w:tcPr>
            <w:tcW w:w="316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00D79FD5" ns2:textId="77777777" w:rsidR="004F2532" w:rsidRDefault="00000000">
            <w:pPr>
              <w:spacing w:after="0" w:line="240" w:lineRule="auto"/>
            </w:pPr>
            <w:r>
              <w:rPr>
                <w:rFonts w:eastAsia="Calibri"/>
                <w:sz w:val="16"/>
              </w:rPr>
              <w:t>Detectează modificarea câmpurilor</w:t>
            </w:r>
          </w:p>
        </w:tc>
      </w:tr>
      <w:tr w:rsidR="004F2532" ns2:paraId="71D5B9DC" ns2:textId="77777777">
        <w:tc>
          <w:tcPr>
            <w:tcW w:w="1008" w:type="dxa"/>
            <w:tcBorders>
              <w:top w:val="single" w:sz="6" w:space="0" w:color="D8E0E8"/>
              <w:left w:val="single" w:sz="6" w:space="0" w:color="D8E0E8"/>
              <w:bottom w:val="single" w:sz="6" w:space="0" w:color="D8E0E8"/>
              <w:right w:val="single" w:sz="6" w:space="0" w:color="D8E0E8"/>
            </w:tcBorders>
            <w:shd w:val="clear" w:color="auto" w:fill="F1ECF8"/>
            <w:tcMar>
              <w:top w:w="80" w:type="dxa"/>
              <w:left w:w="120" w:type="dxa"/>
              <w:bottom w:w="80" w:type="dxa"/>
              <w:right w:w="120" w:type="dxa"/>
            </w:tcMar>
            <w:vAlign w:val="center"/>
          </w:tcPr>
          <w:p ns2:paraId="15889498" ns2:textId="77777777" w:rsidR="004F2532" w:rsidRDefault="00000000">
            <w:pPr>
              <w:spacing w:after="0" w:line="240" w:lineRule="auto"/>
            </w:pPr>
            <w:r>
              <w:rPr>
                <w:rFonts w:eastAsia="Calibri"/>
                <w:b/>
                <w:sz w:val="16"/>
              </w:rPr>
              <w:t>5</w:t>
            </w:r>
          </w:p>
        </w:tc>
        <w:tc>
          <w:tcPr>
            <w:tcW w:w="518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33B95686" ns2:textId="77777777" w:rsidR="004F2532" w:rsidRDefault="00000000">
            <w:pPr>
              <w:spacing w:after="0" w:line="240" w:lineRule="auto"/>
            </w:pPr>
            <w:r>
              <w:rPr>
                <w:rFonts w:eastAsia="Calibri"/>
                <w:sz w:val="16"/>
              </w:rPr>
              <w:t>Scrie atomic și reverifică noul head</w:t>
            </w:r>
          </w:p>
        </w:tc>
        <w:tc>
          <w:tcPr>
            <w:tcW w:w="316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68391B35" ns2:textId="77777777" w:rsidR="004F2532" w:rsidRDefault="00000000">
            <w:pPr>
              <w:spacing w:after="0" w:line="240" w:lineRule="auto"/>
            </w:pPr>
            <w:r>
              <w:rPr>
                <w:rFonts w:eastAsia="Calibri"/>
                <w:sz w:val="16"/>
              </w:rPr>
              <w:t>Închidere fail-closed</w:t>
            </w:r>
          </w:p>
        </w:tc>
      </w:tr>
      <w:tr w:rsidR="004F2532" ns2:paraId="66A84CAD" ns2:textId="77777777">
        <w:tc>
          <w:tcPr>
            <w:tcW w:w="1008" w:type="dxa"/>
            <w:tcBorders>
              <w:top w:val="single" w:sz="6" w:space="0" w:color="D8E0E8"/>
              <w:left w:val="single" w:sz="6" w:space="0" w:color="D8E0E8"/>
              <w:bottom w:val="single" w:sz="6" w:space="0" w:color="D8E0E8"/>
              <w:right w:val="single" w:sz="6" w:space="0" w:color="D8E0E8"/>
            </w:tcBorders>
            <w:shd w:val="clear" w:color="auto" w:fill="F1ECF8"/>
            <w:tcMar>
              <w:top w:w="80" w:type="dxa"/>
              <w:left w:w="120" w:type="dxa"/>
              <w:bottom w:w="80" w:type="dxa"/>
              <w:right w:w="120" w:type="dxa"/>
            </w:tcMar>
            <w:vAlign w:val="center"/>
          </w:tcPr>
          <w:p ns2:paraId="2F48258F" ns2:textId="77777777" w:rsidR="004F2532" w:rsidRDefault="00000000">
            <w:pPr>
              <w:spacing w:after="0" w:line="240" w:lineRule="auto"/>
            </w:pPr>
            <w:r>
              <w:rPr>
                <w:rFonts w:eastAsia="Calibri"/>
                <w:b/>
                <w:sz w:val="16"/>
              </w:rPr>
              <w:t>6</w:t>
            </w:r>
          </w:p>
        </w:tc>
        <w:tc>
          <w:tcPr>
            <w:tcW w:w="518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7DD5A381" ns2:textId="77777777" w:rsidR="004F2532" w:rsidRDefault="00000000">
            <w:pPr>
              <w:spacing w:after="0" w:line="240" w:lineRule="auto"/>
            </w:pPr>
            <w:r>
              <w:rPr>
                <w:rFonts w:eastAsia="Calibri"/>
                <w:sz w:val="16"/>
              </w:rPr>
              <w:t>Generează chitanța portabilă a rulării</w:t>
            </w:r>
          </w:p>
        </w:tc>
        <w:tc>
          <w:tcPr>
            <w:tcW w:w="316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07EE93C9" ns2:textId="77777777" w:rsidR="004F2532" w:rsidRDefault="00000000">
            <w:pPr>
              <w:spacing w:after="0" w:line="240" w:lineRule="auto"/>
            </w:pPr>
            <w:r>
              <w:rPr>
                <w:rFonts w:eastAsia="Calibri"/>
                <w:sz w:val="16"/>
              </w:rPr>
              <w:t>Verificare și transfer independent</w:t>
            </w:r>
          </w:p>
        </w:tc>
      </w:tr>
    </w:tbl>
    <w:p ns2:paraId="61926DB3" ns2:textId="77777777" w:rsidR="004F2532" w:rsidRDefault="00000000">
      <w:pPr>
        <w:pStyle w:val="Heading2"/>
      </w:pPr>
      <w:r>
        <w:t>Suprafața protejată</w:t>
      </w:r>
    </w:p>
    <w:p ns2:paraId="49875899" ns2:textId="77777777" w:rsidR="004F2532" w:rsidRDefault="00000000">
      <w:pPr>
        <w:pStyle w:val="ListBullet"/>
      </w:pPr>
      <w:r>
        <w:rPr>
          <w:rFonts w:eastAsia="Calibri"/>
          <w:sz w:val="21"/>
        </w:rPr>
        <w:t>Conținutul fiecărei intrări și legătura cu intrarea precedentă.</w:t>
      </w:r>
    </w:p>
    <w:p ns2:paraId="685EC6FD" ns2:textId="77777777" w:rsidR="004F2532" w:rsidRDefault="00000000">
      <w:pPr>
        <w:pStyle w:val="ListBullet"/>
      </w:pPr>
      <w:r>
        <w:rPr>
          <w:rFonts w:eastAsia="Calibri"/>
          <w:sz w:val="21"/>
        </w:rPr>
        <w:t>Existența, calea relativă și amprenta pachetului ZIP.</w:t>
      </w:r>
    </w:p>
    <w:p ns2:paraId="1704B6D9" ns2:textId="77777777" w:rsidR="004F2532" w:rsidRDefault="00000000">
      <w:pPr>
        <w:pStyle w:val="ListBullet"/>
      </w:pPr>
      <w:r>
        <w:rPr>
          <w:rFonts w:eastAsia="Calibri"/>
          <w:sz w:val="21"/>
        </w:rPr>
        <w:t>Existența, calea relativă și amprenta manifestului de integritate.</w:t>
      </w:r>
    </w:p>
    <w:p ns2:paraId="2AE75BA1" ns2:textId="77777777" w:rsidR="004F2532" w:rsidRDefault="00000000">
      <w:pPr>
        <w:pStyle w:val="ListBullet"/>
      </w:pPr>
      <w:r>
        <w:rPr>
          <w:rFonts w:eastAsia="Calibri"/>
          <w:sz w:val="21"/>
        </w:rPr>
        <w:t>Capul lanțului și numărul intrărilor verificate.</w:t>
      </w:r>
    </w:p>
    <w:tbl>
      <w:tblPr>
        <w:tblW w:w="9360" w:type="dxa"/>
        <w:tblInd w:w="120" w:type="dxa"/>
        <w:tblLayout w:type="fixed"/>
        <w:tblLook w:val="04A0" w:firstRow="1" w:lastRow="0" w:firstColumn="1" w:lastColumn="0" w:noHBand="0" w:noVBand="1"/>
      </w:tblPr>
      <w:tblGrid>
        <w:gridCol w:w="9360"/>
      </w:tblGrid>
      <w:tr w:rsidR="004F2532" ns2:paraId="2966E18B" ns2:textId="77777777">
        <w:trPr>
          <w:tblHeader w:val="1"/>
        </w:trPr>
        <w:tc>
          <w:tcPr>
            <w:tcW w:w="9360" w:type="dxa"/>
            <w:tcBorders>
              <w:top w:val="single" w:sz="6" w:space="0" w:color="D8E0E8"/>
              <w:left w:val="single" w:sz="6" w:space="0" w:color="D8E0E8"/>
              <w:bottom w:val="single" w:sz="6" w:space="0" w:color="D8E0E8"/>
              <w:right w:val="single" w:sz="6" w:space="0" w:color="D8E0E8"/>
            </w:tcBorders>
            <w:shd w:val="clear" w:color="auto" w:fill="7452A5"/>
            <w:tcMar>
              <w:top w:w="80" w:type="dxa"/>
              <w:left w:w="120" w:type="dxa"/>
              <w:bottom w:w="80" w:type="dxa"/>
              <w:right w:w="120" w:type="dxa"/>
            </w:tcMar>
            <w:vAlign w:val="center"/>
          </w:tcPr>
          <w:p ns2:paraId="08B2FD31" ns2:textId="77777777" w:rsidR="004F2532" w:rsidRDefault="00000000">
            <w:pPr>
              <w:spacing w:after="40"/>
            </w:pPr>
            <w:r>
              <w:rPr>
                <w:rFonts w:eastAsia="Calibri"/>
                <w:b/>
                <w:color w:val="FFFFFF"/>
                <w:sz w:val="17"/>
              </w:rPr>
              <w:t>COMPORTAMENT LA INCIDENT</w:t>
            </w:r>
          </w:p>
          <w:p ns2:paraId="55A80223" ns2:textId="77777777" w:rsidR="004F2532" w:rsidRDefault="00000000">
            <w:pPr>
              <w:spacing w:after="20"/>
            </w:pPr>
            <w:r>
              <w:rPr>
                <w:rFonts w:eastAsia="Calibri"/>
                <w:b/>
                <w:color w:val="FFFFFF"/>
                <w:sz w:val="21"/>
              </w:rPr>
              <w:t>Detectarea unei modificări trece registrul în stare de incident, refuză următoarea înscriere și păstrează istoricul pentru investigație.</w:t>
            </w:r>
          </w:p>
        </w:tc>
      </w:tr>
    </w:tbl>
    <w:p ns2:paraId="6AE74964" ns2:textId="77777777" w:rsidR="004F2532" w:rsidRDefault="004F2532">
      <w:pPr>
        <w:sectPr w:rsidR="004F2532">
          <w:pgSz w:w="12240" w:h="15840"/>
          <w:pgMar w:top="1440" w:right="1440" w:bottom="1440" w:left="1440" w:header="708" w:footer="708" w:gutter="0"/>
          <w:cols w:space="720"/>
          <w:docGrid w:linePitch="360"/>
        </w:sectPr>
      </w:pPr>
    </w:p>
    <w:p ns2:paraId="45F76E80" ns2:textId="77777777" w:rsidR="004F2532" w:rsidRDefault="00000000">
      <w:pPr>
        <w:keepNext/>
        <w:spacing w:before="1360" w:after="80"/>
      </w:pPr>
      <w:r>
        <w:rPr>
          <w:rFonts w:eastAsia="Calibri"/>
          <w:b/>
          <w:color w:val="0E8F95"/>
          <w:sz w:val="17"/>
        </w:rPr>
        <w:lastRenderedPageBreak/>
        <w:t>CONFIGURARE OPERAȚIONALĂ</w:t>
      </w:r>
    </w:p>
    <w:p ns2:paraId="4056F101" ns2:textId="77777777" w:rsidR="004F2532" w:rsidRDefault="00000000">
      <w:pPr>
        <w:pStyle w:val="Heading1"/>
      </w:pPr>
      <w:r>
        <w:t>Contextul de produs controlează efectiv rularea și raportarea</w:t>
      </w:r>
    </w:p>
    <w:p ns2:paraId="6268784C" ns2:textId="77777777" w:rsidR="004F2532" w:rsidRDefault="00000000">
      <w:pPr>
        <w:spacing w:before="60" w:after="40"/>
        <w:jc w:val="center"/>
      </w:pPr>
      <w:r>
        <w:rPr>
          <w:noProof/>
        </w:rPr>
        <w:drawing>
          <wp:inline distT="0" distB="0" distL="0" distR="0" ns5:anchorId="3B68D0F9" ns5:editId="3F25A4A4">
            <wp:extent cx="5074920" cy="2854642"/>
            <wp:effectExtent l="0" t="0" r="0" b="0"/>
            <wp:docPr id="5" name="Picture 5" descr="Configurarea operațională SODIF pentru organizație, domeniu, serviciu și rută API." title="Captură de produs SODIF"/>
            <wp:cNvGraphicFramePr>
              <ns6:graphicFrameLocks noChangeAspect="1"/>
            </wp:cNvGraphicFramePr>
            <ns6:graphic>
              <ns6:graphicData uri="http://schemas.openxmlformats.org/drawingml/2006/picture">
                <ns7:pic>
                  <ns7:nvPicPr>
                    <ns7:cNvPr id="0" name="02_configuration.png"/>
                    <ns7:cNvPicPr/>
                  </ns7:nvPicPr>
                  <ns7:blipFill>
                    <ns6:blip ns3:embed="rId13"/>
                    <ns6:stretch>
                      <ns6:fillRect/>
                    </ns6:stretch>
                  </ns7:blipFill>
                  <ns7:spPr>
                    <ns6:xfrm>
                      <ns6:off x="0" y="0"/>
                      <ns6:ext cx="5074920" cy="2854642"/>
                    </ns6:xfrm>
                    <ns6:prstGeom prst="rect">
                      <ns6:avLst/>
                    </ns6:prstGeom>
                  </ns7:spPr>
                </ns7:pic>
              </ns6:graphicData>
            </ns6:graphic>
          </wp:inline>
        </w:drawing>
      </w:r>
    </w:p>
    <w:p ns2:paraId="5CDBD9A5" ns2:textId="77777777" w:rsidR="004F2532" w:rsidRDefault="00000000">
      <w:pPr>
        <w:spacing w:after="100"/>
        <w:jc w:val="center"/>
      </w:pPr>
      <w:r>
        <w:rPr>
          <w:rFonts w:eastAsia="Calibri"/>
          <w:i/>
          <w:color w:val="5F6B7A"/>
          <w:sz w:val="17"/>
        </w:rPr>
        <w:t>Configurația validată este păstrată în sesiune și utilizată de flight-uri, Gateway și rapoarte.</w:t>
      </w:r>
    </w:p>
    <w:tbl>
      <w:tblPr>
        <w:tblW w:w="9360" w:type="dxa"/>
        <w:tblInd w:w="120" w:type="dxa"/>
        <w:tblLayout w:type="fixed"/>
        <w:tblLook w:val="04A0" w:firstRow="1" w:lastRow="0" w:firstColumn="1" w:lastColumn="0" w:noHBand="0" w:noVBand="1"/>
      </w:tblPr>
      <w:tblGrid>
        <w:gridCol w:w="1728"/>
        <w:gridCol w:w="4392"/>
        <w:gridCol w:w="3240"/>
      </w:tblGrid>
      <w:tr w:rsidR="004F2532" ns2:paraId="05C0D31F" ns2:textId="77777777">
        <w:trPr>
          <w:tblHeader/>
        </w:trPr>
        <w:tc>
          <w:tcPr>
            <w:tcW w:w="1728"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79396734" ns2:textId="77777777" w:rsidR="004F2532" w:rsidRDefault="00000000">
            <w:pPr>
              <w:spacing w:after="0"/>
            </w:pPr>
            <w:r>
              <w:rPr>
                <w:rFonts w:eastAsia="Calibri"/>
                <w:b/>
                <w:color w:val="FFFFFF"/>
                <w:sz w:val="15"/>
              </w:rPr>
              <w:t>Grup</w:t>
            </w:r>
          </w:p>
        </w:tc>
        <w:tc>
          <w:tcPr>
            <w:tcW w:w="4392"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2A39350C" ns2:textId="77777777" w:rsidR="004F2532" w:rsidRDefault="00000000">
            <w:pPr>
              <w:spacing w:after="0"/>
            </w:pPr>
            <w:r>
              <w:rPr>
                <w:rFonts w:eastAsia="Calibri"/>
                <w:b/>
                <w:color w:val="FFFFFF"/>
                <w:sz w:val="15"/>
              </w:rPr>
              <w:t>Valori configurabile</w:t>
            </w:r>
          </w:p>
        </w:tc>
        <w:tc>
          <w:tcPr>
            <w:tcW w:w="3240"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6FB4CA46" ns2:textId="77777777" w:rsidR="004F2532" w:rsidRDefault="00000000">
            <w:pPr>
              <w:spacing w:after="0"/>
            </w:pPr>
            <w:r>
              <w:rPr>
                <w:rFonts w:eastAsia="Calibri"/>
                <w:b/>
                <w:color w:val="FFFFFF"/>
                <w:sz w:val="15"/>
              </w:rPr>
              <w:t>Efect</w:t>
            </w:r>
          </w:p>
        </w:tc>
      </w:tr>
      <w:tr w:rsidR="004F2532" ns2:paraId="0F189156" ns2:textId="77777777">
        <w:tc>
          <w:tcPr>
            <w:tcW w:w="1728" w:type="dxa"/>
            <w:tcBorders>
              <w:top w:val="single" w:sz="6" w:space="0" w:color="D8E0E8"/>
              <w:left w:val="single" w:sz="6" w:space="0" w:color="D8E0E8"/>
              <w:bottom w:val="single" w:sz="6" w:space="0" w:color="D8E0E8"/>
              <w:right w:val="single" w:sz="6" w:space="0" w:color="D8E0E8"/>
            </w:tcBorders>
            <w:shd w:val="clear" w:color="auto" w:fill="F2F4F7"/>
            <w:tcMar>
              <w:top w:w="80" w:type="dxa"/>
              <w:left w:w="120" w:type="dxa"/>
              <w:bottom w:w="80" w:type="dxa"/>
              <w:right w:w="120" w:type="dxa"/>
            </w:tcMar>
            <w:vAlign w:val="center"/>
          </w:tcPr>
          <w:p ns2:paraId="5170111F" ns2:textId="77777777" w:rsidR="004F2532" w:rsidRDefault="00000000">
            <w:pPr>
              <w:spacing w:after="0" w:line="240" w:lineRule="auto"/>
            </w:pPr>
            <w:r>
              <w:rPr>
                <w:rFonts w:eastAsia="Calibri"/>
                <w:b/>
                <w:sz w:val="15"/>
              </w:rPr>
              <w:t>Identitate</w:t>
            </w:r>
          </w:p>
        </w:tc>
        <w:tc>
          <w:tcPr>
            <w:tcW w:w="439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34DA954" ns2:textId="77777777" w:rsidR="004F2532" w:rsidRDefault="00000000">
            <w:pPr>
              <w:spacing w:after="0" w:line="240" w:lineRule="auto"/>
            </w:pPr>
            <w:r>
              <w:rPr>
                <w:rFonts w:eastAsia="Calibri"/>
                <w:sz w:val="15"/>
              </w:rPr>
              <w:t>Organizație, workspace, domeniu, mediu</w:t>
            </w:r>
          </w:p>
        </w:tc>
        <w:tc>
          <w:tcPr>
            <w:tcW w:w="324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6565D7E6" ns2:textId="77777777" w:rsidR="004F2532" w:rsidRDefault="00000000">
            <w:pPr>
              <w:spacing w:after="0" w:line="240" w:lineRule="auto"/>
            </w:pPr>
            <w:r>
              <w:rPr>
                <w:rFonts w:eastAsia="Calibri"/>
                <w:sz w:val="15"/>
              </w:rPr>
              <w:t>Separare și raportare</w:t>
            </w:r>
          </w:p>
        </w:tc>
      </w:tr>
      <w:tr w:rsidR="004F2532" ns2:paraId="41C03125" ns2:textId="77777777">
        <w:tc>
          <w:tcPr>
            <w:tcW w:w="1728" w:type="dxa"/>
            <w:tcBorders>
              <w:top w:val="single" w:sz="6" w:space="0" w:color="D8E0E8"/>
              <w:left w:val="single" w:sz="6" w:space="0" w:color="D8E0E8"/>
              <w:bottom w:val="single" w:sz="6" w:space="0" w:color="D8E0E8"/>
              <w:right w:val="single" w:sz="6" w:space="0" w:color="D8E0E8"/>
            </w:tcBorders>
            <w:shd w:val="clear" w:color="auto" w:fill="F2F4F7"/>
            <w:tcMar>
              <w:top w:w="80" w:type="dxa"/>
              <w:left w:w="120" w:type="dxa"/>
              <w:bottom w:w="80" w:type="dxa"/>
              <w:right w:w="120" w:type="dxa"/>
            </w:tcMar>
            <w:vAlign w:val="center"/>
          </w:tcPr>
          <w:p ns2:paraId="3C8C509B" ns2:textId="77777777" w:rsidR="004F2532" w:rsidRDefault="00000000">
            <w:pPr>
              <w:spacing w:after="0" w:line="240" w:lineRule="auto"/>
            </w:pPr>
            <w:r>
              <w:rPr>
                <w:rFonts w:eastAsia="Calibri"/>
                <w:b/>
                <w:sz w:val="15"/>
              </w:rPr>
              <w:t>Serviciu</w:t>
            </w:r>
          </w:p>
        </w:tc>
        <w:tc>
          <w:tcPr>
            <w:tcW w:w="439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6DFD2545" ns2:textId="77777777" w:rsidR="004F2532" w:rsidRDefault="00000000">
            <w:pPr>
              <w:spacing w:after="0" w:line="240" w:lineRule="auto"/>
            </w:pPr>
            <w:r>
              <w:rPr>
                <w:rFonts w:eastAsia="Calibri"/>
                <w:sz w:val="15"/>
              </w:rPr>
              <w:t>Protected service, audience</w:t>
            </w:r>
          </w:p>
        </w:tc>
        <w:tc>
          <w:tcPr>
            <w:tcW w:w="324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38BB58A" ns2:textId="77777777" w:rsidR="004F2532" w:rsidRDefault="00000000">
            <w:pPr>
              <w:spacing w:after="0" w:line="240" w:lineRule="auto"/>
            </w:pPr>
            <w:r>
              <w:rPr>
                <w:rFonts w:eastAsia="Calibri"/>
                <w:sz w:val="15"/>
              </w:rPr>
              <w:t>Destinația permisului</w:t>
            </w:r>
          </w:p>
        </w:tc>
      </w:tr>
      <w:tr w:rsidR="004F2532" ns2:paraId="638089A4" ns2:textId="77777777">
        <w:tc>
          <w:tcPr>
            <w:tcW w:w="1728" w:type="dxa"/>
            <w:tcBorders>
              <w:top w:val="single" w:sz="6" w:space="0" w:color="D8E0E8"/>
              <w:left w:val="single" w:sz="6" w:space="0" w:color="D8E0E8"/>
              <w:bottom w:val="single" w:sz="6" w:space="0" w:color="D8E0E8"/>
              <w:right w:val="single" w:sz="6" w:space="0" w:color="D8E0E8"/>
            </w:tcBorders>
            <w:shd w:val="clear" w:color="auto" w:fill="F2F4F7"/>
            <w:tcMar>
              <w:top w:w="80" w:type="dxa"/>
              <w:left w:w="120" w:type="dxa"/>
              <w:bottom w:w="80" w:type="dxa"/>
              <w:right w:w="120" w:type="dxa"/>
            </w:tcMar>
            <w:vAlign w:val="center"/>
          </w:tcPr>
          <w:p ns2:paraId="052A3342" ns2:textId="77777777" w:rsidR="004F2532" w:rsidRDefault="00000000">
            <w:pPr>
              <w:spacing w:after="0" w:line="240" w:lineRule="auto"/>
            </w:pPr>
            <w:r>
              <w:rPr>
                <w:rFonts w:eastAsia="Calibri"/>
                <w:b/>
                <w:sz w:val="15"/>
              </w:rPr>
              <w:t>Gateway</w:t>
            </w:r>
          </w:p>
        </w:tc>
        <w:tc>
          <w:tcPr>
            <w:tcW w:w="439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3EFD2426" ns2:textId="77777777" w:rsidR="004F2532" w:rsidRDefault="00000000">
            <w:pPr>
              <w:spacing w:after="0" w:line="240" w:lineRule="auto"/>
            </w:pPr>
            <w:r>
              <w:rPr>
                <w:rFonts w:eastAsia="Calibri"/>
                <w:sz w:val="15"/>
              </w:rPr>
              <w:t>Route ID, path prefix, maximum parameters</w:t>
            </w:r>
          </w:p>
        </w:tc>
        <w:tc>
          <w:tcPr>
            <w:tcW w:w="324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10608FFD" ns2:textId="77777777" w:rsidR="004F2532" w:rsidRDefault="00000000">
            <w:pPr>
              <w:spacing w:after="0" w:line="240" w:lineRule="auto"/>
            </w:pPr>
            <w:r>
              <w:rPr>
                <w:rFonts w:eastAsia="Calibri"/>
                <w:sz w:val="15"/>
              </w:rPr>
              <w:t>Politica de rutare</w:t>
            </w:r>
          </w:p>
        </w:tc>
      </w:tr>
      <w:tr w:rsidR="004F2532" ns2:paraId="47B64D50" ns2:textId="77777777">
        <w:tc>
          <w:tcPr>
            <w:tcW w:w="1728" w:type="dxa"/>
            <w:tcBorders>
              <w:top w:val="single" w:sz="6" w:space="0" w:color="D8E0E8"/>
              <w:left w:val="single" w:sz="6" w:space="0" w:color="D8E0E8"/>
              <w:bottom w:val="single" w:sz="6" w:space="0" w:color="D8E0E8"/>
              <w:right w:val="single" w:sz="6" w:space="0" w:color="D8E0E8"/>
            </w:tcBorders>
            <w:shd w:val="clear" w:color="auto" w:fill="F2F4F7"/>
            <w:tcMar>
              <w:top w:w="80" w:type="dxa"/>
              <w:left w:w="120" w:type="dxa"/>
              <w:bottom w:w="80" w:type="dxa"/>
              <w:right w:w="120" w:type="dxa"/>
            </w:tcMar>
            <w:vAlign w:val="center"/>
          </w:tcPr>
          <w:p ns2:paraId="552D4346" ns2:textId="77777777" w:rsidR="004F2532" w:rsidRDefault="00000000">
            <w:pPr>
              <w:spacing w:after="0" w:line="240" w:lineRule="auto"/>
            </w:pPr>
            <w:r>
              <w:rPr>
                <w:rFonts w:eastAsia="Calibri"/>
                <w:b/>
                <w:sz w:val="15"/>
              </w:rPr>
              <w:t>Module</w:t>
            </w:r>
          </w:p>
        </w:tc>
        <w:tc>
          <w:tcPr>
            <w:tcW w:w="439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47AC772" ns2:textId="77777777" w:rsidR="004F2532" w:rsidRDefault="00000000">
            <w:pPr>
              <w:spacing w:after="0" w:line="240" w:lineRule="auto"/>
            </w:pPr>
            <w:r>
              <w:rPr>
                <w:rFonts w:eastAsia="Calibri"/>
                <w:sz w:val="15"/>
              </w:rPr>
              <w:t>Security / Archive / Gateway enabled</w:t>
            </w:r>
          </w:p>
        </w:tc>
        <w:tc>
          <w:tcPr>
            <w:tcW w:w="324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35423349" ns2:textId="77777777" w:rsidR="004F2532" w:rsidRDefault="00000000">
            <w:pPr>
              <w:spacing w:after="0" w:line="240" w:lineRule="auto"/>
            </w:pPr>
            <w:r>
              <w:rPr>
                <w:rFonts w:eastAsia="Calibri"/>
                <w:sz w:val="15"/>
              </w:rPr>
              <w:t>Navigație și expunere</w:t>
            </w:r>
          </w:p>
        </w:tc>
      </w:tr>
      <w:tr w:rsidR="004F2532" ns2:paraId="1A7B5109" ns2:textId="77777777">
        <w:tc>
          <w:tcPr>
            <w:tcW w:w="1728" w:type="dxa"/>
            <w:tcBorders>
              <w:top w:val="single" w:sz="6" w:space="0" w:color="D8E0E8"/>
              <w:left w:val="single" w:sz="6" w:space="0" w:color="D8E0E8"/>
              <w:bottom w:val="single" w:sz="6" w:space="0" w:color="D8E0E8"/>
              <w:right w:val="single" w:sz="6" w:space="0" w:color="D8E0E8"/>
            </w:tcBorders>
            <w:shd w:val="clear" w:color="auto" w:fill="F2F4F7"/>
            <w:tcMar>
              <w:top w:w="80" w:type="dxa"/>
              <w:left w:w="120" w:type="dxa"/>
              <w:bottom w:w="80" w:type="dxa"/>
              <w:right w:w="120" w:type="dxa"/>
            </w:tcMar>
            <w:vAlign w:val="center"/>
          </w:tcPr>
          <w:p ns2:paraId="37C0CF14" ns2:textId="77777777" w:rsidR="004F2532" w:rsidRDefault="00000000">
            <w:pPr>
              <w:spacing w:after="0" w:line="240" w:lineRule="auto"/>
            </w:pPr>
            <w:r>
              <w:rPr>
                <w:rFonts w:eastAsia="Calibri"/>
                <w:b/>
                <w:sz w:val="15"/>
              </w:rPr>
              <w:t>Persistență</w:t>
            </w:r>
          </w:p>
        </w:tc>
        <w:tc>
          <w:tcPr>
            <w:tcW w:w="439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7AD50402" ns2:textId="77777777" w:rsidR="004F2532" w:rsidRDefault="00000000">
            <w:pPr>
              <w:spacing w:after="0" w:line="240" w:lineRule="auto"/>
            </w:pPr>
            <w:r>
              <w:rPr>
                <w:rFonts w:eastAsia="Calibri"/>
                <w:sz w:val="15"/>
              </w:rPr>
              <w:t>Archive root și export root</w:t>
            </w:r>
          </w:p>
        </w:tc>
        <w:tc>
          <w:tcPr>
            <w:tcW w:w="324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907C772" ns2:textId="77777777" w:rsidR="004F2532" w:rsidRDefault="00000000">
            <w:pPr>
              <w:spacing w:after="0" w:line="240" w:lineRule="auto"/>
            </w:pPr>
            <w:r>
              <w:rPr>
                <w:rFonts w:eastAsia="Calibri"/>
                <w:sz w:val="15"/>
              </w:rPr>
              <w:t>Locația datelor operaționale</w:t>
            </w:r>
          </w:p>
        </w:tc>
      </w:tr>
    </w:tbl>
    <w:p ns2:paraId="07E079F9" ns2:textId="77777777" w:rsidR="004F2532" w:rsidRDefault="004F2532">
      <w:pPr>
        <w:sectPr w:rsidR="004F2532">
          <w:pgSz w:w="12240" w:h="15840"/>
          <w:pgMar w:top="1440" w:right="1440" w:bottom="1440" w:left="1440" w:header="708" w:footer="708" w:gutter="0"/>
          <w:cols w:space="720"/>
          <w:docGrid w:linePitch="360"/>
        </w:sectPr>
      </w:pPr>
    </w:p>
    <w:p ns2:paraId="49B405AC" ns2:textId="77777777" w:rsidR="004F2532" w:rsidRDefault="00000000">
      <w:pPr>
        <w:keepNext/>
        <w:spacing w:before="1360" w:after="80"/>
      </w:pPr>
      <w:r>
        <w:rPr>
          <w:rFonts w:eastAsia="Calibri"/>
          <w:b/>
          <w:color w:val="0E8F95"/>
          <w:sz w:val="17"/>
        </w:rPr>
        <w:lastRenderedPageBreak/>
        <w:t>EXPERIENȚĂ DE PRODUS</w:t>
      </w:r>
    </w:p>
    <w:p ns2:paraId="1A4A6483" ns2:textId="77777777" w:rsidR="004F2532" w:rsidRDefault="00000000">
      <w:pPr>
        <w:pStyle w:val="Heading1"/>
      </w:pPr>
      <w:r>
        <w:t>Interfața multipagină separă clar modulele și operațiunile</w:t>
      </w:r>
    </w:p>
    <w:tbl>
      <w:tblPr>
        <w:tblW w:w="9360" w:type="dxa"/>
        <w:tblInd w:w="120" w:type="dxa"/>
        <w:tblLayout w:type="fixed"/>
        <w:tblLook w:val="04A0" w:firstRow="1" w:lastRow="0" w:firstColumn="1" w:lastColumn="0" w:noHBand="0" w:noVBand="1"/>
      </w:tblPr>
      <w:tblGrid>
        <w:gridCol w:w="2952"/>
        <w:gridCol w:w="6408"/>
      </w:tblGrid>
      <w:tr w:rsidR="004F2532" ns2:paraId="1999B78D" ns2:textId="77777777">
        <w:trPr>
          <w:tblHeader/>
        </w:trPr>
        <w:tc>
          <w:tcPr>
            <w:tcW w:w="2952"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32FEC4F1" ns2:textId="77777777" w:rsidR="004F2532" w:rsidRDefault="00000000">
            <w:pPr>
              <w:spacing w:after="0"/>
            </w:pPr>
            <w:r>
              <w:rPr>
                <w:rFonts w:eastAsia="Calibri"/>
                <w:b/>
                <w:color w:val="FFFFFF"/>
                <w:sz w:val="16"/>
              </w:rPr>
              <w:t>Zonă</w:t>
            </w:r>
          </w:p>
        </w:tc>
        <w:tc>
          <w:tcPr>
            <w:tcW w:w="6408"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72D612BC" ns2:textId="77777777" w:rsidR="004F2532" w:rsidRDefault="00000000">
            <w:pPr>
              <w:spacing w:after="0"/>
            </w:pPr>
            <w:r>
              <w:rPr>
                <w:rFonts w:eastAsia="Calibri"/>
                <w:b/>
                <w:color w:val="FFFFFF"/>
                <w:sz w:val="16"/>
              </w:rPr>
              <w:t>Funcție principală</w:t>
            </w:r>
          </w:p>
        </w:tc>
      </w:tr>
      <w:tr w:rsidR="004F2532" ns2:paraId="74B498D4" ns2:textId="77777777">
        <w:tc>
          <w:tcPr>
            <w:tcW w:w="2952" w:type="dxa"/>
            <w:tcBorders>
              <w:top w:val="single" w:sz="6" w:space="0" w:color="D8E0E8"/>
              <w:left w:val="single" w:sz="6" w:space="0" w:color="D8E0E8"/>
              <w:bottom w:val="single" w:sz="6" w:space="0" w:color="D8E0E8"/>
              <w:right w:val="single" w:sz="6" w:space="0" w:color="D8E0E8"/>
            </w:tcBorders>
            <w:shd w:val="clear" w:color="auto" w:fill="EAF2F8"/>
            <w:tcMar>
              <w:top w:w="80" w:type="dxa"/>
              <w:left w:w="120" w:type="dxa"/>
              <w:bottom w:w="80" w:type="dxa"/>
              <w:right w:w="120" w:type="dxa"/>
            </w:tcMar>
            <w:vAlign w:val="center"/>
          </w:tcPr>
          <w:p ns2:paraId="39235C70" ns2:textId="77777777" w:rsidR="004F2532" w:rsidRDefault="00000000">
            <w:pPr>
              <w:spacing w:after="0" w:line="240" w:lineRule="auto"/>
            </w:pPr>
            <w:r>
              <w:rPr>
                <w:rFonts w:eastAsia="Calibri"/>
                <w:b/>
                <w:sz w:val="16"/>
              </w:rPr>
              <w:t>Prezentare</w:t>
            </w:r>
          </w:p>
        </w:tc>
        <w:tc>
          <w:tcPr>
            <w:tcW w:w="640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1C9E01B7" ns2:textId="77777777" w:rsidR="004F2532" w:rsidRDefault="00000000">
            <w:pPr>
              <w:spacing w:after="0" w:line="240" w:lineRule="auto"/>
            </w:pPr>
            <w:r>
              <w:rPr>
                <w:rFonts w:eastAsia="Calibri"/>
                <w:sz w:val="16"/>
              </w:rPr>
              <w:t>Mesaj de produs, valoare și acces direct la module</w:t>
            </w:r>
          </w:p>
        </w:tc>
      </w:tr>
      <w:tr w:rsidR="004F2532" ns2:paraId="642C5F8E" ns2:textId="77777777">
        <w:tc>
          <w:tcPr>
            <w:tcW w:w="2952" w:type="dxa"/>
            <w:tcBorders>
              <w:top w:val="single" w:sz="6" w:space="0" w:color="D8E0E8"/>
              <w:left w:val="single" w:sz="6" w:space="0" w:color="D8E0E8"/>
              <w:bottom w:val="single" w:sz="6" w:space="0" w:color="D8E0E8"/>
              <w:right w:val="single" w:sz="6" w:space="0" w:color="D8E0E8"/>
            </w:tcBorders>
            <w:shd w:val="clear" w:color="auto" w:fill="EAF2F8"/>
            <w:tcMar>
              <w:top w:w="80" w:type="dxa"/>
              <w:left w:w="120" w:type="dxa"/>
              <w:bottom w:w="80" w:type="dxa"/>
              <w:right w:w="120" w:type="dxa"/>
            </w:tcMar>
            <w:vAlign w:val="center"/>
          </w:tcPr>
          <w:p ns2:paraId="4F57E491" ns2:textId="77777777" w:rsidR="004F2532" w:rsidRDefault="00000000">
            <w:pPr>
              <w:spacing w:after="0" w:line="240" w:lineRule="auto"/>
            </w:pPr>
            <w:r>
              <w:rPr>
                <w:rFonts w:eastAsia="Calibri"/>
                <w:b/>
                <w:sz w:val="16"/>
              </w:rPr>
              <w:t>Configurare operațională</w:t>
            </w:r>
          </w:p>
        </w:tc>
        <w:tc>
          <w:tcPr>
            <w:tcW w:w="640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79E869B6" ns2:textId="77777777" w:rsidR="004F2532" w:rsidRDefault="00000000">
            <w:pPr>
              <w:spacing w:after="0" w:line="240" w:lineRule="auto"/>
            </w:pPr>
            <w:r>
              <w:rPr>
                <w:rFonts w:eastAsia="Calibri"/>
                <w:sz w:val="16"/>
              </w:rPr>
              <w:t>Profil validat, preconfigurări și persistență de sesiune</w:t>
            </w:r>
          </w:p>
        </w:tc>
      </w:tr>
      <w:tr w:rsidR="004F2532" ns2:paraId="22390827" ns2:textId="77777777">
        <w:tc>
          <w:tcPr>
            <w:tcW w:w="2952" w:type="dxa"/>
            <w:tcBorders>
              <w:top w:val="single" w:sz="6" w:space="0" w:color="D8E0E8"/>
              <w:left w:val="single" w:sz="6" w:space="0" w:color="D8E0E8"/>
              <w:bottom w:val="single" w:sz="6" w:space="0" w:color="D8E0E8"/>
              <w:right w:val="single" w:sz="6" w:space="0" w:color="D8E0E8"/>
            </w:tcBorders>
            <w:shd w:val="clear" w:color="auto" w:fill="EAF2F8"/>
            <w:tcMar>
              <w:top w:w="80" w:type="dxa"/>
              <w:left w:w="120" w:type="dxa"/>
              <w:bottom w:w="80" w:type="dxa"/>
              <w:right w:w="120" w:type="dxa"/>
            </w:tcMar>
            <w:vAlign w:val="center"/>
          </w:tcPr>
          <w:p ns2:paraId="155AAEEB" ns2:textId="77777777" w:rsidR="004F2532" w:rsidRDefault="00000000">
            <w:pPr>
              <w:spacing w:after="0" w:line="240" w:lineRule="auto"/>
            </w:pPr>
            <w:r>
              <w:rPr>
                <w:rFonts w:eastAsia="Calibri"/>
                <w:b/>
                <w:sz w:val="16"/>
              </w:rPr>
              <w:t>Securitate tranzacțională</w:t>
            </w:r>
          </w:p>
        </w:tc>
        <w:tc>
          <w:tcPr>
            <w:tcW w:w="640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2F5292A" ns2:textId="77777777" w:rsidR="004F2532" w:rsidRDefault="00000000">
            <w:pPr>
              <w:spacing w:after="0" w:line="240" w:lineRule="auto"/>
            </w:pPr>
            <w:r>
              <w:rPr>
                <w:rFonts w:eastAsia="Calibri"/>
                <w:sz w:val="16"/>
              </w:rPr>
              <w:t>Contractul SODIF Security și controalele sale</w:t>
            </w:r>
          </w:p>
        </w:tc>
      </w:tr>
      <w:tr w:rsidR="004F2532" ns2:paraId="3A08D0D1" ns2:textId="77777777">
        <w:tc>
          <w:tcPr>
            <w:tcW w:w="2952" w:type="dxa"/>
            <w:tcBorders>
              <w:top w:val="single" w:sz="6" w:space="0" w:color="D8E0E8"/>
              <w:left w:val="single" w:sz="6" w:space="0" w:color="D8E0E8"/>
              <w:bottom w:val="single" w:sz="6" w:space="0" w:color="D8E0E8"/>
              <w:right w:val="single" w:sz="6" w:space="0" w:color="D8E0E8"/>
            </w:tcBorders>
            <w:shd w:val="clear" w:color="auto" w:fill="EAF2F8"/>
            <w:tcMar>
              <w:top w:w="80" w:type="dxa"/>
              <w:left w:w="120" w:type="dxa"/>
              <w:bottom w:w="80" w:type="dxa"/>
              <w:right w:w="120" w:type="dxa"/>
            </w:tcMar>
            <w:vAlign w:val="center"/>
          </w:tcPr>
          <w:p ns2:paraId="00FA761F" ns2:textId="77777777" w:rsidR="004F2532" w:rsidRDefault="00000000">
            <w:pPr>
              <w:spacing w:after="0" w:line="240" w:lineRule="auto"/>
            </w:pPr>
            <w:r>
              <w:rPr>
                <w:rFonts w:eastAsia="Calibri"/>
                <w:b/>
                <w:sz w:val="16"/>
              </w:rPr>
              <w:t>Preluare documente</w:t>
            </w:r>
          </w:p>
        </w:tc>
        <w:tc>
          <w:tcPr>
            <w:tcW w:w="640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3922E59" ns2:textId="77777777" w:rsidR="004F2532" w:rsidRDefault="00000000">
            <w:pPr>
              <w:spacing w:after="0" w:line="240" w:lineRule="auto"/>
            </w:pPr>
            <w:r>
              <w:rPr>
                <w:rFonts w:eastAsia="Calibri"/>
                <w:sz w:val="16"/>
              </w:rPr>
              <w:t>Validarea și arhivarea perechii document–semnătură</w:t>
            </w:r>
          </w:p>
        </w:tc>
      </w:tr>
      <w:tr w:rsidR="004F2532" ns2:paraId="25B4BED3" ns2:textId="77777777">
        <w:tc>
          <w:tcPr>
            <w:tcW w:w="2952" w:type="dxa"/>
            <w:tcBorders>
              <w:top w:val="single" w:sz="6" w:space="0" w:color="D8E0E8"/>
              <w:left w:val="single" w:sz="6" w:space="0" w:color="D8E0E8"/>
              <w:bottom w:val="single" w:sz="6" w:space="0" w:color="D8E0E8"/>
              <w:right w:val="single" w:sz="6" w:space="0" w:color="D8E0E8"/>
            </w:tcBorders>
            <w:shd w:val="clear" w:color="auto" w:fill="EAF2F8"/>
            <w:tcMar>
              <w:top w:w="80" w:type="dxa"/>
              <w:left w:w="120" w:type="dxa"/>
              <w:bottom w:w="80" w:type="dxa"/>
              <w:right w:w="120" w:type="dxa"/>
            </w:tcMar>
            <w:vAlign w:val="center"/>
          </w:tcPr>
          <w:p ns2:paraId="7F3FC803" ns2:textId="77777777" w:rsidR="004F2532" w:rsidRDefault="00000000">
            <w:pPr>
              <w:spacing w:after="0" w:line="240" w:lineRule="auto"/>
            </w:pPr>
            <w:r>
              <w:rPr>
                <w:rFonts w:eastAsia="Calibri"/>
                <w:b/>
                <w:sz w:val="16"/>
              </w:rPr>
              <w:t>Registru documente</w:t>
            </w:r>
          </w:p>
        </w:tc>
        <w:tc>
          <w:tcPr>
            <w:tcW w:w="640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CE91AC4" ns2:textId="77777777" w:rsidR="004F2532" w:rsidRDefault="00000000">
            <w:pPr>
              <w:spacing w:after="0" w:line="240" w:lineRule="auto"/>
            </w:pPr>
            <w:r>
              <w:rPr>
                <w:rFonts w:eastAsia="Calibri"/>
                <w:sz w:val="16"/>
              </w:rPr>
              <w:t>Căutare, previzualizare, revizii și pachet offline</w:t>
            </w:r>
          </w:p>
        </w:tc>
      </w:tr>
      <w:tr w:rsidR="004F2532" ns2:paraId="1D18E059" ns2:textId="77777777">
        <w:tc>
          <w:tcPr>
            <w:tcW w:w="2952" w:type="dxa"/>
            <w:tcBorders>
              <w:top w:val="single" w:sz="6" w:space="0" w:color="D8E0E8"/>
              <w:left w:val="single" w:sz="6" w:space="0" w:color="D8E0E8"/>
              <w:bottom w:val="single" w:sz="6" w:space="0" w:color="D8E0E8"/>
              <w:right w:val="single" w:sz="6" w:space="0" w:color="D8E0E8"/>
            </w:tcBorders>
            <w:shd w:val="clear" w:color="auto" w:fill="EAF2F8"/>
            <w:tcMar>
              <w:top w:w="80" w:type="dxa"/>
              <w:left w:w="120" w:type="dxa"/>
              <w:bottom w:w="80" w:type="dxa"/>
              <w:right w:w="120" w:type="dxa"/>
            </w:tcMar>
            <w:vAlign w:val="center"/>
          </w:tcPr>
          <w:p ns2:paraId="22097487" ns2:textId="77777777" w:rsidR="004F2532" w:rsidRDefault="00000000">
            <w:pPr>
              <w:spacing w:after="0" w:line="240" w:lineRule="auto"/>
            </w:pPr>
            <w:r>
              <w:rPr>
                <w:rFonts w:eastAsia="Calibri"/>
                <w:b/>
                <w:sz w:val="16"/>
              </w:rPr>
              <w:t>SODIF Gateway</w:t>
            </w:r>
          </w:p>
        </w:tc>
        <w:tc>
          <w:tcPr>
            <w:tcW w:w="640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FC82AA5" ns2:textId="77777777" w:rsidR="004F2532" w:rsidRDefault="00000000">
            <w:pPr>
              <w:spacing w:after="0" w:line="240" w:lineRule="auto"/>
            </w:pPr>
            <w:r>
              <w:rPr>
                <w:rFonts w:eastAsia="Calibri"/>
                <w:sz w:val="16"/>
              </w:rPr>
              <w:t>Policy Studio și exportul deciziei route/block</w:t>
            </w:r>
          </w:p>
        </w:tc>
      </w:tr>
      <w:tr w:rsidR="004F2532" ns2:paraId="338DD519" ns2:textId="77777777">
        <w:tc>
          <w:tcPr>
            <w:tcW w:w="2952" w:type="dxa"/>
            <w:tcBorders>
              <w:top w:val="single" w:sz="6" w:space="0" w:color="D8E0E8"/>
              <w:left w:val="single" w:sz="6" w:space="0" w:color="D8E0E8"/>
              <w:bottom w:val="single" w:sz="6" w:space="0" w:color="D8E0E8"/>
              <w:right w:val="single" w:sz="6" w:space="0" w:color="D8E0E8"/>
            </w:tcBorders>
            <w:shd w:val="clear" w:color="auto" w:fill="EAF2F8"/>
            <w:tcMar>
              <w:top w:w="80" w:type="dxa"/>
              <w:left w:w="120" w:type="dxa"/>
              <w:bottom w:w="80" w:type="dxa"/>
              <w:right w:w="120" w:type="dxa"/>
            </w:tcMar>
            <w:vAlign w:val="center"/>
          </w:tcPr>
          <w:p ns2:paraId="5E637917" ns2:textId="77777777" w:rsidR="004F2532" w:rsidRDefault="00000000">
            <w:pPr>
              <w:spacing w:after="0" w:line="240" w:lineRule="auto"/>
            </w:pPr>
            <w:r>
              <w:rPr>
                <w:rFonts w:eastAsia="Calibri"/>
                <w:b/>
                <w:sz w:val="16"/>
              </w:rPr>
              <w:t>Centrul de control</w:t>
            </w:r>
          </w:p>
        </w:tc>
        <w:tc>
          <w:tcPr>
            <w:tcW w:w="640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929617E" ns2:textId="77777777" w:rsidR="004F2532" w:rsidRDefault="00000000">
            <w:pPr>
              <w:spacing w:after="0" w:line="240" w:lineRule="auto"/>
            </w:pPr>
            <w:r>
              <w:rPr>
                <w:rFonts w:eastAsia="Calibri"/>
                <w:sz w:val="16"/>
              </w:rPr>
              <w:t>Pornirea separată a celor două flight-uri</w:t>
            </w:r>
          </w:p>
        </w:tc>
      </w:tr>
      <w:tr w:rsidR="004F2532" ns2:paraId="6C483E8E" ns2:textId="77777777">
        <w:tc>
          <w:tcPr>
            <w:tcW w:w="2952" w:type="dxa"/>
            <w:tcBorders>
              <w:top w:val="single" w:sz="6" w:space="0" w:color="D8E0E8"/>
              <w:left w:val="single" w:sz="6" w:space="0" w:color="D8E0E8"/>
              <w:bottom w:val="single" w:sz="6" w:space="0" w:color="D8E0E8"/>
              <w:right w:val="single" w:sz="6" w:space="0" w:color="D8E0E8"/>
            </w:tcBorders>
            <w:shd w:val="clear" w:color="auto" w:fill="EAF2F8"/>
            <w:tcMar>
              <w:top w:w="80" w:type="dxa"/>
              <w:left w:w="120" w:type="dxa"/>
              <w:bottom w:w="80" w:type="dxa"/>
              <w:right w:w="120" w:type="dxa"/>
            </w:tcMar>
            <w:vAlign w:val="center"/>
          </w:tcPr>
          <w:p ns2:paraId="6334EE01" ns2:textId="77777777" w:rsidR="004F2532" w:rsidRDefault="00000000">
            <w:pPr>
              <w:spacing w:after="0" w:line="240" w:lineRule="auto"/>
            </w:pPr>
            <w:r>
              <w:rPr>
                <w:rFonts w:eastAsia="Calibri"/>
                <w:b/>
                <w:sz w:val="16"/>
              </w:rPr>
              <w:t>Audit și exporturi</w:t>
            </w:r>
          </w:p>
        </w:tc>
        <w:tc>
          <w:tcPr>
            <w:tcW w:w="640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009B98F9" ns2:textId="77777777" w:rsidR="004F2532" w:rsidRDefault="00000000">
            <w:pPr>
              <w:spacing w:after="0" w:line="240" w:lineRule="auto"/>
            </w:pPr>
            <w:r>
              <w:rPr>
                <w:rFonts w:eastAsia="Calibri"/>
                <w:sz w:val="16"/>
              </w:rPr>
              <w:t>Rapoarte, pachet, receipt și registru criptografic</w:t>
            </w:r>
          </w:p>
        </w:tc>
      </w:tr>
    </w:tbl>
    <w:p ns2:paraId="2A94ACF9" ns2:textId="77777777" w:rsidR="004F2532" w:rsidRDefault="00000000">
      <w:pPr>
        <w:pStyle w:val="Heading2"/>
      </w:pPr>
      <w:r>
        <w:t>Principii UX</w:t>
      </w:r>
    </w:p>
    <w:p ns2:paraId="24BC9451" ns2:textId="77777777" w:rsidR="004F2532" w:rsidRDefault="00000000">
      <w:pPr>
        <w:pStyle w:val="ListBullet"/>
      </w:pPr>
      <w:r>
        <w:rPr>
          <w:rFonts w:eastAsia="Calibri"/>
          <w:sz w:val="21"/>
        </w:rPr>
        <w:t>Limbaj orientat spre operațiuni, risc și decizie.</w:t>
      </w:r>
    </w:p>
    <w:p ns2:paraId="7192A251" ns2:textId="77777777" w:rsidR="004F2532" w:rsidRDefault="00000000">
      <w:pPr>
        <w:pStyle w:val="ListBullet"/>
      </w:pPr>
      <w:r>
        <w:rPr>
          <w:rFonts w:eastAsia="Calibri"/>
          <w:sz w:val="21"/>
        </w:rPr>
        <w:t>Material icons, navigație laterală, stări clare și acțiuni de export la locul potrivit.</w:t>
      </w:r>
    </w:p>
    <w:p ns2:paraId="2169F4CA" ns2:textId="77777777" w:rsidR="004F2532" w:rsidRDefault="00000000">
      <w:pPr>
        <w:pStyle w:val="ListBullet"/>
      </w:pPr>
      <w:r>
        <w:rPr>
          <w:rFonts w:eastAsia="Calibri"/>
          <w:sz w:val="21"/>
        </w:rPr>
        <w:t>Schimbarea configurației invalidează rezultatele vechi din sesiune, prevenind amestecarea contextelor.</w:t>
      </w:r>
    </w:p>
    <w:p ns2:paraId="78E0AA7E" ns2:textId="77777777" w:rsidR="004F2532" w:rsidRDefault="00000000">
      <w:pPr>
        <w:pStyle w:val="ListBullet"/>
      </w:pPr>
      <w:r>
        <w:rPr>
          <w:rFonts w:eastAsia="Calibri"/>
          <w:sz w:val="21"/>
        </w:rPr>
        <w:t>Regulile de securitate sunt centralizate în nucleul de domeniu.</w:t>
      </w:r>
    </w:p>
    <w:p ns2:paraId="5DF99E0E" ns2:textId="77777777" w:rsidR="004F2532" w:rsidRDefault="004F2532">
      <w:pPr>
        <w:sectPr w:rsidR="004F2532">
          <w:pgSz w:w="12240" w:h="15840"/>
          <w:pgMar w:top="1440" w:right="1440" w:bottom="1440" w:left="1440" w:header="708" w:footer="708" w:gutter="0"/>
          <w:cols w:space="720"/>
          <w:docGrid w:linePitch="360"/>
        </w:sectPr>
      </w:pPr>
    </w:p>
    <w:p ns2:paraId="4C3169B5" ns2:textId="77777777" w:rsidR="004F2532" w:rsidRDefault="00000000">
      <w:pPr>
        <w:keepNext/>
        <w:spacing w:before="40" w:after="80"/>
      </w:pPr>
      <w:r>
        <w:rPr>
          <w:rFonts w:eastAsia="Calibri"/>
          <w:b/>
          <w:color w:val="0E8F95"/>
          <w:sz w:val="17"/>
        </w:rPr>
        <w:lastRenderedPageBreak/>
        <w:t>MODEL DE AMENINȚĂRI</w:t>
      </w:r>
    </w:p>
    <w:p ns2:paraId="1EB130CE" ns2:textId="77777777" w:rsidR="004F2532" w:rsidRDefault="00000000">
      <w:pPr>
        <w:pStyle w:val="Heading1"/>
      </w:pPr>
      <w:r>
        <w:t>Controalele sunt legate direct de modurile de eșec relevante</w:t>
      </w:r>
    </w:p>
    <w:tbl>
      <w:tblPr>
        <w:tblW w:w="9360" w:type="dxa"/>
        <w:tblInd w:w="120" w:type="dxa"/>
        <w:tblLayout w:type="fixed"/>
        <w:tblLook w:val="04A0" w:firstRow="1" w:lastRow="0" w:firstColumn="1" w:lastColumn="0" w:noHBand="0" w:noVBand="1"/>
      </w:tblPr>
      <w:tblGrid>
        <w:gridCol w:w="2952"/>
        <w:gridCol w:w="4320"/>
        <w:gridCol w:w="2088"/>
      </w:tblGrid>
      <w:tr w:rsidR="004F2532" ns2:paraId="1BE9DF76" ns2:textId="77777777">
        <w:trPr>
          <w:tblHeader/>
        </w:trPr>
        <w:tc>
          <w:tcPr>
            <w:tcW w:w="2952"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0EA9FF78" ns2:textId="77777777" w:rsidR="004F2532" w:rsidRDefault="00000000">
            <w:pPr>
              <w:spacing w:after="0"/>
            </w:pPr>
            <w:r>
              <w:rPr>
                <w:rFonts w:eastAsia="Calibri"/>
                <w:b/>
                <w:color w:val="FFFFFF"/>
                <w:sz w:val="15"/>
              </w:rPr>
              <w:t>Amenințare</w:t>
            </w:r>
          </w:p>
        </w:tc>
        <w:tc>
          <w:tcPr>
            <w:tcW w:w="4320"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2ABA4DA6" ns2:textId="77777777" w:rsidR="004F2532" w:rsidRDefault="00000000">
            <w:pPr>
              <w:spacing w:after="0"/>
            </w:pPr>
            <w:r>
              <w:rPr>
                <w:rFonts w:eastAsia="Calibri"/>
                <w:b/>
                <w:color w:val="FFFFFF"/>
                <w:sz w:val="15"/>
              </w:rPr>
              <w:t>Control</w:t>
            </w:r>
          </w:p>
        </w:tc>
        <w:tc>
          <w:tcPr>
            <w:tcW w:w="2088"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4841B5D7" ns2:textId="77777777" w:rsidR="004F2532" w:rsidRDefault="00000000">
            <w:pPr>
              <w:spacing w:after="0"/>
            </w:pPr>
            <w:r>
              <w:rPr>
                <w:rFonts w:eastAsia="Calibri"/>
                <w:b/>
                <w:color w:val="FFFFFF"/>
                <w:sz w:val="15"/>
              </w:rPr>
              <w:t>Efect</w:t>
            </w:r>
          </w:p>
        </w:tc>
      </w:tr>
      <w:tr w:rsidR="004F2532" ns2:paraId="584562F7" ns2:textId="77777777">
        <w:tc>
          <w:tcPr>
            <w:tcW w:w="2952" w:type="dxa"/>
            <w:tcBorders>
              <w:top w:val="single" w:sz="6" w:space="0" w:color="D8E0E8"/>
              <w:left w:val="single" w:sz="6" w:space="0" w:color="D8E0E8"/>
              <w:bottom w:val="single" w:sz="6" w:space="0" w:color="D8E0E8"/>
              <w:right w:val="single" w:sz="6" w:space="0" w:color="D8E0E8"/>
            </w:tcBorders>
            <w:shd w:val="clear" w:color="auto" w:fill="FCECEC"/>
            <w:tcMar>
              <w:top w:w="80" w:type="dxa"/>
              <w:left w:w="120" w:type="dxa"/>
              <w:bottom w:w="80" w:type="dxa"/>
              <w:right w:w="120" w:type="dxa"/>
            </w:tcMar>
            <w:vAlign w:val="center"/>
          </w:tcPr>
          <w:p ns2:paraId="762E69FC" ns2:textId="77777777" w:rsidR="004F2532" w:rsidRDefault="00000000">
            <w:pPr>
              <w:spacing w:after="0" w:line="240" w:lineRule="auto"/>
            </w:pPr>
            <w:r>
              <w:rPr>
                <w:rFonts w:eastAsia="Calibri"/>
                <w:b/>
                <w:sz w:val="15"/>
              </w:rPr>
              <w:t>Document modificat după semnare</w:t>
            </w:r>
          </w:p>
        </w:tc>
        <w:tc>
          <w:tcPr>
            <w:tcW w:w="432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6DA4EA9F" ns2:textId="77777777" w:rsidR="004F2532" w:rsidRDefault="00000000">
            <w:pPr>
              <w:spacing w:after="0" w:line="240" w:lineRule="auto"/>
            </w:pPr>
            <w:r>
              <w:rPr>
                <w:rFonts w:eastAsia="Calibri"/>
                <w:sz w:val="15"/>
              </w:rPr>
              <w:t>Digestul reviziei și validarea semnăturii</w:t>
            </w:r>
          </w:p>
        </w:tc>
        <w:tc>
          <w:tcPr>
            <w:tcW w:w="208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6AC9BC30" ns2:textId="77777777" w:rsidR="004F2532" w:rsidRDefault="00000000">
            <w:pPr>
              <w:spacing w:after="0" w:line="240" w:lineRule="auto"/>
            </w:pPr>
            <w:r>
              <w:rPr>
                <w:rFonts w:eastAsia="Calibri"/>
                <w:sz w:val="15"/>
              </w:rPr>
              <w:t>Blocare timpurie</w:t>
            </w:r>
          </w:p>
        </w:tc>
      </w:tr>
      <w:tr w:rsidR="004F2532" ns2:paraId="58C36E2B" ns2:textId="77777777">
        <w:tc>
          <w:tcPr>
            <w:tcW w:w="2952" w:type="dxa"/>
            <w:tcBorders>
              <w:top w:val="single" w:sz="6" w:space="0" w:color="D8E0E8"/>
              <w:left w:val="single" w:sz="6" w:space="0" w:color="D8E0E8"/>
              <w:bottom w:val="single" w:sz="6" w:space="0" w:color="D8E0E8"/>
              <w:right w:val="single" w:sz="6" w:space="0" w:color="D8E0E8"/>
            </w:tcBorders>
            <w:shd w:val="clear" w:color="auto" w:fill="FCECEC"/>
            <w:tcMar>
              <w:top w:w="80" w:type="dxa"/>
              <w:left w:w="120" w:type="dxa"/>
              <w:bottom w:w="80" w:type="dxa"/>
              <w:right w:w="120" w:type="dxa"/>
            </w:tcMar>
            <w:vAlign w:val="center"/>
          </w:tcPr>
          <w:p ns2:paraId="78F27C5D" ns2:textId="77777777" w:rsidR="004F2532" w:rsidRDefault="00000000">
            <w:pPr>
              <w:spacing w:after="0" w:line="240" w:lineRule="auto"/>
            </w:pPr>
            <w:r>
              <w:rPr>
                <w:rFonts w:eastAsia="Calibri"/>
                <w:b/>
                <w:sz w:val="15"/>
              </w:rPr>
              <w:t>Split-view / parser differential</w:t>
            </w:r>
          </w:p>
        </w:tc>
        <w:tc>
          <w:tcPr>
            <w:tcW w:w="432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0999E570" ns2:textId="77777777" w:rsidR="004F2532" w:rsidRDefault="00000000">
            <w:pPr>
              <w:spacing w:after="0" w:line="240" w:lineRule="auto"/>
            </w:pPr>
            <w:r>
              <w:rPr>
                <w:rFonts w:eastAsia="Calibri"/>
                <w:sz w:val="15"/>
              </w:rPr>
              <w:t>pypdf + randări OCR + invariabilitate pe câmp</w:t>
            </w:r>
          </w:p>
        </w:tc>
        <w:tc>
          <w:tcPr>
            <w:tcW w:w="208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7003B1A8" ns2:textId="77777777" w:rsidR="004F2532" w:rsidRDefault="00000000">
            <w:pPr>
              <w:spacing w:after="0" w:line="240" w:lineRule="auto"/>
            </w:pPr>
            <w:r>
              <w:rPr>
                <w:rFonts w:eastAsia="Calibri"/>
                <w:sz w:val="15"/>
              </w:rPr>
              <w:t>Escaladare</w:t>
            </w:r>
          </w:p>
        </w:tc>
      </w:tr>
      <w:tr w:rsidR="004F2532" ns2:paraId="1F0A6BAF" ns2:textId="77777777">
        <w:tc>
          <w:tcPr>
            <w:tcW w:w="2952" w:type="dxa"/>
            <w:tcBorders>
              <w:top w:val="single" w:sz="6" w:space="0" w:color="D8E0E8"/>
              <w:left w:val="single" w:sz="6" w:space="0" w:color="D8E0E8"/>
              <w:bottom w:val="single" w:sz="6" w:space="0" w:color="D8E0E8"/>
              <w:right w:val="single" w:sz="6" w:space="0" w:color="D8E0E8"/>
            </w:tcBorders>
            <w:shd w:val="clear" w:color="auto" w:fill="FCECEC"/>
            <w:tcMar>
              <w:top w:w="80" w:type="dxa"/>
              <w:left w:w="120" w:type="dxa"/>
              <w:bottom w:w="80" w:type="dxa"/>
              <w:right w:w="120" w:type="dxa"/>
            </w:tcMar>
            <w:vAlign w:val="center"/>
          </w:tcPr>
          <w:p ns2:paraId="5C665670" ns2:textId="77777777" w:rsidR="004F2532" w:rsidRDefault="00000000">
            <w:pPr>
              <w:spacing w:after="0" w:line="240" w:lineRule="auto"/>
            </w:pPr>
            <w:r>
              <w:rPr>
                <w:rFonts w:eastAsia="Calibri"/>
                <w:b/>
                <w:sz w:val="15"/>
              </w:rPr>
              <w:t>Câmp critic lipsă</w:t>
            </w:r>
          </w:p>
        </w:tc>
        <w:tc>
          <w:tcPr>
            <w:tcW w:w="432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D0EF954" ns2:textId="77777777" w:rsidR="004F2532" w:rsidRDefault="00000000">
            <w:pPr>
              <w:spacing w:after="0" w:line="240" w:lineRule="auto"/>
            </w:pPr>
            <w:r>
              <w:rPr>
                <w:rFonts w:eastAsia="Calibri"/>
                <w:sz w:val="15"/>
              </w:rPr>
              <w:t>Verificare adaptivă V2</w:t>
            </w:r>
          </w:p>
        </w:tc>
        <w:tc>
          <w:tcPr>
            <w:tcW w:w="208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27FE1E9" ns2:textId="77777777" w:rsidR="004F2532" w:rsidRDefault="00000000">
            <w:pPr>
              <w:spacing w:after="0" w:line="240" w:lineRule="auto"/>
            </w:pPr>
            <w:r>
              <w:rPr>
                <w:rFonts w:eastAsia="Calibri"/>
                <w:sz w:val="15"/>
              </w:rPr>
              <w:t>Dovadă suplimentară</w:t>
            </w:r>
          </w:p>
        </w:tc>
      </w:tr>
      <w:tr w:rsidR="004F2532" ns2:paraId="36B1D84C" ns2:textId="77777777">
        <w:tc>
          <w:tcPr>
            <w:tcW w:w="2952" w:type="dxa"/>
            <w:tcBorders>
              <w:top w:val="single" w:sz="6" w:space="0" w:color="D8E0E8"/>
              <w:left w:val="single" w:sz="6" w:space="0" w:color="D8E0E8"/>
              <w:bottom w:val="single" w:sz="6" w:space="0" w:color="D8E0E8"/>
              <w:right w:val="single" w:sz="6" w:space="0" w:color="D8E0E8"/>
            </w:tcBorders>
            <w:shd w:val="clear" w:color="auto" w:fill="FCECEC"/>
            <w:tcMar>
              <w:top w:w="80" w:type="dxa"/>
              <w:left w:w="120" w:type="dxa"/>
              <w:bottom w:w="80" w:type="dxa"/>
              <w:right w:w="120" w:type="dxa"/>
            </w:tcMar>
            <w:vAlign w:val="center"/>
          </w:tcPr>
          <w:p ns2:paraId="6DD1C95A" ns2:textId="77777777" w:rsidR="004F2532" w:rsidRDefault="00000000">
            <w:pPr>
              <w:spacing w:after="0" w:line="240" w:lineRule="auto"/>
            </w:pPr>
            <w:r>
              <w:rPr>
                <w:rFonts w:eastAsia="Calibri"/>
                <w:b/>
                <w:sz w:val="15"/>
              </w:rPr>
              <w:t>Interpretare AI eronată</w:t>
            </w:r>
          </w:p>
        </w:tc>
        <w:tc>
          <w:tcPr>
            <w:tcW w:w="432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426650D" ns2:textId="77777777" w:rsidR="004F2532" w:rsidRDefault="00000000">
            <w:pPr>
              <w:spacing w:after="0" w:line="240" w:lineRule="auto"/>
            </w:pPr>
            <w:r>
              <w:rPr>
                <w:rFonts w:eastAsia="Calibri"/>
                <w:sz w:val="15"/>
              </w:rPr>
              <w:t>Extractor suplimentar ca dovadă + reguli tipizate</w:t>
            </w:r>
          </w:p>
        </w:tc>
        <w:tc>
          <w:tcPr>
            <w:tcW w:w="208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6FFF782A" ns2:textId="77777777" w:rsidR="004F2532" w:rsidRDefault="00000000">
            <w:pPr>
              <w:spacing w:after="0" w:line="240" w:lineRule="auto"/>
            </w:pPr>
            <w:r>
              <w:rPr>
                <w:rFonts w:eastAsia="Calibri"/>
                <w:sz w:val="15"/>
              </w:rPr>
              <w:t>Fail-closed</w:t>
            </w:r>
          </w:p>
        </w:tc>
      </w:tr>
      <w:tr w:rsidR="004F2532" ns2:paraId="3ECEC289" ns2:textId="77777777">
        <w:tc>
          <w:tcPr>
            <w:tcW w:w="2952" w:type="dxa"/>
            <w:tcBorders>
              <w:top w:val="single" w:sz="6" w:space="0" w:color="D8E0E8"/>
              <w:left w:val="single" w:sz="6" w:space="0" w:color="D8E0E8"/>
              <w:bottom w:val="single" w:sz="6" w:space="0" w:color="D8E0E8"/>
              <w:right w:val="single" w:sz="6" w:space="0" w:color="D8E0E8"/>
            </w:tcBorders>
            <w:shd w:val="clear" w:color="auto" w:fill="FCECEC"/>
            <w:tcMar>
              <w:top w:w="80" w:type="dxa"/>
              <w:left w:w="120" w:type="dxa"/>
              <w:bottom w:w="80" w:type="dxa"/>
              <w:right w:w="120" w:type="dxa"/>
            </w:tcMar>
            <w:vAlign w:val="center"/>
          </w:tcPr>
          <w:p ns2:paraId="5FC3AAF5" ns2:textId="77777777" w:rsidR="004F2532" w:rsidRDefault="00000000">
            <w:pPr>
              <w:spacing w:after="0" w:line="240" w:lineRule="auto"/>
            </w:pPr>
            <w:r>
              <w:rPr>
                <w:rFonts w:eastAsia="Calibri"/>
                <w:b/>
                <w:sz w:val="15"/>
              </w:rPr>
              <w:t>Metodă / cale schimbată</w:t>
            </w:r>
          </w:p>
        </w:tc>
        <w:tc>
          <w:tcPr>
            <w:tcW w:w="432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7082608D" ns2:textId="77777777" w:rsidR="004F2532" w:rsidRDefault="00000000">
            <w:pPr>
              <w:spacing w:after="0" w:line="240" w:lineRule="auto"/>
            </w:pPr>
            <w:r>
              <w:rPr>
                <w:rFonts w:eastAsia="Calibri"/>
                <w:sz w:val="15"/>
              </w:rPr>
              <w:t>Action digest și route policy</w:t>
            </w:r>
          </w:p>
        </w:tc>
        <w:tc>
          <w:tcPr>
            <w:tcW w:w="208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4BF0279" ns2:textId="77777777" w:rsidR="004F2532" w:rsidRDefault="00000000">
            <w:pPr>
              <w:spacing w:after="0" w:line="240" w:lineRule="auto"/>
            </w:pPr>
            <w:r>
              <w:rPr>
                <w:rFonts w:eastAsia="Calibri"/>
                <w:sz w:val="15"/>
              </w:rPr>
              <w:t>Blocare Gateway</w:t>
            </w:r>
          </w:p>
        </w:tc>
      </w:tr>
      <w:tr w:rsidR="004F2532" ns2:paraId="388AD2FA" ns2:textId="77777777">
        <w:tc>
          <w:tcPr>
            <w:tcW w:w="2952" w:type="dxa"/>
            <w:tcBorders>
              <w:top w:val="single" w:sz="6" w:space="0" w:color="D8E0E8"/>
              <w:left w:val="single" w:sz="6" w:space="0" w:color="D8E0E8"/>
              <w:bottom w:val="single" w:sz="6" w:space="0" w:color="D8E0E8"/>
              <w:right w:val="single" w:sz="6" w:space="0" w:color="D8E0E8"/>
            </w:tcBorders>
            <w:shd w:val="clear" w:color="auto" w:fill="FCECEC"/>
            <w:tcMar>
              <w:top w:w="80" w:type="dxa"/>
              <w:left w:w="120" w:type="dxa"/>
              <w:bottom w:w="80" w:type="dxa"/>
              <w:right w:w="120" w:type="dxa"/>
            </w:tcMar>
            <w:vAlign w:val="center"/>
          </w:tcPr>
          <w:p ns2:paraId="1D09CECC" ns2:textId="77777777" w:rsidR="004F2532" w:rsidRDefault="00000000">
            <w:pPr>
              <w:spacing w:after="0" w:line="240" w:lineRule="auto"/>
            </w:pPr>
            <w:r>
              <w:rPr>
                <w:rFonts w:eastAsia="Calibri"/>
                <w:b/>
                <w:sz w:val="15"/>
              </w:rPr>
              <w:t>Audiență schimbată</w:t>
            </w:r>
          </w:p>
        </w:tc>
        <w:tc>
          <w:tcPr>
            <w:tcW w:w="432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1C4F3776" ns2:textId="77777777" w:rsidR="004F2532" w:rsidRDefault="00000000">
            <w:pPr>
              <w:spacing w:after="0" w:line="240" w:lineRule="auto"/>
            </w:pPr>
            <w:r>
              <w:rPr>
                <w:rFonts w:eastAsia="Calibri"/>
                <w:sz w:val="15"/>
              </w:rPr>
              <w:t>Audience în permis și politică</w:t>
            </w:r>
          </w:p>
        </w:tc>
        <w:tc>
          <w:tcPr>
            <w:tcW w:w="208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60F6B0F" ns2:textId="77777777" w:rsidR="004F2532" w:rsidRDefault="00000000">
            <w:pPr>
              <w:spacing w:after="0" w:line="240" w:lineRule="auto"/>
            </w:pPr>
            <w:r>
              <w:rPr>
                <w:rFonts w:eastAsia="Calibri"/>
                <w:sz w:val="15"/>
              </w:rPr>
              <w:t>Blocare Gateway</w:t>
            </w:r>
          </w:p>
        </w:tc>
      </w:tr>
      <w:tr w:rsidR="004F2532" ns2:paraId="6D0BD35A" ns2:textId="77777777">
        <w:tc>
          <w:tcPr>
            <w:tcW w:w="2952" w:type="dxa"/>
            <w:tcBorders>
              <w:top w:val="single" w:sz="6" w:space="0" w:color="D8E0E8"/>
              <w:left w:val="single" w:sz="6" w:space="0" w:color="D8E0E8"/>
              <w:bottom w:val="single" w:sz="6" w:space="0" w:color="D8E0E8"/>
              <w:right w:val="single" w:sz="6" w:space="0" w:color="D8E0E8"/>
            </w:tcBorders>
            <w:shd w:val="clear" w:color="auto" w:fill="FCECEC"/>
            <w:tcMar>
              <w:top w:w="80" w:type="dxa"/>
              <w:left w:w="120" w:type="dxa"/>
              <w:bottom w:w="80" w:type="dxa"/>
              <w:right w:w="120" w:type="dxa"/>
            </w:tcMar>
            <w:vAlign w:val="center"/>
          </w:tcPr>
          <w:p ns2:paraId="40CC80F6" ns2:textId="77777777" w:rsidR="004F2532" w:rsidRDefault="00000000">
            <w:pPr>
              <w:spacing w:after="0" w:line="240" w:lineRule="auto"/>
            </w:pPr>
            <w:r>
              <w:rPr>
                <w:rFonts w:eastAsia="Calibri"/>
                <w:b/>
                <w:sz w:val="15"/>
              </w:rPr>
              <w:t>Payload modificat</w:t>
            </w:r>
          </w:p>
        </w:tc>
        <w:tc>
          <w:tcPr>
            <w:tcW w:w="432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007C236E" ns2:textId="77777777" w:rsidR="004F2532" w:rsidRDefault="00000000">
            <w:pPr>
              <w:spacing w:after="0" w:line="240" w:lineRule="auto"/>
            </w:pPr>
            <w:r>
              <w:rPr>
                <w:rFonts w:eastAsia="Calibri"/>
                <w:sz w:val="15"/>
              </w:rPr>
              <w:t>Canonicalizare și action digest</w:t>
            </w:r>
          </w:p>
        </w:tc>
        <w:tc>
          <w:tcPr>
            <w:tcW w:w="208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3567E012" ns2:textId="77777777" w:rsidR="004F2532" w:rsidRDefault="00000000">
            <w:pPr>
              <w:spacing w:after="0" w:line="240" w:lineRule="auto"/>
            </w:pPr>
            <w:r>
              <w:rPr>
                <w:rFonts w:eastAsia="Calibri"/>
                <w:sz w:val="15"/>
              </w:rPr>
              <w:t>Blocare înainte de API</w:t>
            </w:r>
          </w:p>
        </w:tc>
      </w:tr>
      <w:tr w:rsidR="004F2532" ns2:paraId="08D78C6F" ns2:textId="77777777">
        <w:tc>
          <w:tcPr>
            <w:tcW w:w="2952" w:type="dxa"/>
            <w:tcBorders>
              <w:top w:val="single" w:sz="6" w:space="0" w:color="D8E0E8"/>
              <w:left w:val="single" w:sz="6" w:space="0" w:color="D8E0E8"/>
              <w:bottom w:val="single" w:sz="6" w:space="0" w:color="D8E0E8"/>
              <w:right w:val="single" w:sz="6" w:space="0" w:color="D8E0E8"/>
            </w:tcBorders>
            <w:shd w:val="clear" w:color="auto" w:fill="FCECEC"/>
            <w:tcMar>
              <w:top w:w="80" w:type="dxa"/>
              <w:left w:w="120" w:type="dxa"/>
              <w:bottom w:w="80" w:type="dxa"/>
              <w:right w:w="120" w:type="dxa"/>
            </w:tcMar>
            <w:vAlign w:val="center"/>
          </w:tcPr>
          <w:p ns2:paraId="79B80D91" ns2:textId="77777777" w:rsidR="004F2532" w:rsidRDefault="00000000">
            <w:pPr>
              <w:spacing w:after="0" w:line="240" w:lineRule="auto"/>
            </w:pPr>
            <w:r>
              <w:rPr>
                <w:rFonts w:eastAsia="Calibri"/>
                <w:b/>
                <w:sz w:val="15"/>
              </w:rPr>
              <w:t>Replay / concurență</w:t>
            </w:r>
          </w:p>
        </w:tc>
        <w:tc>
          <w:tcPr>
            <w:tcW w:w="432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4ED66D8" ns2:textId="77777777" w:rsidR="004F2532" w:rsidRDefault="00000000">
            <w:pPr>
              <w:spacing w:after="0" w:line="240" w:lineRule="auto"/>
            </w:pPr>
            <w:r>
              <w:rPr>
                <w:rFonts w:eastAsia="Calibri"/>
                <w:sz w:val="15"/>
              </w:rPr>
              <w:t>Consum atomic al permisului</w:t>
            </w:r>
          </w:p>
        </w:tc>
        <w:tc>
          <w:tcPr>
            <w:tcW w:w="208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28F26FD" ns2:textId="77777777" w:rsidR="004F2532" w:rsidRDefault="00000000">
            <w:pPr>
              <w:spacing w:after="0" w:line="240" w:lineRule="auto"/>
            </w:pPr>
            <w:r>
              <w:rPr>
                <w:rFonts w:eastAsia="Calibri"/>
                <w:sz w:val="15"/>
              </w:rPr>
              <w:t>O singură rutare</w:t>
            </w:r>
          </w:p>
        </w:tc>
      </w:tr>
      <w:tr w:rsidR="004F2532" ns2:paraId="555AD140" ns2:textId="77777777">
        <w:tc>
          <w:tcPr>
            <w:tcW w:w="2952" w:type="dxa"/>
            <w:tcBorders>
              <w:top w:val="single" w:sz="6" w:space="0" w:color="D8E0E8"/>
              <w:left w:val="single" w:sz="6" w:space="0" w:color="D8E0E8"/>
              <w:bottom w:val="single" w:sz="6" w:space="0" w:color="D8E0E8"/>
              <w:right w:val="single" w:sz="6" w:space="0" w:color="D8E0E8"/>
            </w:tcBorders>
            <w:shd w:val="clear" w:color="auto" w:fill="FCECEC"/>
            <w:tcMar>
              <w:top w:w="80" w:type="dxa"/>
              <w:left w:w="120" w:type="dxa"/>
              <w:bottom w:w="80" w:type="dxa"/>
              <w:right w:w="120" w:type="dxa"/>
            </w:tcMar>
            <w:vAlign w:val="center"/>
          </w:tcPr>
          <w:p ns2:paraId="50332D9A" ns2:textId="77777777" w:rsidR="004F2532" w:rsidRDefault="00000000">
            <w:pPr>
              <w:spacing w:after="0" w:line="240" w:lineRule="auto"/>
            </w:pPr>
            <w:r>
              <w:rPr>
                <w:rFonts w:eastAsia="Calibri"/>
                <w:b/>
                <w:sz w:val="15"/>
              </w:rPr>
              <w:t>Fișier arhivat modificat</w:t>
            </w:r>
          </w:p>
        </w:tc>
        <w:tc>
          <w:tcPr>
            <w:tcW w:w="432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6695E63" ns2:textId="77777777" w:rsidR="004F2532" w:rsidRDefault="00000000">
            <w:pPr>
              <w:spacing w:after="0" w:line="240" w:lineRule="auto"/>
            </w:pPr>
            <w:r>
              <w:rPr>
                <w:rFonts w:eastAsia="Calibri"/>
                <w:sz w:val="15"/>
              </w:rPr>
              <w:t>Recalculare size + SHA-256 la citire</w:t>
            </w:r>
          </w:p>
        </w:tc>
        <w:tc>
          <w:tcPr>
            <w:tcW w:w="208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356D5F5" ns2:textId="77777777" w:rsidR="004F2532" w:rsidRDefault="00000000">
            <w:pPr>
              <w:spacing w:after="0" w:line="240" w:lineRule="auto"/>
            </w:pPr>
            <w:r>
              <w:rPr>
                <w:rFonts w:eastAsia="Calibri"/>
                <w:sz w:val="15"/>
              </w:rPr>
              <w:t>Refuzul livrării</w:t>
            </w:r>
          </w:p>
        </w:tc>
      </w:tr>
      <w:tr w:rsidR="004F2532" ns2:paraId="0A93B288" ns2:textId="77777777">
        <w:tc>
          <w:tcPr>
            <w:tcW w:w="2952" w:type="dxa"/>
            <w:tcBorders>
              <w:top w:val="single" w:sz="6" w:space="0" w:color="D8E0E8"/>
              <w:left w:val="single" w:sz="6" w:space="0" w:color="D8E0E8"/>
              <w:bottom w:val="single" w:sz="6" w:space="0" w:color="D8E0E8"/>
              <w:right w:val="single" w:sz="6" w:space="0" w:color="D8E0E8"/>
            </w:tcBorders>
            <w:shd w:val="clear" w:color="auto" w:fill="FCECEC"/>
            <w:tcMar>
              <w:top w:w="80" w:type="dxa"/>
              <w:left w:w="120" w:type="dxa"/>
              <w:bottom w:w="80" w:type="dxa"/>
              <w:right w:w="120" w:type="dxa"/>
            </w:tcMar>
            <w:vAlign w:val="center"/>
          </w:tcPr>
          <w:p ns2:paraId="181A5566" ns2:textId="77777777" w:rsidR="004F2532" w:rsidRDefault="00000000">
            <w:pPr>
              <w:spacing w:after="0" w:line="240" w:lineRule="auto"/>
            </w:pPr>
            <w:r>
              <w:rPr>
                <w:rFonts w:eastAsia="Calibri"/>
                <w:b/>
                <w:sz w:val="15"/>
              </w:rPr>
              <w:t>Pachet sau istoric modificat</w:t>
            </w:r>
          </w:p>
        </w:tc>
        <w:tc>
          <w:tcPr>
            <w:tcW w:w="432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54AF907" ns2:textId="77777777" w:rsidR="004F2532" w:rsidRDefault="00000000">
            <w:pPr>
              <w:spacing w:after="0" w:line="240" w:lineRule="auto"/>
            </w:pPr>
            <w:r>
              <w:rPr>
                <w:rFonts w:eastAsia="Calibri"/>
                <w:sz w:val="15"/>
              </w:rPr>
              <w:t>Manifest + ledger hash-chain</w:t>
            </w:r>
          </w:p>
        </w:tc>
        <w:tc>
          <w:tcPr>
            <w:tcW w:w="208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68406C9D" ns2:textId="77777777" w:rsidR="004F2532" w:rsidRDefault="00000000">
            <w:pPr>
              <w:spacing w:after="0" w:line="240" w:lineRule="auto"/>
            </w:pPr>
            <w:r>
              <w:rPr>
                <w:rFonts w:eastAsia="Calibri"/>
                <w:sz w:val="15"/>
              </w:rPr>
              <w:t>Detectare și stop înscriere</w:t>
            </w:r>
          </w:p>
        </w:tc>
      </w:tr>
    </w:tbl>
    <w:p ns2:paraId="5F34C9AC" ns2:textId="77777777" w:rsidR="004F2532" w:rsidRDefault="004F2532">
      <w:pPr>
        <w:sectPr w:rsidR="004F2532">
          <w:pgSz w:w="12240" w:h="15840"/>
          <w:pgMar w:top="1440" w:right="1440" w:bottom="1440" w:left="1440" w:header="708" w:footer="708" w:gutter="0"/>
          <w:cols w:space="720"/>
          <w:docGrid w:linePitch="360"/>
        </w:sectPr>
      </w:pPr>
    </w:p>
    <w:p ns2:paraId="0729A327" ns2:textId="77777777" w:rsidR="004F2532" w:rsidRDefault="00000000">
      <w:pPr>
        <w:keepNext/>
        <w:spacing w:before="1360" w:after="80"/>
      </w:pPr>
      <w:r>
        <w:rPr>
          <w:rFonts w:eastAsia="Calibri"/>
          <w:b/>
          <w:color w:val="0E8F95"/>
          <w:sz w:val="17"/>
        </w:rPr>
        <w:lastRenderedPageBreak/>
        <w:t>APLICABILITATE</w:t>
      </w:r>
    </w:p>
    <w:p ns2:paraId="6364D693" ns2:textId="77777777" w:rsidR="004F2532" w:rsidRDefault="00000000">
      <w:pPr>
        <w:pStyle w:val="Heading1"/>
      </w:pPr>
      <w:r>
        <w:t>Cazuri în care documentul aprobat produce o schimbare de stare</w:t>
      </w:r>
    </w:p>
    <w:tbl>
      <w:tblPr>
        <w:tblW w:w="9360" w:type="dxa"/>
        <w:tblInd w:w="120" w:type="dxa"/>
        <w:tblLayout w:type="fixed"/>
        <w:tblLook w:val="04A0" w:firstRow="1" w:lastRow="0" w:firstColumn="1" w:lastColumn="0" w:noHBand="0" w:noVBand="1"/>
      </w:tblPr>
      <w:tblGrid>
        <w:gridCol w:w="1656"/>
        <w:gridCol w:w="2304"/>
        <w:gridCol w:w="2592"/>
        <w:gridCol w:w="2808"/>
      </w:tblGrid>
      <w:tr w:rsidR="004F2532" ns2:paraId="4BFCD8DF" ns2:textId="77777777">
        <w:trPr>
          <w:tblHeader/>
        </w:trPr>
        <w:tc>
          <w:tcPr>
            <w:tcW w:w="1656"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2E88A337" ns2:textId="77777777" w:rsidR="004F2532" w:rsidRDefault="00000000">
            <w:pPr>
              <w:spacing w:after="0"/>
            </w:pPr>
            <w:r>
              <w:rPr>
                <w:rFonts w:eastAsia="Calibri"/>
                <w:b/>
                <w:color w:val="FFFFFF"/>
                <w:sz w:val="15"/>
              </w:rPr>
              <w:t>Domeniu</w:t>
            </w:r>
          </w:p>
        </w:tc>
        <w:tc>
          <w:tcPr>
            <w:tcW w:w="2304"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4AEA3857" ns2:textId="77777777" w:rsidR="004F2532" w:rsidRDefault="00000000">
            <w:pPr>
              <w:spacing w:after="0"/>
            </w:pPr>
            <w:r>
              <w:rPr>
                <w:rFonts w:eastAsia="Calibri"/>
                <w:b/>
                <w:color w:val="FFFFFF"/>
                <w:sz w:val="15"/>
              </w:rPr>
              <w:t>Document</w:t>
            </w:r>
          </w:p>
        </w:tc>
        <w:tc>
          <w:tcPr>
            <w:tcW w:w="2592"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168046C3" ns2:textId="77777777" w:rsidR="004F2532" w:rsidRDefault="00000000">
            <w:pPr>
              <w:spacing w:after="0"/>
            </w:pPr>
            <w:r>
              <w:rPr>
                <w:rFonts w:eastAsia="Calibri"/>
                <w:b/>
                <w:color w:val="FFFFFF"/>
                <w:sz w:val="15"/>
              </w:rPr>
              <w:t>Acțiune protejată</w:t>
            </w:r>
          </w:p>
        </w:tc>
        <w:tc>
          <w:tcPr>
            <w:tcW w:w="2808"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5227628F" ns2:textId="77777777" w:rsidR="004F2532" w:rsidRDefault="00000000">
            <w:pPr>
              <w:spacing w:after="0"/>
            </w:pPr>
            <w:r>
              <w:rPr>
                <w:rFonts w:eastAsia="Calibri"/>
                <w:b/>
                <w:color w:val="FFFFFF"/>
                <w:sz w:val="15"/>
              </w:rPr>
              <w:t>Beneficiu</w:t>
            </w:r>
          </w:p>
        </w:tc>
      </w:tr>
      <w:tr w:rsidR="004F2532" ns2:paraId="060C3B26" ns2:textId="77777777">
        <w:tc>
          <w:tcPr>
            <w:tcW w:w="1656"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3E18C372" ns2:textId="77777777" w:rsidR="004F2532" w:rsidRDefault="00000000">
            <w:pPr>
              <w:spacing w:after="0" w:line="240" w:lineRule="auto"/>
            </w:pPr>
            <w:r>
              <w:rPr>
                <w:rFonts w:eastAsia="Calibri"/>
                <w:b/>
                <w:sz w:val="15"/>
              </w:rPr>
              <w:t>Achiziții</w:t>
            </w:r>
          </w:p>
        </w:tc>
        <w:tc>
          <w:tcPr>
            <w:tcW w:w="230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70EBD7C" ns2:textId="77777777" w:rsidR="004F2532" w:rsidRDefault="00000000">
            <w:pPr>
              <w:spacing w:after="0" w:line="240" w:lineRule="auto"/>
            </w:pPr>
            <w:r>
              <w:rPr>
                <w:rFonts w:eastAsia="Calibri"/>
                <w:sz w:val="15"/>
              </w:rPr>
              <w:t>Comandă / aprobare</w:t>
            </w:r>
          </w:p>
        </w:tc>
        <w:tc>
          <w:tcPr>
            <w:tcW w:w="259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6B882C6A" ns2:textId="77777777" w:rsidR="004F2532" w:rsidRDefault="00000000">
            <w:pPr>
              <w:spacing w:after="0" w:line="240" w:lineRule="auto"/>
            </w:pPr>
            <w:r>
              <w:rPr>
                <w:rFonts w:eastAsia="Calibri"/>
                <w:sz w:val="15"/>
              </w:rPr>
              <w:t>POST în ERP</w:t>
            </w:r>
          </w:p>
        </w:tc>
        <w:tc>
          <w:tcPr>
            <w:tcW w:w="280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621CCDB3" ns2:textId="77777777" w:rsidR="004F2532" w:rsidRDefault="00000000">
            <w:pPr>
              <w:spacing w:after="0" w:line="240" w:lineRule="auto"/>
            </w:pPr>
            <w:r>
              <w:rPr>
                <w:rFonts w:eastAsia="Calibri"/>
                <w:sz w:val="15"/>
              </w:rPr>
              <w:t>Fidelitate față de valori și prevenirea dublării</w:t>
            </w:r>
          </w:p>
        </w:tc>
      </w:tr>
      <w:tr w:rsidR="004F2532" ns2:paraId="4EC044F5" ns2:textId="77777777">
        <w:tc>
          <w:tcPr>
            <w:tcW w:w="1656"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1E45E298" ns2:textId="77777777" w:rsidR="004F2532" w:rsidRDefault="00000000">
            <w:pPr>
              <w:spacing w:after="0" w:line="240" w:lineRule="auto"/>
            </w:pPr>
            <w:r>
              <w:rPr>
                <w:rFonts w:eastAsia="Calibri"/>
                <w:b/>
                <w:sz w:val="15"/>
              </w:rPr>
              <w:t>Administrație</w:t>
            </w:r>
          </w:p>
        </w:tc>
        <w:tc>
          <w:tcPr>
            <w:tcW w:w="230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7A12A720" ns2:textId="77777777" w:rsidR="004F2532" w:rsidRDefault="00000000">
            <w:pPr>
              <w:spacing w:after="0" w:line="240" w:lineRule="auto"/>
            </w:pPr>
            <w:r>
              <w:rPr>
                <w:rFonts w:eastAsia="Calibri"/>
                <w:sz w:val="15"/>
              </w:rPr>
              <w:t>Decizie semnată</w:t>
            </w:r>
          </w:p>
        </w:tc>
        <w:tc>
          <w:tcPr>
            <w:tcW w:w="259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38A26286" ns2:textId="77777777" w:rsidR="004F2532" w:rsidRDefault="00000000">
            <w:pPr>
              <w:spacing w:after="0" w:line="240" w:lineRule="auto"/>
            </w:pPr>
            <w:r>
              <w:rPr>
                <w:rFonts w:eastAsia="Calibri"/>
                <w:sz w:val="15"/>
              </w:rPr>
              <w:t>Actualizare dosar</w:t>
            </w:r>
          </w:p>
        </w:tc>
        <w:tc>
          <w:tcPr>
            <w:tcW w:w="280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8AA77BC" ns2:textId="77777777" w:rsidR="004F2532" w:rsidRDefault="00000000">
            <w:pPr>
              <w:spacing w:after="0" w:line="240" w:lineRule="auto"/>
            </w:pPr>
            <w:r>
              <w:rPr>
                <w:rFonts w:eastAsia="Calibri"/>
                <w:sz w:val="15"/>
              </w:rPr>
              <w:t>Stare conformă cu actul</w:t>
            </w:r>
          </w:p>
        </w:tc>
      </w:tr>
      <w:tr w:rsidR="004F2532" ns2:paraId="0A574AA4" ns2:textId="77777777">
        <w:tc>
          <w:tcPr>
            <w:tcW w:w="1656"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412246CB" ns2:textId="77777777" w:rsidR="004F2532" w:rsidRDefault="00000000">
            <w:pPr>
              <w:spacing w:after="0" w:line="240" w:lineRule="auto"/>
            </w:pPr>
            <w:r>
              <w:rPr>
                <w:rFonts w:eastAsia="Calibri"/>
                <w:b/>
                <w:sz w:val="15"/>
              </w:rPr>
              <w:t>Energie / utilități</w:t>
            </w:r>
          </w:p>
        </w:tc>
        <w:tc>
          <w:tcPr>
            <w:tcW w:w="230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B02A0C7" ns2:textId="77777777" w:rsidR="004F2532" w:rsidRDefault="00000000">
            <w:pPr>
              <w:spacing w:after="0" w:line="240" w:lineRule="auto"/>
            </w:pPr>
            <w:r>
              <w:rPr>
                <w:rFonts w:eastAsia="Calibri"/>
                <w:sz w:val="15"/>
              </w:rPr>
              <w:t>Ordin de intervenție</w:t>
            </w:r>
          </w:p>
        </w:tc>
        <w:tc>
          <w:tcPr>
            <w:tcW w:w="259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0EDED3A1" ns2:textId="77777777" w:rsidR="004F2532" w:rsidRDefault="00000000">
            <w:pPr>
              <w:spacing w:after="0" w:line="240" w:lineRule="auto"/>
            </w:pPr>
            <w:r>
              <w:rPr>
                <w:rFonts w:eastAsia="Calibri"/>
                <w:sz w:val="15"/>
              </w:rPr>
              <w:t>Programare / activare</w:t>
            </w:r>
          </w:p>
        </w:tc>
        <w:tc>
          <w:tcPr>
            <w:tcW w:w="280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15697918" ns2:textId="77777777" w:rsidR="004F2532" w:rsidRDefault="00000000">
            <w:pPr>
              <w:spacing w:after="0" w:line="240" w:lineRule="auto"/>
            </w:pPr>
            <w:r>
              <w:rPr>
                <w:rFonts w:eastAsia="Calibri"/>
                <w:sz w:val="15"/>
              </w:rPr>
              <w:t>Activ, interval și limite corecte</w:t>
            </w:r>
          </w:p>
        </w:tc>
      </w:tr>
      <w:tr w:rsidR="004F2532" ns2:paraId="2854F682" ns2:textId="77777777">
        <w:tc>
          <w:tcPr>
            <w:tcW w:w="1656"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51D71C8A" ns2:textId="77777777" w:rsidR="004F2532" w:rsidRDefault="00000000">
            <w:pPr>
              <w:spacing w:after="0" w:line="240" w:lineRule="auto"/>
            </w:pPr>
            <w:r>
              <w:rPr>
                <w:rFonts w:eastAsia="Calibri"/>
                <w:b/>
                <w:sz w:val="15"/>
              </w:rPr>
              <w:t>B2B</w:t>
            </w:r>
          </w:p>
        </w:tc>
        <w:tc>
          <w:tcPr>
            <w:tcW w:w="230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46EC55B" ns2:textId="77777777" w:rsidR="004F2532" w:rsidRDefault="00000000">
            <w:pPr>
              <w:spacing w:after="0" w:line="240" w:lineRule="auto"/>
            </w:pPr>
            <w:r>
              <w:rPr>
                <w:rFonts w:eastAsia="Calibri"/>
                <w:sz w:val="15"/>
              </w:rPr>
              <w:t>Mandat / act adițional</w:t>
            </w:r>
          </w:p>
        </w:tc>
        <w:tc>
          <w:tcPr>
            <w:tcW w:w="259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68960B20" ns2:textId="77777777" w:rsidR="004F2532" w:rsidRDefault="00000000">
            <w:pPr>
              <w:spacing w:after="0" w:line="240" w:lineRule="auto"/>
            </w:pPr>
            <w:r>
              <w:rPr>
                <w:rFonts w:eastAsia="Calibri"/>
                <w:sz w:val="15"/>
              </w:rPr>
              <w:t>Activare sau schimbare plafon</w:t>
            </w:r>
          </w:p>
        </w:tc>
        <w:tc>
          <w:tcPr>
            <w:tcW w:w="280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F35A703" ns2:textId="77777777" w:rsidR="004F2532" w:rsidRDefault="00000000">
            <w:pPr>
              <w:spacing w:after="0" w:line="240" w:lineRule="auto"/>
            </w:pPr>
            <w:r>
              <w:rPr>
                <w:rFonts w:eastAsia="Calibri"/>
                <w:sz w:val="15"/>
              </w:rPr>
              <w:t>Execuție numai în limitele convenite</w:t>
            </w:r>
          </w:p>
        </w:tc>
      </w:tr>
      <w:tr w:rsidR="004F2532" ns2:paraId="2C454D1F" ns2:textId="77777777">
        <w:tc>
          <w:tcPr>
            <w:tcW w:w="1656"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5E819997" ns2:textId="77777777" w:rsidR="004F2532" w:rsidRDefault="00000000">
            <w:pPr>
              <w:spacing w:after="0" w:line="240" w:lineRule="auto"/>
            </w:pPr>
            <w:r>
              <w:rPr>
                <w:rFonts w:eastAsia="Calibri"/>
                <w:b/>
                <w:sz w:val="15"/>
              </w:rPr>
              <w:t>Registre sectoriale</w:t>
            </w:r>
          </w:p>
        </w:tc>
        <w:tc>
          <w:tcPr>
            <w:tcW w:w="230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CEE10D2" ns2:textId="77777777" w:rsidR="004F2532" w:rsidRDefault="00000000">
            <w:pPr>
              <w:spacing w:after="0" w:line="240" w:lineRule="auto"/>
            </w:pPr>
            <w:r>
              <w:rPr>
                <w:rFonts w:eastAsia="Calibri"/>
                <w:sz w:val="15"/>
              </w:rPr>
              <w:t>Autorizație / aviz</w:t>
            </w:r>
          </w:p>
        </w:tc>
        <w:tc>
          <w:tcPr>
            <w:tcW w:w="259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4080F65" ns2:textId="77777777" w:rsidR="004F2532" w:rsidRDefault="00000000">
            <w:pPr>
              <w:spacing w:after="0" w:line="240" w:lineRule="auto"/>
            </w:pPr>
            <w:r>
              <w:rPr>
                <w:rFonts w:eastAsia="Calibri"/>
                <w:sz w:val="15"/>
              </w:rPr>
              <w:t>Emit / suspend / renew</w:t>
            </w:r>
          </w:p>
        </w:tc>
        <w:tc>
          <w:tcPr>
            <w:tcW w:w="2808"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04437DFF" ns2:textId="77777777" w:rsidR="004F2532" w:rsidRDefault="00000000">
            <w:pPr>
              <w:spacing w:after="0" w:line="240" w:lineRule="auto"/>
            </w:pPr>
            <w:r>
              <w:rPr>
                <w:rFonts w:eastAsia="Calibri"/>
                <w:sz w:val="15"/>
              </w:rPr>
              <w:t>Trasabilitate act–înregistrare</w:t>
            </w:r>
          </w:p>
        </w:tc>
      </w:tr>
    </w:tbl>
    <w:p ns2:paraId="79AC5B8D" ns2:textId="77777777" w:rsidR="004F2532" w:rsidRDefault="00000000">
      <w:pPr>
        <w:pStyle w:val="Heading2"/>
      </w:pPr>
      <w:r>
        <w:t>Valoare măsurabilă</w:t>
      </w:r>
    </w:p>
    <w:p ns2:paraId="64412063" ns2:textId="77777777" w:rsidR="004F2532" w:rsidRDefault="00000000">
      <w:pPr>
        <w:pStyle w:val="ListBullet"/>
      </w:pPr>
      <w:r>
        <w:rPr>
          <w:rFonts w:eastAsia="Calibri"/>
          <w:sz w:val="21"/>
        </w:rPr>
        <w:t>Reducerea erorilor de transcriere și a operațiunilor duplicate.</w:t>
      </w:r>
    </w:p>
    <w:p ns2:paraId="31847305" ns2:textId="77777777" w:rsidR="004F2532" w:rsidRDefault="00000000">
      <w:pPr>
        <w:pStyle w:val="ListBullet"/>
      </w:pPr>
      <w:r>
        <w:rPr>
          <w:rFonts w:eastAsia="Calibri"/>
          <w:sz w:val="21"/>
        </w:rPr>
        <w:t>Scurtarea auditului prin corelarea automată document–câmp–permis–request–receipt.</w:t>
      </w:r>
    </w:p>
    <w:p ns2:paraId="413D66BA" ns2:textId="77777777" w:rsidR="004F2532" w:rsidRDefault="00000000">
      <w:pPr>
        <w:pStyle w:val="ListBullet"/>
      </w:pPr>
      <w:r>
        <w:rPr>
          <w:rFonts w:eastAsia="Calibri"/>
          <w:sz w:val="21"/>
        </w:rPr>
        <w:t>Procesare suplimentară numai când riscul sau incertitudinea o justifică.</w:t>
      </w:r>
    </w:p>
    <w:p ns2:paraId="6B9AB43A" ns2:textId="77777777" w:rsidR="004F2532" w:rsidRDefault="00000000">
      <w:pPr>
        <w:pStyle w:val="ListBullet"/>
      </w:pPr>
      <w:r>
        <w:rPr>
          <w:rFonts w:eastAsia="Calibri"/>
          <w:sz w:val="21"/>
        </w:rPr>
        <w:t>Integrare graduală prin SDK, adaptor în aplicație, proxy sau gateway existent.</w:t>
      </w:r>
    </w:p>
    <w:tbl>
      <w:tblPr>
        <w:tblW w:w="9360" w:type="dxa"/>
        <w:tblInd w:w="120" w:type="dxa"/>
        <w:tblLayout w:type="fixed"/>
        <w:tblLook w:val="04A0" w:firstRow="1" w:lastRow="0" w:firstColumn="1" w:lastColumn="0" w:noHBand="0" w:noVBand="1"/>
      </w:tblPr>
      <w:tblGrid>
        <w:gridCol w:w="9360"/>
      </w:tblGrid>
      <w:tr w:rsidR="004F2532" ns2:paraId="573DB47C" ns2:textId="77777777">
        <w:trPr>
          <w:tblHeader w:val="1"/>
        </w:trPr>
        <w:tc>
          <w:tcPr>
            <w:tcW w:w="9360" w:type="dxa"/>
            <w:tcBorders>
              <w:top w:val="single" w:sz="6" w:space="0" w:color="D8E0E8"/>
              <w:left w:val="single" w:sz="6" w:space="0" w:color="D8E0E8"/>
              <w:bottom w:val="single" w:sz="6" w:space="0" w:color="D8E0E8"/>
              <w:right w:val="single" w:sz="6" w:space="0" w:color="D8E0E8"/>
            </w:tcBorders>
            <w:shd w:val="clear" w:color="auto" w:fill="0A6670"/>
            <w:tcMar>
              <w:top w:w="80" w:type="dxa"/>
              <w:left w:w="120" w:type="dxa"/>
              <w:bottom w:w="80" w:type="dxa"/>
              <w:right w:w="120" w:type="dxa"/>
            </w:tcMar>
            <w:vAlign w:val="center"/>
          </w:tcPr>
          <w:p ns2:paraId="2900F9ED" ns2:textId="77777777" w:rsidR="004F2532" w:rsidRDefault="00000000">
            <w:pPr>
              <w:spacing w:after="40"/>
            </w:pPr>
            <w:r>
              <w:rPr>
                <w:rFonts w:eastAsia="Calibri"/>
                <w:b/>
                <w:color w:val="AEE7E1"/>
                <w:sz w:val="17"/>
              </w:rPr>
              <w:t>CAZ DE REFERINȚĂ IMPLEMENTAT</w:t>
            </w:r>
          </w:p>
          <w:p ns2:paraId="2580BF75" ns2:textId="77777777" w:rsidR="004F2532" w:rsidRDefault="00000000">
            <w:pPr>
              <w:spacing w:after="20"/>
            </w:pPr>
            <w:r>
              <w:rPr>
                <w:rFonts w:eastAsia="Calibri"/>
                <w:b/>
                <w:color w:val="FFFFFF"/>
                <w:sz w:val="21"/>
              </w:rPr>
              <w:t>Comandă PDF semnată → POST /purchase-orders → HTTP 202 sau blocare fără efect.</w:t>
            </w:r>
          </w:p>
        </w:tc>
      </w:tr>
    </w:tbl>
    <w:p ns2:paraId="7541CFBC" ns2:textId="77777777" w:rsidR="004F2532" w:rsidRDefault="004F2532">
      <w:pPr>
        <w:sectPr w:rsidR="004F2532">
          <w:pgSz w:w="12240" w:h="15840"/>
          <w:pgMar w:top="1440" w:right="1440" w:bottom="1440" w:left="1440" w:header="708" w:footer="708" w:gutter="0"/>
          <w:cols w:space="720"/>
          <w:docGrid w:linePitch="360"/>
        </w:sectPr>
      </w:pPr>
    </w:p>
    <w:p ns2:paraId="78CB6591" ns2:textId="77777777" w:rsidR="004F2532" w:rsidRDefault="00000000">
      <w:pPr>
        <w:keepNext/>
        <w:spacing w:before="40" w:after="80"/>
      </w:pPr>
      <w:r>
        <w:rPr>
          <w:rFonts w:eastAsia="Calibri"/>
          <w:b/>
          <w:color w:val="0E8F95"/>
          <w:sz w:val="17"/>
        </w:rPr>
        <w:lastRenderedPageBreak/>
        <w:t>IMPLEMENTARE ȘI CALITATE</w:t>
      </w:r>
    </w:p>
    <w:p ns2:paraId="2E0458B3" ns2:textId="77777777" w:rsidR="004F2532" w:rsidRDefault="00000000">
      <w:pPr>
        <w:pStyle w:val="Heading1"/>
      </w:pPr>
      <w:r>
        <w:t>O bază software reproductibilă, testată și extensibilă</w:t>
      </w:r>
    </w:p>
    <w:tbl>
      <w:tblPr>
        <w:tblW w:w="9360" w:type="dxa"/>
        <w:tblInd w:w="120" w:type="dxa"/>
        <w:tblLayout w:type="fixed"/>
        <w:tblLook w:val="04A0" w:firstRow="1" w:lastRow="0" w:firstColumn="1" w:lastColumn="0" w:noHBand="0" w:noVBand="1"/>
      </w:tblPr>
      <w:tblGrid>
        <w:gridCol w:w="2376"/>
        <w:gridCol w:w="6984"/>
      </w:tblGrid>
      <w:tr w:rsidR="004F2532" ns2:paraId="48F45520" ns2:textId="77777777">
        <w:trPr>
          <w:tblHeader/>
        </w:trPr>
        <w:tc>
          <w:tcPr>
            <w:tcW w:w="2376"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77CB8997" ns2:textId="77777777" w:rsidR="004F2532" w:rsidRDefault="00000000">
            <w:pPr>
              <w:spacing w:after="0"/>
            </w:pPr>
            <w:r>
              <w:rPr>
                <w:rFonts w:eastAsia="Calibri"/>
                <w:b/>
                <w:color w:val="FFFFFF"/>
                <w:sz w:val="16"/>
              </w:rPr>
              <w:t>Aspect</w:t>
            </w:r>
          </w:p>
        </w:tc>
        <w:tc>
          <w:tcPr>
            <w:tcW w:w="6984"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566A5965" ns2:textId="77777777" w:rsidR="004F2532" w:rsidRDefault="00000000">
            <w:pPr>
              <w:spacing w:after="0"/>
            </w:pPr>
            <w:r>
              <w:rPr>
                <w:rFonts w:eastAsia="Calibri"/>
                <w:b/>
                <w:color w:val="FFFFFF"/>
                <w:sz w:val="16"/>
              </w:rPr>
              <w:t>Implementare curentă</w:t>
            </w:r>
          </w:p>
        </w:tc>
      </w:tr>
      <w:tr w:rsidR="004F2532" ns2:paraId="540C1CFD" ns2:textId="77777777">
        <w:tc>
          <w:tcPr>
            <w:tcW w:w="2376" w:type="dxa"/>
            <w:tcBorders>
              <w:top w:val="single" w:sz="6" w:space="0" w:color="D8E0E8"/>
              <w:left w:val="single" w:sz="6" w:space="0" w:color="D8E0E8"/>
              <w:bottom w:val="single" w:sz="6" w:space="0" w:color="D8E0E8"/>
              <w:right w:val="single" w:sz="6" w:space="0" w:color="D8E0E8"/>
            </w:tcBorders>
            <w:shd w:val="clear" w:color="auto" w:fill="EAF2F8"/>
            <w:tcMar>
              <w:top w:w="80" w:type="dxa"/>
              <w:left w:w="120" w:type="dxa"/>
              <w:bottom w:w="80" w:type="dxa"/>
              <w:right w:w="120" w:type="dxa"/>
            </w:tcMar>
            <w:vAlign w:val="center"/>
          </w:tcPr>
          <w:p ns2:paraId="607299DE" ns2:textId="77777777" w:rsidR="004F2532" w:rsidRDefault="00000000">
            <w:pPr>
              <w:spacing w:after="0" w:line="240" w:lineRule="auto"/>
            </w:pPr>
            <w:r>
              <w:rPr>
                <w:rFonts w:eastAsia="Calibri"/>
                <w:b/>
                <w:sz w:val="16"/>
              </w:rPr>
              <w:t>Runtime</w:t>
            </w:r>
          </w:p>
        </w:tc>
        <w:tc>
          <w:tcPr>
            <w:tcW w:w="698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785D369" ns2:textId="77777777" w:rsidR="004F2532" w:rsidRDefault="00000000">
            <w:pPr>
              <w:spacing w:after="0" w:line="240" w:lineRule="auto"/>
            </w:pPr>
            <w:r>
              <w:rPr>
                <w:rFonts w:eastAsia="Calibri"/>
                <w:sz w:val="16"/>
              </w:rPr>
              <w:t>Python 3.11–3.12 și Streamlit multipagină</w:t>
            </w:r>
          </w:p>
        </w:tc>
      </w:tr>
      <w:tr w:rsidR="004F2532" ns2:paraId="1D798618" ns2:textId="77777777">
        <w:tc>
          <w:tcPr>
            <w:tcW w:w="2376" w:type="dxa"/>
            <w:tcBorders>
              <w:top w:val="single" w:sz="6" w:space="0" w:color="D8E0E8"/>
              <w:left w:val="single" w:sz="6" w:space="0" w:color="D8E0E8"/>
              <w:bottom w:val="single" w:sz="6" w:space="0" w:color="D8E0E8"/>
              <w:right w:val="single" w:sz="6" w:space="0" w:color="D8E0E8"/>
            </w:tcBorders>
            <w:shd w:val="clear" w:color="auto" w:fill="EAF2F8"/>
            <w:tcMar>
              <w:top w:w="80" w:type="dxa"/>
              <w:left w:w="120" w:type="dxa"/>
              <w:bottom w:w="80" w:type="dxa"/>
              <w:right w:w="120" w:type="dxa"/>
            </w:tcMar>
            <w:vAlign w:val="center"/>
          </w:tcPr>
          <w:p ns2:paraId="6FC0F870" ns2:textId="77777777" w:rsidR="004F2532" w:rsidRDefault="00000000">
            <w:pPr>
              <w:spacing w:after="0" w:line="240" w:lineRule="auto"/>
            </w:pPr>
            <w:r>
              <w:rPr>
                <w:rFonts w:eastAsia="Calibri"/>
                <w:b/>
                <w:sz w:val="16"/>
              </w:rPr>
              <w:t>Modele</w:t>
            </w:r>
          </w:p>
        </w:tc>
        <w:tc>
          <w:tcPr>
            <w:tcW w:w="698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907DB6B" ns2:textId="77777777" w:rsidR="004F2532" w:rsidRDefault="00000000">
            <w:pPr>
              <w:spacing w:after="0" w:line="240" w:lineRule="auto"/>
            </w:pPr>
            <w:r>
              <w:rPr>
                <w:rFonts w:eastAsia="Calibri"/>
                <w:sz w:val="16"/>
              </w:rPr>
              <w:t>Pydantic v2, contracte versionate și validatori fail-closed</w:t>
            </w:r>
          </w:p>
        </w:tc>
      </w:tr>
      <w:tr w:rsidR="004F2532" ns2:paraId="0C79DB50" ns2:textId="77777777">
        <w:tc>
          <w:tcPr>
            <w:tcW w:w="2376" w:type="dxa"/>
            <w:tcBorders>
              <w:top w:val="single" w:sz="6" w:space="0" w:color="D8E0E8"/>
              <w:left w:val="single" w:sz="6" w:space="0" w:color="D8E0E8"/>
              <w:bottom w:val="single" w:sz="6" w:space="0" w:color="D8E0E8"/>
              <w:right w:val="single" w:sz="6" w:space="0" w:color="D8E0E8"/>
            </w:tcBorders>
            <w:shd w:val="clear" w:color="auto" w:fill="EAF2F8"/>
            <w:tcMar>
              <w:top w:w="80" w:type="dxa"/>
              <w:left w:w="120" w:type="dxa"/>
              <w:bottom w:w="80" w:type="dxa"/>
              <w:right w:w="120" w:type="dxa"/>
            </w:tcMar>
            <w:vAlign w:val="center"/>
          </w:tcPr>
          <w:p ns2:paraId="5A1A019C" ns2:textId="77777777" w:rsidR="004F2532" w:rsidRDefault="00000000">
            <w:pPr>
              <w:spacing w:after="0" w:line="240" w:lineRule="auto"/>
            </w:pPr>
            <w:r>
              <w:rPr>
                <w:rFonts w:eastAsia="Calibri"/>
                <w:b/>
                <w:sz w:val="16"/>
              </w:rPr>
              <w:t>Criptografie</w:t>
            </w:r>
          </w:p>
        </w:tc>
        <w:tc>
          <w:tcPr>
            <w:tcW w:w="698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32BCB509" ns2:textId="77777777" w:rsidR="004F2532" w:rsidRDefault="00000000">
            <w:pPr>
              <w:spacing w:after="0" w:line="240" w:lineRule="auto"/>
            </w:pPr>
            <w:r>
              <w:rPr>
                <w:rFonts w:eastAsia="Calibri"/>
                <w:sz w:val="16"/>
              </w:rPr>
              <w:t>Ed25519 detașat, SHA-256, canonicalizare RFC 8785 și chei de laborator</w:t>
            </w:r>
          </w:p>
        </w:tc>
      </w:tr>
      <w:tr w:rsidR="004F2532" ns2:paraId="1AAD2D09" ns2:textId="77777777">
        <w:tc>
          <w:tcPr>
            <w:tcW w:w="2376" w:type="dxa"/>
            <w:tcBorders>
              <w:top w:val="single" w:sz="6" w:space="0" w:color="D8E0E8"/>
              <w:left w:val="single" w:sz="6" w:space="0" w:color="D8E0E8"/>
              <w:bottom w:val="single" w:sz="6" w:space="0" w:color="D8E0E8"/>
              <w:right w:val="single" w:sz="6" w:space="0" w:color="D8E0E8"/>
            </w:tcBorders>
            <w:shd w:val="clear" w:color="auto" w:fill="EAF2F8"/>
            <w:tcMar>
              <w:top w:w="80" w:type="dxa"/>
              <w:left w:w="120" w:type="dxa"/>
              <w:bottom w:w="80" w:type="dxa"/>
              <w:right w:w="120" w:type="dxa"/>
            </w:tcMar>
            <w:vAlign w:val="center"/>
          </w:tcPr>
          <w:p ns2:paraId="39DF32A7" ns2:textId="77777777" w:rsidR="004F2532" w:rsidRDefault="00000000">
            <w:pPr>
              <w:spacing w:after="0" w:line="240" w:lineRule="auto"/>
            </w:pPr>
            <w:r>
              <w:rPr>
                <w:rFonts w:eastAsia="Calibri"/>
                <w:b/>
                <w:sz w:val="16"/>
              </w:rPr>
              <w:t>Persistență</w:t>
            </w:r>
          </w:p>
        </w:tc>
        <w:tc>
          <w:tcPr>
            <w:tcW w:w="698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2A6F90D" ns2:textId="77777777" w:rsidR="004F2532" w:rsidRDefault="00000000">
            <w:pPr>
              <w:spacing w:after="0" w:line="240" w:lineRule="auto"/>
            </w:pPr>
            <w:r>
              <w:rPr>
                <w:rFonts w:eastAsia="Calibri"/>
                <w:sz w:val="16"/>
              </w:rPr>
              <w:t>SQLite + obiecte locale; scrieri atomice</w:t>
            </w:r>
          </w:p>
        </w:tc>
      </w:tr>
      <w:tr w:rsidR="004F2532" ns2:paraId="78CA2BDA" ns2:textId="77777777">
        <w:tc>
          <w:tcPr>
            <w:tcW w:w="2376" w:type="dxa"/>
            <w:tcBorders>
              <w:top w:val="single" w:sz="6" w:space="0" w:color="D8E0E8"/>
              <w:left w:val="single" w:sz="6" w:space="0" w:color="D8E0E8"/>
              <w:bottom w:val="single" w:sz="6" w:space="0" w:color="D8E0E8"/>
              <w:right w:val="single" w:sz="6" w:space="0" w:color="D8E0E8"/>
            </w:tcBorders>
            <w:shd w:val="clear" w:color="auto" w:fill="EAF2F8"/>
            <w:tcMar>
              <w:top w:w="80" w:type="dxa"/>
              <w:left w:w="120" w:type="dxa"/>
              <w:bottom w:w="80" w:type="dxa"/>
              <w:right w:w="120" w:type="dxa"/>
            </w:tcMar>
            <w:vAlign w:val="center"/>
          </w:tcPr>
          <w:p ns2:paraId="00A5666C" ns2:textId="77777777" w:rsidR="004F2532" w:rsidRDefault="00000000">
            <w:pPr>
              <w:spacing w:after="0" w:line="240" w:lineRule="auto"/>
            </w:pPr>
            <w:r>
              <w:rPr>
                <w:rFonts w:eastAsia="Calibri"/>
                <w:b/>
                <w:sz w:val="16"/>
              </w:rPr>
              <w:t>Documente</w:t>
            </w:r>
          </w:p>
        </w:tc>
        <w:tc>
          <w:tcPr>
            <w:tcW w:w="698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645700E5" ns2:textId="77777777" w:rsidR="004F2532" w:rsidRDefault="00000000">
            <w:pPr>
              <w:spacing w:after="0" w:line="240" w:lineRule="auto"/>
            </w:pPr>
            <w:r>
              <w:rPr>
                <w:rFonts w:eastAsia="Calibri"/>
                <w:sz w:val="16"/>
              </w:rPr>
              <w:t>pypdf, PyMuPDF, Tesseract, python-docx, JSON, NDJSON și ZIP determinist</w:t>
            </w:r>
          </w:p>
        </w:tc>
      </w:tr>
      <w:tr w:rsidR="004F2532" ns2:paraId="07B8CE14" ns2:textId="77777777">
        <w:tc>
          <w:tcPr>
            <w:tcW w:w="2376" w:type="dxa"/>
            <w:tcBorders>
              <w:top w:val="single" w:sz="6" w:space="0" w:color="D8E0E8"/>
              <w:left w:val="single" w:sz="6" w:space="0" w:color="D8E0E8"/>
              <w:bottom w:val="single" w:sz="6" w:space="0" w:color="D8E0E8"/>
              <w:right w:val="single" w:sz="6" w:space="0" w:color="D8E0E8"/>
            </w:tcBorders>
            <w:shd w:val="clear" w:color="auto" w:fill="EAF2F8"/>
            <w:tcMar>
              <w:top w:w="80" w:type="dxa"/>
              <w:left w:w="120" w:type="dxa"/>
              <w:bottom w:w="80" w:type="dxa"/>
              <w:right w:w="120" w:type="dxa"/>
            </w:tcMar>
            <w:vAlign w:val="center"/>
          </w:tcPr>
          <w:p ns2:paraId="7F014D9E" ns2:textId="77777777" w:rsidR="004F2532" w:rsidRDefault="00000000">
            <w:pPr>
              <w:spacing w:after="0" w:line="240" w:lineRule="auto"/>
            </w:pPr>
            <w:r>
              <w:rPr>
                <w:rFonts w:eastAsia="Calibri"/>
                <w:b/>
                <w:sz w:val="16"/>
              </w:rPr>
              <w:t>Calitate</w:t>
            </w:r>
          </w:p>
        </w:tc>
        <w:tc>
          <w:tcPr>
            <w:tcW w:w="698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700B9750" ns2:textId="77777777" w:rsidR="004F2532" w:rsidRDefault="00000000">
            <w:pPr>
              <w:spacing w:after="0" w:line="240" w:lineRule="auto"/>
            </w:pPr>
            <w:r>
              <w:rPr>
                <w:rFonts w:eastAsia="Calibri"/>
                <w:sz w:val="16"/>
              </w:rPr>
              <w:t>Ruff, mypy strict, pytest cu branch coverage</w:t>
            </w:r>
          </w:p>
        </w:tc>
      </w:tr>
      <w:tr w:rsidR="004F2532" ns2:paraId="0386633F" ns2:textId="77777777">
        <w:tc>
          <w:tcPr>
            <w:tcW w:w="2376" w:type="dxa"/>
            <w:tcBorders>
              <w:top w:val="single" w:sz="6" w:space="0" w:color="D8E0E8"/>
              <w:left w:val="single" w:sz="6" w:space="0" w:color="D8E0E8"/>
              <w:bottom w:val="single" w:sz="6" w:space="0" w:color="D8E0E8"/>
              <w:right w:val="single" w:sz="6" w:space="0" w:color="D8E0E8"/>
            </w:tcBorders>
            <w:shd w:val="clear" w:color="auto" w:fill="EAF2F8"/>
            <w:tcMar>
              <w:top w:w="80" w:type="dxa"/>
              <w:left w:w="120" w:type="dxa"/>
              <w:bottom w:w="80" w:type="dxa"/>
              <w:right w:w="120" w:type="dxa"/>
            </w:tcMar>
            <w:vAlign w:val="center"/>
          </w:tcPr>
          <w:p ns2:paraId="57C68C09" ns2:textId="77777777" w:rsidR="004F2532" w:rsidRDefault="00000000">
            <w:pPr>
              <w:spacing w:after="0" w:line="240" w:lineRule="auto"/>
            </w:pPr>
            <w:r>
              <w:rPr>
                <w:rFonts w:eastAsia="Calibri"/>
                <w:b/>
                <w:sz w:val="16"/>
              </w:rPr>
              <w:t>Stare verificată</w:t>
            </w:r>
          </w:p>
        </w:tc>
        <w:tc>
          <w:tcPr>
            <w:tcW w:w="698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76F72D00" ns2:textId="77777777" w:rsidR="004F2532" w:rsidRDefault="00000000">
            <w:pPr>
              <w:spacing w:after="0" w:line="240" w:lineRule="auto"/>
            </w:pPr>
            <w:r>
              <w:t>162 teste trecute; acoperire 90,94%; prag obligatoriu 85%</w:t>
            </w:r>
          </w:p>
        </w:tc>
      </w:tr>
      <w:tr w:rsidR="004F2532" ns2:paraId="7B91FEAC" ns2:textId="77777777">
        <w:tc>
          <w:tcPr>
            <w:tcW w:w="2376" w:type="dxa"/>
            <w:tcBorders>
              <w:top w:val="single" w:sz="6" w:space="0" w:color="D8E0E8"/>
              <w:left w:val="single" w:sz="6" w:space="0" w:color="D8E0E8"/>
              <w:bottom w:val="single" w:sz="6" w:space="0" w:color="D8E0E8"/>
              <w:right w:val="single" w:sz="6" w:space="0" w:color="D8E0E8"/>
            </w:tcBorders>
            <w:shd w:val="clear" w:color="auto" w:fill="EAF2F8"/>
            <w:tcMar>
              <w:top w:w="80" w:type="dxa"/>
              <w:left w:w="120" w:type="dxa"/>
              <w:bottom w:w="80" w:type="dxa"/>
              <w:right w:w="120" w:type="dxa"/>
            </w:tcMar>
            <w:vAlign w:val="center"/>
          </w:tcPr>
          <w:p ns2:paraId="559A204F" ns2:textId="77777777" w:rsidR="004F2532" w:rsidRDefault="00000000">
            <w:pPr>
              <w:spacing w:after="0" w:line="240" w:lineRule="auto"/>
            </w:pPr>
            <w:r>
              <w:rPr>
                <w:rFonts w:eastAsia="Calibri"/>
                <w:b/>
                <w:sz w:val="16"/>
              </w:rPr>
              <w:t>Versiune</w:t>
            </w:r>
          </w:p>
        </w:tc>
        <w:tc>
          <w:tcPr>
            <w:tcW w:w="698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14D647ED" ns2:textId="77777777" w:rsidR="004F2532" w:rsidRDefault="00000000">
            <w:pPr>
              <w:spacing w:after="0" w:line="240" w:lineRule="auto"/>
            </w:pPr>
            <w:r>
              <w:rPr>
                <w:rFonts w:eastAsia="Calibri"/>
                <w:sz w:val="16"/>
              </w:rPr>
              <w:t>0.21.0 / release 0.21.0</w:t>
            </w:r>
          </w:p>
        </w:tc>
      </w:tr>
      <w:tr w:rsidR="004F2532" ns2:paraId="29B895AC" ns2:textId="77777777">
        <w:tc>
          <w:tcPr>
            <w:tcW w:w="2376" w:type="dxa"/>
            <w:tcBorders>
              <w:top w:val="single" w:sz="6" w:space="0" w:color="D8E0E8"/>
              <w:left w:val="single" w:sz="6" w:space="0" w:color="D8E0E8"/>
              <w:bottom w:val="single" w:sz="6" w:space="0" w:color="D8E0E8"/>
              <w:right w:val="single" w:sz="6" w:space="0" w:color="D8E0E8"/>
            </w:tcBorders>
            <w:shd w:val="clear" w:color="auto" w:fill="EAF2F8"/>
            <w:tcMar>
              <w:top w:w="80" w:type="dxa"/>
              <w:left w:w="120" w:type="dxa"/>
              <w:bottom w:w="80" w:type="dxa"/>
              <w:right w:w="120" w:type="dxa"/>
            </w:tcMar>
            <w:vAlign w:val="center"/>
          </w:tcPr>
          <w:p ns2:paraId="2AE419CD" ns2:textId="77777777" w:rsidR="004F2532" w:rsidRDefault="00000000">
            <w:pPr>
              <w:spacing w:after="0" w:line="240" w:lineRule="auto"/>
            </w:pPr>
            <w:r>
              <w:rPr>
                <w:rFonts w:eastAsia="Calibri"/>
                <w:b/>
                <w:sz w:val="16"/>
              </w:rPr>
              <w:t>Versionare</w:t>
            </w:r>
          </w:p>
        </w:tc>
        <w:tc>
          <w:tcPr>
            <w:tcW w:w="698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0BBE9721" ns2:textId="77777777" w:rsidR="004F2532" w:rsidRDefault="00000000">
            <w:pPr>
              <w:spacing w:after="0" w:line="240" w:lineRule="auto"/>
            </w:pPr>
            <w:r>
              <w:rPr>
                <w:rFonts w:eastAsia="Calibri"/>
                <w:sz w:val="16"/>
              </w:rPr>
              <w:t>Repository Git local, istoric incremental și exportabil</w:t>
            </w:r>
          </w:p>
        </w:tc>
      </w:tr>
    </w:tbl>
    <w:p ns2:paraId="2952A24E" ns2:textId="77777777" w:rsidR="004F2532" w:rsidRDefault="00000000">
      <w:pPr>
        <w:pStyle w:val="Heading2"/>
      </w:pPr>
      <w:r>
        <w:t>Separarea adaptoarelor</w:t>
      </w:r>
    </w:p>
    <w:p ns2:paraId="6229545D" ns2:textId="77777777" w:rsidR="004F2532" w:rsidRDefault="00000000">
      <w:pPr>
        <w:pStyle w:val="ListBullet"/>
      </w:pPr>
      <w:r>
        <w:rPr>
          <w:rFonts w:eastAsia="Calibri"/>
          <w:sz w:val="21"/>
        </w:rPr>
        <w:t>Validatorul de semnătură, extractorii semantici, stocarea, executorul API și ceasul sunt contracte înlocuibile. La TRL 4, dovada reviziei este o semnătură Ed25519 detașată peste metadatele canonice și digestul conținutului.</w:t>
      </w:r>
    </w:p>
    <w:p ns2:paraId="66965F4E" ns2:textId="77777777" w:rsidR="004F2532" w:rsidRDefault="00000000">
      <w:pPr>
        <w:pStyle w:val="ListBullet"/>
      </w:pPr>
      <w:r>
        <w:rPr>
          <w:rFonts w:eastAsia="Calibri"/>
          <w:sz w:val="21"/>
        </w:rPr>
        <w:t>Adaptorul API de laborator folosește un serviciu local controlat; același motor poate preceda un gateway sau reverse proxy operațional.</w:t>
      </w:r>
    </w:p>
    <w:p ns2:paraId="31D32647" ns2:textId="77777777" w:rsidR="004F2532" w:rsidRDefault="00000000">
      <w:pPr>
        <w:pStyle w:val="ListBullet"/>
      </w:pPr>
      <w:r>
        <w:rPr>
          <w:rFonts w:eastAsia="Calibri"/>
          <w:sz w:val="21"/>
        </w:rPr>
        <w:t>SODIF Archive folosește stocare locală deployabilă, iar contractul permite ulterior backend-uri gestionate.</w:t>
      </w:r>
    </w:p>
    <w:p ns2:paraId="0C703DB3" ns2:textId="77777777" w:rsidR="004F2532" w:rsidRDefault="004F2532">
      <w:pPr>
        <w:sectPr w:rsidR="004F2532">
          <w:pgSz w:w="12240" w:h="15840"/>
          <w:pgMar w:top="1440" w:right="1440" w:bottom="1440" w:left="1440" w:header="708" w:footer="708" w:gutter="0"/>
          <w:cols w:space="720"/>
          <w:docGrid w:linePitch="360"/>
        </w:sectPr>
      </w:pPr>
    </w:p>
    <w:p ns2:paraId="48FBAF94" ns2:textId="77777777" w:rsidR="004F2532" w:rsidRDefault="00000000">
      <w:pPr>
        <w:keepNext/>
        <w:spacing w:before="1360" w:after="80"/>
      </w:pPr>
      <w:r>
        <w:rPr>
          <w:rFonts w:eastAsia="Calibri"/>
          <w:b/>
          <w:color w:val="0E8F95"/>
          <w:sz w:val="17"/>
        </w:rPr>
        <w:lastRenderedPageBreak/>
        <w:t>EXTINDERE CONTROLATĂ</w:t>
      </w:r>
    </w:p>
    <w:p ns2:paraId="7A8B9967" ns2:textId="77777777" w:rsidR="004F2532" w:rsidRDefault="00000000">
      <w:pPr>
        <w:pStyle w:val="Heading1"/>
      </w:pPr>
      <w:r>
        <w:t>Extensii prioritare pentru realism operațional și integrare</w:t>
      </w:r>
    </w:p>
    <w:tbl>
      <w:tblPr>
        <w:tblW w:w="9360" w:type="dxa"/>
        <w:tblInd w:w="120" w:type="dxa"/>
        <w:tblLayout w:type="fixed"/>
        <w:tblLook w:val="04A0" w:firstRow="1" w:lastRow="0" w:firstColumn="1" w:lastColumn="0" w:noHBand="0" w:noVBand="1"/>
      </w:tblPr>
      <w:tblGrid>
        <w:gridCol w:w="1008"/>
        <w:gridCol w:w="3024"/>
        <w:gridCol w:w="3672"/>
        <w:gridCol w:w="1656"/>
      </w:tblGrid>
      <w:tr w:rsidR="004F2532" ns2:paraId="46B25C67" ns2:textId="77777777">
        <w:trPr>
          <w:tblHeader/>
        </w:trPr>
        <w:tc>
          <w:tcPr>
            <w:tcW w:w="1008"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5889000C" ns2:textId="77777777" w:rsidR="004F2532" w:rsidRDefault="00000000">
            <w:pPr>
              <w:spacing w:after="0"/>
            </w:pPr>
            <w:r>
              <w:rPr>
                <w:rFonts w:eastAsia="Calibri"/>
                <w:b/>
                <w:color w:val="FFFFFF"/>
                <w:sz w:val="15"/>
              </w:rPr>
              <w:t>Prioritate</w:t>
            </w:r>
          </w:p>
        </w:tc>
        <w:tc>
          <w:tcPr>
            <w:tcW w:w="3024"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1AD3C17A" ns2:textId="77777777" w:rsidR="004F2532" w:rsidRDefault="00000000">
            <w:pPr>
              <w:spacing w:after="0"/>
            </w:pPr>
            <w:r>
              <w:rPr>
                <w:rFonts w:eastAsia="Calibri"/>
                <w:b/>
                <w:color w:val="FFFFFF"/>
                <w:sz w:val="15"/>
              </w:rPr>
              <w:t>Capabilitate</w:t>
            </w:r>
          </w:p>
        </w:tc>
        <w:tc>
          <w:tcPr>
            <w:tcW w:w="3672"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48B21520" ns2:textId="77777777" w:rsidR="004F2532" w:rsidRDefault="00000000">
            <w:pPr>
              <w:spacing w:after="0"/>
            </w:pPr>
            <w:r>
              <w:rPr>
                <w:rFonts w:eastAsia="Calibri"/>
                <w:b/>
                <w:color w:val="FFFFFF"/>
                <w:sz w:val="15"/>
              </w:rPr>
              <w:t>Valoare</w:t>
            </w:r>
          </w:p>
        </w:tc>
        <w:tc>
          <w:tcPr>
            <w:tcW w:w="1656"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72E1421E" ns2:textId="77777777" w:rsidR="004F2532" w:rsidRDefault="00000000">
            <w:pPr>
              <w:spacing w:after="0"/>
            </w:pPr>
            <w:r>
              <w:rPr>
                <w:rFonts w:eastAsia="Calibri"/>
                <w:b/>
                <w:color w:val="FFFFFF"/>
                <w:sz w:val="15"/>
              </w:rPr>
              <w:t>Încadrare</w:t>
            </w:r>
          </w:p>
        </w:tc>
      </w:tr>
      <w:tr w:rsidR="004F2532" ns2:paraId="7A35F0C7" ns2:textId="77777777">
        <w:tc>
          <w:tcPr>
            <w:tcW w:w="1008" w:type="dxa"/>
            <w:tcBorders>
              <w:top w:val="single" w:sz="6" w:space="0" w:color="D8E0E8"/>
              <w:left w:val="single" w:sz="6" w:space="0" w:color="D8E0E8"/>
              <w:bottom w:val="single" w:sz="6" w:space="0" w:color="D8E0E8"/>
              <w:right w:val="single" w:sz="6" w:space="0" w:color="D8E0E8"/>
            </w:tcBorders>
            <w:shd w:val="clear" w:color="auto" w:fill="F1ECF8"/>
            <w:tcMar>
              <w:top w:w="80" w:type="dxa"/>
              <w:left w:w="120" w:type="dxa"/>
              <w:bottom w:w="80" w:type="dxa"/>
              <w:right w:w="120" w:type="dxa"/>
            </w:tcMar>
            <w:vAlign w:val="center"/>
          </w:tcPr>
          <w:p ns2:paraId="438FBDA6" ns2:textId="77777777" w:rsidR="004F2532" w:rsidRDefault="00000000">
            <w:pPr>
              <w:spacing w:after="0" w:line="240" w:lineRule="auto"/>
            </w:pPr>
            <w:r>
              <w:rPr>
                <w:rFonts w:eastAsia="Calibri"/>
                <w:b/>
                <w:sz w:val="15"/>
              </w:rPr>
              <w:t>1</w:t>
            </w:r>
          </w:p>
        </w:tc>
        <w:tc>
          <w:tcPr>
            <w:tcW w:w="302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7C6B6829" ns2:textId="77777777" w:rsidR="004F2532" w:rsidRDefault="00000000">
            <w:pPr>
              <w:spacing w:after="0" w:line="240" w:lineRule="auto"/>
            </w:pPr>
            <w:r>
              <w:rPr>
                <w:rFonts w:eastAsia="Calibri"/>
                <w:sz w:val="15"/>
              </w:rPr>
              <w:t>Policy Simulation &amp; Semantic Diff</w:t>
            </w:r>
          </w:p>
        </w:tc>
        <w:tc>
          <w:tcPr>
            <w:tcW w:w="367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3F87EB73" ns2:textId="77777777" w:rsidR="004F2532" w:rsidRDefault="00000000">
            <w:pPr>
              <w:spacing w:after="0" w:line="240" w:lineRule="auto"/>
            </w:pPr>
            <w:r>
              <w:rPr>
                <w:rFonts w:eastAsia="Calibri"/>
                <w:sz w:val="15"/>
              </w:rPr>
              <w:t>Arată ce decizii se schimbă între două politici, fără execuție</w:t>
            </w:r>
          </w:p>
        </w:tc>
        <w:tc>
          <w:tcPr>
            <w:tcW w:w="1656"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C606CAC" ns2:textId="77777777" w:rsidR="004F2532" w:rsidRDefault="00000000">
            <w:pPr>
              <w:spacing w:after="0" w:line="240" w:lineRule="auto"/>
            </w:pPr>
            <w:r>
              <w:rPr>
                <w:rFonts w:eastAsia="Calibri"/>
                <w:sz w:val="15"/>
              </w:rPr>
              <w:t>Mecanism transversal</w:t>
            </w:r>
          </w:p>
        </w:tc>
      </w:tr>
      <w:tr w:rsidR="004F2532" ns2:paraId="1E3C03CE" ns2:textId="77777777">
        <w:tc>
          <w:tcPr>
            <w:tcW w:w="1008" w:type="dxa"/>
            <w:tcBorders>
              <w:top w:val="single" w:sz="6" w:space="0" w:color="D8E0E8"/>
              <w:left w:val="single" w:sz="6" w:space="0" w:color="D8E0E8"/>
              <w:bottom w:val="single" w:sz="6" w:space="0" w:color="D8E0E8"/>
              <w:right w:val="single" w:sz="6" w:space="0" w:color="D8E0E8"/>
            </w:tcBorders>
            <w:shd w:val="clear" w:color="auto" w:fill="F1ECF8"/>
            <w:tcMar>
              <w:top w:w="80" w:type="dxa"/>
              <w:left w:w="120" w:type="dxa"/>
              <w:bottom w:w="80" w:type="dxa"/>
              <w:right w:w="120" w:type="dxa"/>
            </w:tcMar>
            <w:vAlign w:val="center"/>
          </w:tcPr>
          <w:p ns2:paraId="0262EA86" ns2:textId="77777777" w:rsidR="004F2532" w:rsidRDefault="00000000">
            <w:pPr>
              <w:spacing w:after="0" w:line="240" w:lineRule="auto"/>
            </w:pPr>
            <w:r>
              <w:rPr>
                <w:rFonts w:eastAsia="Calibri"/>
                <w:b/>
                <w:sz w:val="15"/>
              </w:rPr>
              <w:t>2</w:t>
            </w:r>
          </w:p>
        </w:tc>
        <w:tc>
          <w:tcPr>
            <w:tcW w:w="302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7CBBD45" ns2:textId="77777777" w:rsidR="004F2532" w:rsidRDefault="00000000">
            <w:pPr>
              <w:spacing w:after="0" w:line="240" w:lineRule="auto"/>
            </w:pPr>
            <w:r>
              <w:rPr>
                <w:rFonts w:eastAsia="Calibri"/>
                <w:sz w:val="15"/>
              </w:rPr>
              <w:t>Live Transaction Inbox</w:t>
            </w:r>
          </w:p>
        </w:tc>
        <w:tc>
          <w:tcPr>
            <w:tcW w:w="367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E28C873" ns2:textId="77777777" w:rsidR="004F2532" w:rsidRDefault="00000000">
            <w:pPr>
              <w:spacing w:after="0" w:line="240" w:lineRule="auto"/>
            </w:pPr>
            <w:r>
              <w:rPr>
                <w:rFonts w:eastAsia="Calibri"/>
                <w:sz w:val="15"/>
              </w:rPr>
              <w:t>Primește documente și cereri reale prin API/webhook</w:t>
            </w:r>
          </w:p>
        </w:tc>
        <w:tc>
          <w:tcPr>
            <w:tcW w:w="1656"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0D9EC018" ns2:textId="77777777" w:rsidR="004F2532" w:rsidRDefault="00000000">
            <w:pPr>
              <w:spacing w:after="0" w:line="240" w:lineRule="auto"/>
            </w:pPr>
            <w:r>
              <w:rPr>
                <w:rFonts w:eastAsia="Calibri"/>
                <w:sz w:val="15"/>
              </w:rPr>
              <w:t>Operațiune de produs</w:t>
            </w:r>
          </w:p>
        </w:tc>
      </w:tr>
      <w:tr w:rsidR="004F2532" ns2:paraId="316D1BAA" ns2:textId="77777777">
        <w:tc>
          <w:tcPr>
            <w:tcW w:w="1008" w:type="dxa"/>
            <w:tcBorders>
              <w:top w:val="single" w:sz="6" w:space="0" w:color="D8E0E8"/>
              <w:left w:val="single" w:sz="6" w:space="0" w:color="D8E0E8"/>
              <w:bottom w:val="single" w:sz="6" w:space="0" w:color="D8E0E8"/>
              <w:right w:val="single" w:sz="6" w:space="0" w:color="D8E0E8"/>
            </w:tcBorders>
            <w:shd w:val="clear" w:color="auto" w:fill="F1ECF8"/>
            <w:tcMar>
              <w:top w:w="80" w:type="dxa"/>
              <w:left w:w="120" w:type="dxa"/>
              <w:bottom w:w="80" w:type="dxa"/>
              <w:right w:w="120" w:type="dxa"/>
            </w:tcMar>
            <w:vAlign w:val="center"/>
          </w:tcPr>
          <w:p ns2:paraId="7F6ABA51" ns2:textId="77777777" w:rsidR="004F2532" w:rsidRDefault="00000000">
            <w:pPr>
              <w:spacing w:after="0" w:line="240" w:lineRule="auto"/>
            </w:pPr>
            <w:r>
              <w:rPr>
                <w:rFonts w:eastAsia="Calibri"/>
                <w:b/>
                <w:sz w:val="15"/>
              </w:rPr>
              <w:t>3</w:t>
            </w:r>
          </w:p>
        </w:tc>
        <w:tc>
          <w:tcPr>
            <w:tcW w:w="302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3C7AB661" ns2:textId="77777777" w:rsidR="004F2532" w:rsidRDefault="00000000">
            <w:pPr>
              <w:spacing w:after="0" w:line="240" w:lineRule="auto"/>
            </w:pPr>
            <w:r>
              <w:rPr>
                <w:rFonts w:eastAsia="Calibri"/>
                <w:sz w:val="15"/>
              </w:rPr>
              <w:t>Adaptor Gateway real</w:t>
            </w:r>
          </w:p>
        </w:tc>
        <w:tc>
          <w:tcPr>
            <w:tcW w:w="367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AB371F1" ns2:textId="77777777" w:rsidR="004F2532" w:rsidRDefault="00000000">
            <w:pPr>
              <w:spacing w:after="0" w:line="240" w:lineRule="auto"/>
            </w:pPr>
            <w:r>
              <w:rPr>
                <w:rFonts w:eastAsia="Calibri"/>
                <w:sz w:val="15"/>
              </w:rPr>
              <w:t>Aplică motorul route/block în reverse proxy sau gateway existent</w:t>
            </w:r>
          </w:p>
        </w:tc>
        <w:tc>
          <w:tcPr>
            <w:tcW w:w="1656"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6127080F" ns2:textId="77777777" w:rsidR="004F2532" w:rsidRDefault="00000000">
            <w:pPr>
              <w:spacing w:after="0" w:line="240" w:lineRule="auto"/>
            </w:pPr>
            <w:r>
              <w:rPr>
                <w:rFonts w:eastAsia="Calibri"/>
                <w:sz w:val="15"/>
              </w:rPr>
              <w:t>Adaptor pentru infrastructura existentă</w:t>
            </w:r>
          </w:p>
        </w:tc>
      </w:tr>
      <w:tr w:rsidR="004F2532" ns2:paraId="63207D94" ns2:textId="77777777">
        <w:tc>
          <w:tcPr>
            <w:tcW w:w="1008" w:type="dxa"/>
            <w:tcBorders>
              <w:top w:val="single" w:sz="6" w:space="0" w:color="D8E0E8"/>
              <w:left w:val="single" w:sz="6" w:space="0" w:color="D8E0E8"/>
              <w:bottom w:val="single" w:sz="6" w:space="0" w:color="D8E0E8"/>
              <w:right w:val="single" w:sz="6" w:space="0" w:color="D8E0E8"/>
            </w:tcBorders>
            <w:shd w:val="clear" w:color="auto" w:fill="F1ECF8"/>
            <w:tcMar>
              <w:top w:w="80" w:type="dxa"/>
              <w:left w:w="120" w:type="dxa"/>
              <w:bottom w:w="80" w:type="dxa"/>
              <w:right w:w="120" w:type="dxa"/>
            </w:tcMar>
            <w:vAlign w:val="center"/>
          </w:tcPr>
          <w:p ns2:paraId="41CB1808" ns2:textId="77777777" w:rsidR="004F2532" w:rsidRDefault="00000000">
            <w:pPr>
              <w:spacing w:after="0" w:line="240" w:lineRule="auto"/>
            </w:pPr>
            <w:r>
              <w:rPr>
                <w:rFonts w:eastAsia="Calibri"/>
                <w:b/>
                <w:sz w:val="15"/>
              </w:rPr>
              <w:t>4</w:t>
            </w:r>
          </w:p>
        </w:tc>
        <w:tc>
          <w:tcPr>
            <w:tcW w:w="302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765CB7E" ns2:textId="77777777" w:rsidR="004F2532" w:rsidRDefault="00000000">
            <w:pPr>
              <w:spacing w:after="0" w:line="240" w:lineRule="auto"/>
            </w:pPr>
            <w:r>
              <w:rPr>
                <w:rFonts w:eastAsia="Calibri"/>
                <w:sz w:val="15"/>
              </w:rPr>
              <w:t>Adaptive Assurance Optimizer</w:t>
            </w:r>
          </w:p>
        </w:tc>
        <w:tc>
          <w:tcPr>
            <w:tcW w:w="367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073C596C" ns2:textId="77777777" w:rsidR="004F2532" w:rsidRDefault="00000000">
            <w:pPr>
              <w:spacing w:after="0" w:line="240" w:lineRule="auto"/>
            </w:pPr>
            <w:r>
              <w:rPr>
                <w:rFonts w:eastAsia="Calibri"/>
                <w:sz w:val="15"/>
              </w:rPr>
              <w:t>Alege setul minim de verificări după risc, cost și încredere</w:t>
            </w:r>
          </w:p>
        </w:tc>
        <w:tc>
          <w:tcPr>
            <w:tcW w:w="1656"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313F4400" ns2:textId="77777777" w:rsidR="004F2532" w:rsidRDefault="00000000">
            <w:pPr>
              <w:spacing w:after="0" w:line="240" w:lineRule="auto"/>
            </w:pPr>
            <w:r>
              <w:rPr>
                <w:rFonts w:eastAsia="Calibri"/>
                <w:sz w:val="15"/>
              </w:rPr>
              <w:t>Extensie AI explicabilă</w:t>
            </w:r>
          </w:p>
        </w:tc>
      </w:tr>
      <w:tr w:rsidR="004F2532" ns2:paraId="2B1C725A" ns2:textId="77777777">
        <w:tc>
          <w:tcPr>
            <w:tcW w:w="1008" w:type="dxa"/>
            <w:tcBorders>
              <w:top w:val="single" w:sz="6" w:space="0" w:color="D8E0E8"/>
              <w:left w:val="single" w:sz="6" w:space="0" w:color="D8E0E8"/>
              <w:bottom w:val="single" w:sz="6" w:space="0" w:color="D8E0E8"/>
              <w:right w:val="single" w:sz="6" w:space="0" w:color="D8E0E8"/>
            </w:tcBorders>
            <w:shd w:val="clear" w:color="auto" w:fill="F1ECF8"/>
            <w:tcMar>
              <w:top w:w="80" w:type="dxa"/>
              <w:left w:w="120" w:type="dxa"/>
              <w:bottom w:w="80" w:type="dxa"/>
              <w:right w:w="120" w:type="dxa"/>
            </w:tcMar>
            <w:vAlign w:val="center"/>
          </w:tcPr>
          <w:p ns2:paraId="707E7ED7" ns2:textId="77777777" w:rsidR="004F2532" w:rsidRDefault="00000000">
            <w:pPr>
              <w:spacing w:after="0" w:line="240" w:lineRule="auto"/>
            </w:pPr>
            <w:r>
              <w:rPr>
                <w:rFonts w:eastAsia="Calibri"/>
                <w:b/>
                <w:sz w:val="15"/>
              </w:rPr>
              <w:t>5</w:t>
            </w:r>
          </w:p>
        </w:tc>
        <w:tc>
          <w:tcPr>
            <w:tcW w:w="302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3FD4E369" ns2:textId="77777777" w:rsidR="004F2532" w:rsidRDefault="00000000">
            <w:pPr>
              <w:spacing w:after="0" w:line="240" w:lineRule="auto"/>
            </w:pPr>
            <w:r>
              <w:rPr>
                <w:rFonts w:eastAsia="Calibri"/>
                <w:sz w:val="15"/>
              </w:rPr>
              <w:t>OpenTelemetry / SIEM</w:t>
            </w:r>
          </w:p>
        </w:tc>
        <w:tc>
          <w:tcPr>
            <w:tcW w:w="367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6524FCCC" ns2:textId="77777777" w:rsidR="004F2532" w:rsidRDefault="00000000">
            <w:pPr>
              <w:spacing w:after="0" w:line="240" w:lineRule="auto"/>
            </w:pPr>
            <w:r>
              <w:rPr>
                <w:rFonts w:eastAsia="Calibri"/>
                <w:sz w:val="15"/>
              </w:rPr>
              <w:t>Livrează evenimente și indicatori către ecosistemul operațional</w:t>
            </w:r>
          </w:p>
        </w:tc>
        <w:tc>
          <w:tcPr>
            <w:tcW w:w="1656"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7030D27" ns2:textId="77777777" w:rsidR="004F2532" w:rsidRDefault="00000000">
            <w:pPr>
              <w:spacing w:after="0" w:line="240" w:lineRule="auto"/>
            </w:pPr>
            <w:r>
              <w:rPr>
                <w:rFonts w:eastAsia="Calibri"/>
                <w:sz w:val="15"/>
              </w:rPr>
              <w:t>Observabilitate</w:t>
            </w:r>
          </w:p>
        </w:tc>
      </w:tr>
      <w:tr w:rsidR="004F2532" ns2:paraId="080884BB" ns2:textId="77777777">
        <w:tc>
          <w:tcPr>
            <w:tcW w:w="1008" w:type="dxa"/>
            <w:tcBorders>
              <w:top w:val="single" w:sz="6" w:space="0" w:color="D8E0E8"/>
              <w:left w:val="single" w:sz="6" w:space="0" w:color="D8E0E8"/>
              <w:bottom w:val="single" w:sz="6" w:space="0" w:color="D8E0E8"/>
              <w:right w:val="single" w:sz="6" w:space="0" w:color="D8E0E8"/>
            </w:tcBorders>
            <w:shd w:val="clear" w:color="auto" w:fill="F1ECF8"/>
            <w:tcMar>
              <w:top w:w="80" w:type="dxa"/>
              <w:left w:w="120" w:type="dxa"/>
              <w:bottom w:w="80" w:type="dxa"/>
              <w:right w:w="120" w:type="dxa"/>
            </w:tcMar>
            <w:vAlign w:val="center"/>
          </w:tcPr>
          <w:p ns2:paraId="7D5BB0B9" ns2:textId="77777777" w:rsidR="004F2532" w:rsidRDefault="00000000">
            <w:pPr>
              <w:spacing w:after="0" w:line="240" w:lineRule="auto"/>
            </w:pPr>
            <w:r>
              <w:rPr>
                <w:rFonts w:eastAsia="Calibri"/>
                <w:b/>
                <w:sz w:val="15"/>
              </w:rPr>
              <w:t>6</w:t>
            </w:r>
          </w:p>
        </w:tc>
        <w:tc>
          <w:tcPr>
            <w:tcW w:w="3024"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19794BB" ns2:textId="77777777" w:rsidR="004F2532" w:rsidRDefault="00000000">
            <w:pPr>
              <w:spacing w:after="0" w:line="240" w:lineRule="auto"/>
            </w:pPr>
            <w:r>
              <w:rPr>
                <w:rFonts w:eastAsia="Calibri"/>
                <w:sz w:val="15"/>
              </w:rPr>
              <w:t>HSM / KMS și trust extern</w:t>
            </w:r>
          </w:p>
        </w:tc>
        <w:tc>
          <w:tcPr>
            <w:tcW w:w="367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6F319695" ns2:textId="77777777" w:rsidR="004F2532" w:rsidRDefault="00000000">
            <w:pPr>
              <w:spacing w:after="0" w:line="240" w:lineRule="auto"/>
            </w:pPr>
            <w:r>
              <w:rPr>
                <w:rFonts w:eastAsia="Calibri"/>
                <w:sz w:val="15"/>
              </w:rPr>
              <w:t>Maturizează gestionarea cheilor și rotația</w:t>
            </w:r>
          </w:p>
        </w:tc>
        <w:tc>
          <w:tcPr>
            <w:tcW w:w="1656"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C6ACB5D" ns2:textId="77777777" w:rsidR="004F2532" w:rsidRDefault="00000000">
            <w:pPr>
              <w:spacing w:after="0" w:line="240" w:lineRule="auto"/>
            </w:pPr>
            <w:r>
              <w:rPr>
                <w:rFonts w:eastAsia="Calibri"/>
                <w:sz w:val="15"/>
              </w:rPr>
              <w:t>Hardening</w:t>
            </w:r>
          </w:p>
        </w:tc>
      </w:tr>
    </w:tbl>
    <w:p ns2:paraId="49D8BA86" ns2:textId="77777777" w:rsidR="004F2532" w:rsidRDefault="00000000">
      <w:pPr>
        <w:pStyle w:val="Heading2"/>
      </w:pPr>
      <w:r>
        <w:t>Ce este deja în produs</w:t>
      </w:r>
    </w:p>
    <w:p ns2:paraId="1A787030" ns2:textId="77777777" w:rsidR="004F2532" w:rsidRDefault="00000000">
      <w:r>
        <w:rPr>
          <w:rFonts w:eastAsia="Calibri"/>
          <w:b/>
          <w:color w:val="0B1F3A"/>
          <w:sz w:val="20"/>
        </w:rPr>
        <w:t>Sunt implementate și validate automat: extragerea PDF structurală și OCR, dovada de invariabilitate legată de execuție, cele trei module, cele două Flight-uri, configurarea pe sesiune, exporturile și registrul anti-tamper.</w:t>
      </w:r>
    </w:p>
    <w:tbl>
      <w:tblPr>
        <w:tblW w:w="9360" w:type="dxa"/>
        <w:tblInd w:w="120" w:type="dxa"/>
        <w:tblLayout w:type="fixed"/>
        <w:tblLook w:val="04A0" w:firstRow="1" w:lastRow="0" w:firstColumn="1" w:lastColumn="0" w:noHBand="0" w:noVBand="1"/>
      </w:tblPr>
      <w:tblGrid>
        <w:gridCol w:w="9360"/>
      </w:tblGrid>
      <w:tr w:rsidR="004F2532" ns2:paraId="599259FE" ns2:textId="77777777">
        <w:trPr>
          <w:tblHeader w:val="1"/>
        </w:trPr>
        <w:tc>
          <w:tcPr>
            <w:tcW w:w="9360"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19749C2F" ns2:textId="77777777" w:rsidR="004F2532" w:rsidRDefault="00000000">
            <w:pPr>
              <w:spacing w:after="40"/>
            </w:pPr>
            <w:r>
              <w:rPr>
                <w:rFonts w:eastAsia="Calibri"/>
                <w:b/>
                <w:color w:val="AEE7E1"/>
                <w:sz w:val="17"/>
              </w:rPr>
              <w:t>DIRECȚIE RECOMANDATĂ</w:t>
            </w:r>
          </w:p>
          <w:p ns2:paraId="29987A23" ns2:textId="77777777" w:rsidR="004F2532" w:rsidRDefault="00000000">
            <w:pPr>
              <w:spacing w:after="20"/>
            </w:pPr>
            <w:r>
              <w:rPr>
                <w:rFonts w:eastAsia="Calibri"/>
                <w:b/>
                <w:color w:val="FFFFFF"/>
                <w:sz w:val="21"/>
              </w:rPr>
              <w:t>Policy Simulation &amp; Semantic Diff; apoi adaptorul Gateway real și optimizarea adaptivă asistată de AI.</w:t>
            </w:r>
          </w:p>
        </w:tc>
      </w:tr>
    </w:tbl>
    <w:p ns2:paraId="5E9357D6" ns2:textId="77777777" w:rsidR="004F2532" w:rsidRDefault="004F2532">
      <w:pPr>
        <w:sectPr w:rsidR="004F2532">
          <w:pgSz w:w="12240" w:h="15840"/>
          <w:pgMar w:top="1440" w:right="1440" w:bottom="1440" w:left="1440" w:header="708" w:footer="708" w:gutter="0"/>
          <w:cols w:space="720"/>
          <w:docGrid w:linePitch="360"/>
        </w:sectPr>
      </w:pPr>
    </w:p>
    <w:p ns2:paraId="559DA287" ns2:textId="77777777" w:rsidR="004F2532" w:rsidRDefault="00000000">
      <w:pPr>
        <w:keepNext/>
        <w:spacing w:before="1360" w:after="80"/>
      </w:pPr>
      <w:r>
        <w:rPr>
          <w:rFonts w:eastAsia="Calibri"/>
          <w:b/>
          <w:color w:val="0E8F95"/>
          <w:sz w:val="17"/>
        </w:rPr>
        <w:lastRenderedPageBreak/>
        <w:t>MATRICE DE VERIFICARE</w:t>
      </w:r>
    </w:p>
    <w:p ns2:paraId="1B710391" ns2:textId="77777777" w:rsidR="004F2532" w:rsidRDefault="00000000">
      <w:pPr>
        <w:pStyle w:val="Heading1"/>
      </w:pPr>
      <w:r>
        <w:t>Fiecare scenariu are control, efect și dovadă explicită</w:t>
      </w:r>
    </w:p>
    <w:tbl>
      <w:tblPr>
        <w:tblW w:w="9360" w:type="dxa"/>
        <w:tblInd w:w="120" w:type="dxa"/>
        <w:tblLayout w:type="fixed"/>
        <w:tblLook w:val="04A0" w:firstRow="1" w:lastRow="0" w:firstColumn="1" w:lastColumn="0" w:noHBand="0" w:noVBand="1"/>
      </w:tblPr>
      <w:tblGrid>
        <w:gridCol w:w="2088"/>
        <w:gridCol w:w="1440"/>
        <w:gridCol w:w="3600"/>
        <w:gridCol w:w="2232"/>
      </w:tblGrid>
      <w:tr w:rsidR="004F2532" ns2:paraId="0233366A" ns2:textId="77777777">
        <w:trPr>
          <w:tblHeader/>
        </w:trPr>
        <w:tc>
          <w:tcPr>
            <w:tcW w:w="2088"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59A28214" ns2:textId="77777777" w:rsidR="004F2532" w:rsidRDefault="00000000">
            <w:pPr>
              <w:spacing w:after="0"/>
            </w:pPr>
            <w:r>
              <w:rPr>
                <w:rFonts w:eastAsia="Calibri"/>
                <w:b/>
                <w:color w:val="FFFFFF"/>
                <w:sz w:val="15"/>
              </w:rPr>
              <w:t>Scenariu</w:t>
            </w:r>
          </w:p>
        </w:tc>
        <w:tc>
          <w:tcPr>
            <w:tcW w:w="1440"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4A652024" ns2:textId="77777777" w:rsidR="004F2532" w:rsidRDefault="00000000">
            <w:pPr>
              <w:spacing w:after="0"/>
            </w:pPr>
            <w:r>
              <w:rPr>
                <w:rFonts w:eastAsia="Calibri"/>
                <w:b/>
                <w:color w:val="FFFFFF"/>
                <w:sz w:val="15"/>
              </w:rPr>
              <w:t>Rezultat</w:t>
            </w:r>
          </w:p>
        </w:tc>
        <w:tc>
          <w:tcPr>
            <w:tcW w:w="3600"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248EEDFB" ns2:textId="77777777" w:rsidR="004F2532" w:rsidRDefault="00000000">
            <w:pPr>
              <w:spacing w:after="0"/>
            </w:pPr>
            <w:r>
              <w:rPr>
                <w:rFonts w:eastAsia="Calibri"/>
                <w:b/>
                <w:color w:val="FFFFFF"/>
                <w:sz w:val="15"/>
              </w:rPr>
              <w:t>Dovadă primară</w:t>
            </w:r>
          </w:p>
        </w:tc>
        <w:tc>
          <w:tcPr>
            <w:tcW w:w="2232"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1A4C750D" ns2:textId="77777777" w:rsidR="004F2532" w:rsidRDefault="00000000">
            <w:pPr>
              <w:spacing w:after="0"/>
            </w:pPr>
            <w:r>
              <w:rPr>
                <w:rFonts w:eastAsia="Calibri"/>
                <w:b/>
                <w:color w:val="FFFFFF"/>
                <w:sz w:val="15"/>
              </w:rPr>
              <w:t>Proprietate demonstrată</w:t>
            </w:r>
          </w:p>
        </w:tc>
      </w:tr>
      <w:tr w:rsidR="004F2532" ns2:paraId="2FCE570C" ns2:textId="77777777">
        <w:tc>
          <w:tcPr>
            <w:tcW w:w="2088"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01BB26F3" ns2:textId="77777777" w:rsidR="004F2532" w:rsidRDefault="00000000">
            <w:pPr>
              <w:spacing w:after="0" w:line="240" w:lineRule="auto"/>
            </w:pPr>
            <w:r>
              <w:rPr>
                <w:rFonts w:eastAsia="Calibri"/>
                <w:b/>
                <w:sz w:val="15"/>
              </w:rPr>
              <w:t>Conform</w:t>
            </w:r>
          </w:p>
        </w:tc>
        <w:tc>
          <w:tcPr>
            <w:tcW w:w="144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03D1F2BA" ns2:textId="77777777" w:rsidR="004F2532" w:rsidRDefault="00000000">
            <w:pPr>
              <w:spacing w:after="0" w:line="240" w:lineRule="auto"/>
            </w:pPr>
            <w:r>
              <w:rPr>
                <w:rFonts w:eastAsia="Calibri"/>
                <w:sz w:val="15"/>
              </w:rPr>
              <w:t>executed</w:t>
            </w:r>
          </w:p>
        </w:tc>
        <w:tc>
          <w:tcPr>
            <w:tcW w:w="360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85987C2" ns2:textId="77777777" w:rsidR="004F2532" w:rsidRDefault="00000000">
            <w:pPr>
              <w:spacing w:after="0" w:line="240" w:lineRule="auto"/>
            </w:pPr>
            <w:r>
              <w:rPr>
                <w:rFonts w:eastAsia="Calibri"/>
                <w:sz w:val="15"/>
              </w:rPr>
              <w:t>permit_id + execution_id + response digest</w:t>
            </w:r>
          </w:p>
        </w:tc>
        <w:tc>
          <w:tcPr>
            <w:tcW w:w="223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0DB9E68D" ns2:textId="77777777" w:rsidR="004F2532" w:rsidRDefault="00000000">
            <w:pPr>
              <w:spacing w:after="0" w:line="240" w:lineRule="auto"/>
            </w:pPr>
            <w:r>
              <w:rPr>
                <w:rFonts w:eastAsia="Calibri"/>
                <w:sz w:val="15"/>
              </w:rPr>
              <w:t>Execuția exactă este permisă</w:t>
            </w:r>
          </w:p>
        </w:tc>
      </w:tr>
      <w:tr w:rsidR="004F2532" ns2:paraId="3E7694B4" ns2:textId="77777777">
        <w:tc>
          <w:tcPr>
            <w:tcW w:w="2088"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19EE42D0" ns2:textId="77777777" w:rsidR="004F2532" w:rsidRDefault="00000000">
            <w:pPr>
              <w:spacing w:after="0" w:line="240" w:lineRule="auto"/>
            </w:pPr>
            <w:r>
              <w:rPr>
                <w:rFonts w:eastAsia="Calibri"/>
                <w:b/>
                <w:sz w:val="15"/>
              </w:rPr>
              <w:t>Recuperare adaptivă</w:t>
            </w:r>
          </w:p>
        </w:tc>
        <w:tc>
          <w:tcPr>
            <w:tcW w:w="144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6485E06B" ns2:textId="77777777" w:rsidR="004F2532" w:rsidRDefault="00000000">
            <w:pPr>
              <w:spacing w:after="0" w:line="240" w:lineRule="auto"/>
            </w:pPr>
            <w:r>
              <w:rPr>
                <w:rFonts w:eastAsia="Calibri"/>
                <w:sz w:val="15"/>
              </w:rPr>
              <w:t>executed</w:t>
            </w:r>
          </w:p>
        </w:tc>
        <w:tc>
          <w:tcPr>
            <w:tcW w:w="360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7EFF4990" ns2:textId="77777777" w:rsidR="004F2532" w:rsidRDefault="00000000">
            <w:pPr>
              <w:spacing w:after="0" w:line="240" w:lineRule="auto"/>
            </w:pPr>
            <w:r>
              <w:rPr>
                <w:rFonts w:eastAsia="Calibri"/>
                <w:sz w:val="15"/>
              </w:rPr>
              <w:t>V1→V2, 3 căi reale, cost 7/7</w:t>
            </w:r>
          </w:p>
        </w:tc>
        <w:tc>
          <w:tcPr>
            <w:tcW w:w="223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2B615FF" ns2:textId="77777777" w:rsidR="004F2532" w:rsidRDefault="00000000">
            <w:pPr>
              <w:spacing w:after="0" w:line="240" w:lineRule="auto"/>
            </w:pPr>
            <w:r>
              <w:rPr>
                <w:rFonts w:eastAsia="Calibri"/>
                <w:sz w:val="15"/>
              </w:rPr>
              <w:t>Controlul se extinde proporțional cu riscul</w:t>
            </w:r>
          </w:p>
        </w:tc>
      </w:tr>
      <w:tr w:rsidR="004F2532" ns2:paraId="5D1B7EE0" ns2:textId="77777777">
        <w:tc>
          <w:tcPr>
            <w:tcW w:w="2088"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663398A7" ns2:textId="77777777" w:rsidR="004F2532" w:rsidRDefault="00000000">
            <w:pPr>
              <w:spacing w:after="0" w:line="240" w:lineRule="auto"/>
            </w:pPr>
            <w:r>
              <w:rPr>
                <w:rFonts w:eastAsia="Calibri"/>
                <w:b/>
                <w:sz w:val="15"/>
              </w:rPr>
              <w:t>Document modificat</w:t>
            </w:r>
          </w:p>
        </w:tc>
        <w:tc>
          <w:tcPr>
            <w:tcW w:w="144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647421A5" ns2:textId="77777777" w:rsidR="004F2532" w:rsidRDefault="00000000">
            <w:pPr>
              <w:spacing w:after="0" w:line="240" w:lineRule="auto"/>
            </w:pPr>
            <w:r>
              <w:rPr>
                <w:rFonts w:eastAsia="Calibri"/>
                <w:sz w:val="15"/>
              </w:rPr>
              <w:t>blocked</w:t>
            </w:r>
          </w:p>
        </w:tc>
        <w:tc>
          <w:tcPr>
            <w:tcW w:w="360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563BB51F" ns2:textId="77777777" w:rsidR="004F2532" w:rsidRDefault="00000000">
            <w:pPr>
              <w:spacing w:after="0" w:line="240" w:lineRule="auto"/>
            </w:pPr>
            <w:r>
              <w:rPr>
                <w:rFonts w:eastAsia="Calibri"/>
                <w:sz w:val="15"/>
              </w:rPr>
              <w:t>content_digest_mismatch</w:t>
            </w:r>
          </w:p>
        </w:tc>
        <w:tc>
          <w:tcPr>
            <w:tcW w:w="223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BA03B9B" ns2:textId="77777777" w:rsidR="004F2532" w:rsidRDefault="00000000">
            <w:pPr>
              <w:spacing w:after="0" w:line="240" w:lineRule="auto"/>
            </w:pPr>
            <w:r>
              <w:rPr>
                <w:rFonts w:eastAsia="Calibri"/>
                <w:sz w:val="15"/>
              </w:rPr>
              <w:t>Semnătura nu acoperă conținutul primit</w:t>
            </w:r>
          </w:p>
        </w:tc>
      </w:tr>
      <w:tr w:rsidR="004F2532" ns2:paraId="72A5D9D0" ns2:textId="77777777">
        <w:tc>
          <w:tcPr>
            <w:tcW w:w="2088"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02DF41DA" ns2:textId="77777777" w:rsidR="004F2532" w:rsidRDefault="00000000">
            <w:pPr>
              <w:spacing w:after="0" w:line="240" w:lineRule="auto"/>
            </w:pPr>
            <w:r>
              <w:rPr>
                <w:rFonts w:eastAsia="Calibri"/>
                <w:b/>
                <w:sz w:val="15"/>
              </w:rPr>
              <w:t>Conflict semantic</w:t>
            </w:r>
          </w:p>
        </w:tc>
        <w:tc>
          <w:tcPr>
            <w:tcW w:w="144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9EDFFF1" ns2:textId="77777777" w:rsidR="004F2532" w:rsidRDefault="00000000">
            <w:pPr>
              <w:spacing w:after="0" w:line="240" w:lineRule="auto"/>
            </w:pPr>
            <w:r>
              <w:rPr>
                <w:rFonts w:eastAsia="Calibri"/>
                <w:sz w:val="15"/>
              </w:rPr>
              <w:t>escalated</w:t>
            </w:r>
          </w:p>
        </w:tc>
        <w:tc>
          <w:tcPr>
            <w:tcW w:w="360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A809FC9" ns2:textId="77777777" w:rsidR="004F2532" w:rsidRDefault="00000000">
            <w:pPr>
              <w:spacing w:after="0" w:line="240" w:lineRule="auto"/>
            </w:pPr>
            <w:r>
              <w:rPr>
                <w:rFonts w:eastAsia="Calibri"/>
                <w:sz w:val="15"/>
              </w:rPr>
              <w:t>PDF vizibil 1250 / structură 9250, semantic-conflict, fără permis</w:t>
            </w:r>
          </w:p>
        </w:tc>
        <w:tc>
          <w:tcPr>
            <w:tcW w:w="223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437ECDB1" ns2:textId="77777777" w:rsidR="004F2532" w:rsidRDefault="00000000">
            <w:pPr>
              <w:spacing w:after="0" w:line="240" w:lineRule="auto"/>
            </w:pPr>
            <w:r>
              <w:rPr>
                <w:rFonts w:eastAsia="Calibri"/>
                <w:sz w:val="15"/>
              </w:rPr>
              <w:t>Ambiguitatea nu produce efect</w:t>
            </w:r>
          </w:p>
        </w:tc>
      </w:tr>
      <w:tr w:rsidR="004F2532" ns2:paraId="15B915C5" ns2:textId="77777777">
        <w:tc>
          <w:tcPr>
            <w:tcW w:w="2088"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5FA1EA96" ns2:textId="77777777" w:rsidR="004F2532" w:rsidRDefault="00000000">
            <w:pPr>
              <w:spacing w:after="0" w:line="240" w:lineRule="auto"/>
            </w:pPr>
            <w:r>
              <w:rPr>
                <w:rFonts w:eastAsia="Calibri"/>
                <w:b/>
                <w:sz w:val="15"/>
              </w:rPr>
              <w:t>Acțiune modificată</w:t>
            </w:r>
          </w:p>
        </w:tc>
        <w:tc>
          <w:tcPr>
            <w:tcW w:w="144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61B1573B" ns2:textId="77777777" w:rsidR="004F2532" w:rsidRDefault="00000000">
            <w:pPr>
              <w:spacing w:after="0" w:line="240" w:lineRule="auto"/>
            </w:pPr>
            <w:r>
              <w:rPr>
                <w:rFonts w:eastAsia="Calibri"/>
                <w:sz w:val="15"/>
              </w:rPr>
              <w:t>blocked</w:t>
            </w:r>
          </w:p>
        </w:tc>
        <w:tc>
          <w:tcPr>
            <w:tcW w:w="360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6B6C4AFF" ns2:textId="77777777" w:rsidR="004F2532" w:rsidRDefault="00000000">
            <w:pPr>
              <w:spacing w:after="0" w:line="240" w:lineRule="auto"/>
            </w:pPr>
            <w:r>
              <w:rPr>
                <w:rFonts w:eastAsia="Calibri"/>
                <w:sz w:val="15"/>
              </w:rPr>
              <w:t>permit.action_mismatch / execution_proof_invalid</w:t>
            </w:r>
          </w:p>
        </w:tc>
        <w:tc>
          <w:tcPr>
            <w:tcW w:w="223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34860D4D" ns2:textId="77777777" w:rsidR="004F2532" w:rsidRDefault="00000000">
            <w:pPr>
              <w:spacing w:after="0" w:line="240" w:lineRule="auto"/>
            </w:pPr>
            <w:r>
              <w:rPr>
                <w:rFonts w:eastAsia="Calibri"/>
                <w:sz w:val="15"/>
              </w:rPr>
              <w:t>Permisul nu poate autoriza alt request</w:t>
            </w:r>
          </w:p>
        </w:tc>
      </w:tr>
      <w:tr w:rsidR="004F2532" ns2:paraId="28FE3A41" ns2:textId="77777777">
        <w:tc>
          <w:tcPr>
            <w:tcW w:w="2088" w:type="dxa"/>
            <w:tcBorders>
              <w:top w:val="single" w:sz="6" w:space="0" w:color="D8E0E8"/>
              <w:left w:val="single" w:sz="6" w:space="0" w:color="D8E0E8"/>
              <w:bottom w:val="single" w:sz="6" w:space="0" w:color="D8E0E8"/>
              <w:right w:val="single" w:sz="6" w:space="0" w:color="D8E0E8"/>
            </w:tcBorders>
            <w:shd w:val="clear" w:color="auto" w:fill="EAF6F5"/>
            <w:tcMar>
              <w:top w:w="80" w:type="dxa"/>
              <w:left w:w="120" w:type="dxa"/>
              <w:bottom w:w="80" w:type="dxa"/>
              <w:right w:w="120" w:type="dxa"/>
            </w:tcMar>
            <w:vAlign w:val="center"/>
          </w:tcPr>
          <w:p ns2:paraId="7884F563" ns2:textId="77777777" w:rsidR="004F2532" w:rsidRDefault="00000000">
            <w:pPr>
              <w:spacing w:after="0" w:line="240" w:lineRule="auto"/>
            </w:pPr>
            <w:r>
              <w:rPr>
                <w:rFonts w:eastAsia="Calibri"/>
                <w:b/>
                <w:sz w:val="15"/>
              </w:rPr>
              <w:t>Replay</w:t>
            </w:r>
          </w:p>
        </w:tc>
        <w:tc>
          <w:tcPr>
            <w:tcW w:w="144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1FC6DA77" ns2:textId="77777777" w:rsidR="004F2532" w:rsidRDefault="00000000">
            <w:pPr>
              <w:spacing w:after="0" w:line="240" w:lineRule="auto"/>
            </w:pPr>
            <w:r>
              <w:rPr>
                <w:rFonts w:eastAsia="Calibri"/>
                <w:sz w:val="15"/>
              </w:rPr>
              <w:t>blocked</w:t>
            </w:r>
          </w:p>
        </w:tc>
        <w:tc>
          <w:tcPr>
            <w:tcW w:w="3600"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2AB7D8AE" ns2:textId="77777777" w:rsidR="004F2532" w:rsidRDefault="00000000">
            <w:pPr>
              <w:spacing w:after="0" w:line="240" w:lineRule="auto"/>
            </w:pPr>
            <w:r>
              <w:rPr>
                <w:rFonts w:eastAsia="Calibri"/>
                <w:sz w:val="15"/>
              </w:rPr>
              <w:t>route.authorized urmat de permit_replayed</w:t>
            </w:r>
          </w:p>
        </w:tc>
        <w:tc>
          <w:tcPr>
            <w:tcW w:w="2232" w:type="dxa"/>
            <w:tcBorders>
              <w:top w:val="single" w:sz="6" w:space="0" w:color="D8E0E8"/>
              <w:left w:val="single" w:sz="6" w:space="0" w:color="D8E0E8"/>
              <w:bottom w:val="single" w:sz="6" w:space="0" w:color="D8E0E8"/>
              <w:right w:val="single" w:sz="6" w:space="0" w:color="D8E0E8"/>
            </w:tcBorders>
            <w:tcMar>
              <w:top w:w="80" w:type="dxa"/>
              <w:left w:w="120" w:type="dxa"/>
              <w:bottom w:w="80" w:type="dxa"/>
              <w:right w:w="120" w:type="dxa"/>
            </w:tcMar>
            <w:vAlign w:val="center"/>
          </w:tcPr>
          <w:p ns2:paraId="6A004FB1" ns2:textId="77777777" w:rsidR="004F2532" w:rsidRDefault="00000000">
            <w:pPr>
              <w:spacing w:after="0" w:line="240" w:lineRule="auto"/>
            </w:pPr>
            <w:r>
              <w:rPr>
                <w:rFonts w:eastAsia="Calibri"/>
                <w:sz w:val="15"/>
              </w:rPr>
              <w:t>Acțiunea poate avea efect o singură dată</w:t>
            </w:r>
          </w:p>
        </w:tc>
      </w:tr>
    </w:tbl>
    <w:p ns2:paraId="3C0D9A3E" ns2:textId="77777777" w:rsidR="004F2532" w:rsidRDefault="00000000">
      <w:pPr>
        <w:pStyle w:val="Heading2"/>
      </w:pPr>
      <w:r>
        <w:t>Criteriul de succes al celor două flight-uri</w:t>
      </w:r>
    </w:p>
    <w:p ns2:paraId="70E31310" ns2:textId="77777777" w:rsidR="004F2532" w:rsidRDefault="00000000">
      <w:pPr>
        <w:pStyle w:val="ListBullet"/>
      </w:pPr>
      <w:r>
        <w:rPr>
          <w:rFonts w:eastAsia="Calibri"/>
          <w:sz w:val="21"/>
        </w:rPr>
        <w:t>Security Flight: șase scenarii dedicate nucleului SODIF Security.</w:t>
      </w:r>
    </w:p>
    <w:p ns2:paraId="525F4526" ns2:textId="77777777" w:rsidR="004F2532" w:rsidRDefault="00000000">
      <w:pPr>
        <w:pStyle w:val="ListBullet"/>
      </w:pPr>
      <w:r>
        <w:rPr>
          <w:rFonts w:eastAsia="Calibri"/>
          <w:sz w:val="21"/>
        </w:rPr>
        <w:t>Transversal Flight: arhivează numai reviziile acceptate și aplică permisul prin Gateway.</w:t>
      </w:r>
    </w:p>
    <w:p ns2:paraId="2BEC91DB" ns2:textId="77777777" w:rsidR="004F2532" w:rsidRDefault="00000000">
      <w:pPr>
        <w:pStyle w:val="ListBullet"/>
      </w:pPr>
      <w:r>
        <w:rPr>
          <w:rFonts w:eastAsia="Calibri"/>
          <w:sz w:val="21"/>
        </w:rPr>
        <w:t>În ambele cazuri, scenariile conforme produc efectul controlat, iar abaterile produc zero efecte neautorizate.</w:t>
      </w:r>
    </w:p>
    <w:p ns2:paraId="2DA44A3D" ns2:textId="77777777" w:rsidR="004F2532" w:rsidRDefault="00000000">
      <w:pPr>
        <w:pStyle w:val="ListBullet"/>
      </w:pPr>
      <w:r>
        <w:rPr>
          <w:rFonts w:eastAsia="Calibri"/>
          <w:sz w:val="21"/>
        </w:rPr>
        <w:t>Fiecare rulare se încheie cu un pachet verificabil și cu o intrare anti-tamper.</w:t>
      </w:r>
    </w:p>
    <w:tbl>
      <w:tblPr>
        <w:tblW w:w="9360" w:type="dxa"/>
        <w:tblInd w:w="120" w:type="dxa"/>
        <w:tblLayout w:type="fixed"/>
        <w:tblLook w:val="04A0" w:firstRow="1" w:lastRow="0" w:firstColumn="1" w:lastColumn="0" w:noHBand="0" w:noVBand="1"/>
      </w:tblPr>
      <w:tblGrid>
        <w:gridCol w:w="9360"/>
      </w:tblGrid>
      <w:tr w:rsidR="004F2532" ns2:paraId="542D6F45" ns2:textId="77777777">
        <w:trPr>
          <w:tblHeader w:val="1"/>
        </w:trPr>
        <w:tc>
          <w:tcPr>
            <w:tcW w:w="9360" w:type="dxa"/>
            <w:tcBorders>
              <w:top w:val="single" w:sz="6" w:space="0" w:color="D8E0E8"/>
              <w:left w:val="single" w:sz="6" w:space="0" w:color="D8E0E8"/>
              <w:bottom w:val="single" w:sz="6" w:space="0" w:color="D8E0E8"/>
              <w:right w:val="single" w:sz="6" w:space="0" w:color="D8E0E8"/>
            </w:tcBorders>
            <w:shd w:val="clear" w:color="auto" w:fill="0B1F3A"/>
            <w:tcMar>
              <w:top w:w="80" w:type="dxa"/>
              <w:left w:w="120" w:type="dxa"/>
              <w:bottom w:w="80" w:type="dxa"/>
              <w:right w:w="120" w:type="dxa"/>
            </w:tcMar>
            <w:vAlign w:val="center"/>
          </w:tcPr>
          <w:p ns2:paraId="12C0CB2C" ns2:textId="77777777" w:rsidR="004F2532" w:rsidRDefault="00000000">
            <w:pPr>
              <w:spacing w:after="40"/>
            </w:pPr>
            <w:r>
              <w:rPr>
                <w:rFonts w:eastAsia="Calibri"/>
                <w:b/>
                <w:color w:val="AEE7E1"/>
                <w:sz w:val="17"/>
              </w:rPr>
              <w:t>CONCLUZIE</w:t>
            </w:r>
          </w:p>
          <w:p ns2:paraId="093F15A1" ns2:textId="77777777" w:rsidR="004F2532" w:rsidRDefault="00000000">
            <w:pPr>
              <w:spacing w:after="20"/>
            </w:pPr>
            <w:r>
              <w:rPr>
                <w:rFonts w:eastAsia="Calibri"/>
                <w:b/>
                <w:color w:val="FFFFFF"/>
                <w:sz w:val="21"/>
              </w:rPr>
              <w:t>SODIF transformă aprobarea semnată într-un drept de execuție limitat, verificabil și consumabil o singură dată.</w:t>
            </w:r>
          </w:p>
        </w:tc>
      </w:tr>
    </w:tbl>
    <w:p ns2:paraId="6E12833B" ns2:textId="77777777" w:rsidR="00507B2A" w:rsidRDefault="00507B2A"/>
    <w:p>
      <w:r>
        <w:br w:type="page"/>
      </w:r>
    </w:p>
    <w:p>
      <w:pPr>
        <w:pStyle w:val="Subtitle"/>
      </w:pPr>
      <w:r>
        <w:t>SECURITATEA LEGĂTURII DOCUMENT API</w:t>
      </w:r>
    </w:p>
    <w:p>
      <w:pPr>
        <w:pStyle w:val="Heading1"/>
        <w:keepNext/>
      </w:pPr>
      <w:r>
        <w:t>Dovada de invariabilitate semantică legată de execuție</w:t>
      </w:r>
    </w:p>
    <w:p>
      <w:r>
        <w:t>Mecanismul verifică faptul că valorile aprobate și vizibile în revizia semnată rămân neschimbate până la cererea API. Selecția profilurilor are loc după validarea semnăturii, iar fiecare parametru executabil este acoperit de proveniență și de un angajament criptografic al câmpului.</w:t>
      </w:r>
    </w:p>
    <w:tbl>
      <w:tblPr>
        <w:tblStyle w:val="TableGrid"/>
        <w:tblW w:type="auto" w:w="0"/>
        <w:tblLook w:firstColumn="1" w:firstRow="1" w:lastColumn="0" w:lastRow="0" w:noHBand="0" w:noVBand="1" w:val="04A0"/>
      </w:tblPr>
      <w:tblGrid>
        <w:gridCol w:w="3120"/>
        <w:gridCol w:w="3120"/>
        <w:gridCol w:w="3120"/>
      </w:tblGrid>
      <w:tr>
        <w:tc>
          <w:tcPr>
            <w:tcW w:type="dxa" w:w="3120"/>
            <w:shd w:fill="163A5F"/>
            <w:vAlign w:val="center"/>
          </w:tcPr>
          <w:p>
            <w:r>
              <w:rPr>
                <w:b/>
                <w:color w:val="FFFFFF"/>
                <w:sz w:val="18"/>
              </w:rPr>
              <w:t>Control</w:t>
            </w:r>
          </w:p>
        </w:tc>
        <w:tc>
          <w:tcPr>
            <w:tcW w:type="dxa" w:w="3120"/>
            <w:shd w:fill="163A5F"/>
            <w:vAlign w:val="center"/>
          </w:tcPr>
          <w:p>
            <w:r>
              <w:rPr>
                <w:b/>
                <w:color w:val="FFFFFF"/>
                <w:sz w:val="18"/>
              </w:rPr>
              <w:t>Implementare</w:t>
            </w:r>
          </w:p>
        </w:tc>
        <w:tc>
          <w:tcPr>
            <w:tcW w:type="dxa" w:w="3120"/>
            <w:shd w:fill="163A5F"/>
            <w:vAlign w:val="center"/>
          </w:tcPr>
          <w:p>
            <w:r>
              <w:rPr>
                <w:b/>
                <w:color w:val="FFFFFF"/>
                <w:sz w:val="18"/>
              </w:rPr>
              <w:t>Dovadă rezultată</w:t>
            </w:r>
          </w:p>
        </w:tc>
      </w:tr>
      <w:tr>
        <w:tc>
          <w:tcPr>
            <w:tcW w:type="dxa" w:w="3120"/>
            <w:vAlign w:val="center"/>
          </w:tcPr>
          <w:p>
            <w:pPr>
              <w:spacing w:after="40"/>
            </w:pPr>
            <w:r>
              <w:rPr>
                <w:sz w:val="18"/>
              </w:rPr>
              <w:t>Provocare post-semnătură</w:t>
            </w:r>
          </w:p>
        </w:tc>
        <w:tc>
          <w:tcPr>
            <w:tcW w:type="dxa" w:w="3120"/>
            <w:vAlign w:val="center"/>
          </w:tcPr>
          <w:p>
            <w:pPr>
              <w:spacing w:after="40"/>
            </w:pPr>
            <w:r>
              <w:rPr>
                <w:sz w:val="18"/>
              </w:rPr>
              <w:t>Revizie + politică + dovezi ale semnăturii + nonce server</w:t>
            </w:r>
          </w:p>
        </w:tc>
        <w:tc>
          <w:tcPr>
            <w:tcW w:type="dxa" w:w="3120"/>
            <w:vAlign w:val="center"/>
          </w:tcPr>
          <w:p>
            <w:pPr>
              <w:spacing w:after="40"/>
            </w:pPr>
            <w:r>
              <w:rPr>
                <w:sz w:val="18"/>
              </w:rPr>
              <w:t>Selectează ordinea profilurilor și produce challenge_digest</w:t>
            </w:r>
          </w:p>
        </w:tc>
      </w:tr>
      <w:tr>
        <w:tc>
          <w:tcPr>
            <w:tcW w:type="dxa" w:w="3120"/>
            <w:vAlign w:val="center"/>
            <w:shd w:fill="EDF3F8"/>
          </w:tcPr>
          <w:p>
            <w:pPr>
              <w:spacing w:after="40"/>
            </w:pPr>
            <w:r>
              <w:rPr>
                <w:sz w:val="18"/>
              </w:rPr>
              <w:t>Cale structurală</w:t>
            </w:r>
          </w:p>
        </w:tc>
        <w:tc>
          <w:tcPr>
            <w:tcW w:type="dxa" w:w="3120"/>
            <w:vAlign w:val="center"/>
            <w:shd w:fill="EDF3F8"/>
          </w:tcPr>
          <w:p>
            <w:pPr>
              <w:spacing w:after="40"/>
            </w:pPr>
            <w:r>
              <w:rPr>
                <w:sz w:val="18"/>
              </w:rPr>
              <w:t>pypdf asupra textului și obiectelor interne</w:t>
            </w:r>
          </w:p>
        </w:tc>
        <w:tc>
          <w:tcPr>
            <w:tcW w:type="dxa" w:w="3120"/>
            <w:vAlign w:val="center"/>
            <w:shd w:fill="EDF3F8"/>
          </w:tcPr>
          <w:p>
            <w:pPr>
              <w:spacing w:after="40"/>
            </w:pPr>
            <w:r>
              <w:rPr>
                <w:sz w:val="18"/>
              </w:rPr>
              <w:t>Valori tipizate, pagină, locator și digest de proveniență</w:t>
            </w:r>
          </w:p>
        </w:tc>
      </w:tr>
      <w:tr>
        <w:tc>
          <w:tcPr>
            <w:tcW w:type="dxa" w:w="3120"/>
            <w:vAlign w:val="center"/>
          </w:tcPr>
          <w:p>
            <w:pPr>
              <w:spacing w:after="40"/>
            </w:pPr>
            <w:r>
              <w:rPr>
                <w:sz w:val="18"/>
              </w:rPr>
              <w:t>Cale vizuală primară</w:t>
            </w:r>
          </w:p>
        </w:tc>
        <w:tc>
          <w:tcPr>
            <w:tcW w:type="dxa" w:w="3120"/>
            <w:vAlign w:val="center"/>
          </w:tcPr>
          <w:p>
            <w:pPr>
              <w:spacing w:after="40"/>
            </w:pPr>
            <w:r>
              <w:rPr>
                <w:sz w:val="18"/>
              </w:rPr>
              <w:t>MuPDF 300 DPI + Tesseract ron+eng PSM 6</w:t>
            </w:r>
          </w:p>
        </w:tc>
        <w:tc>
          <w:tcPr>
            <w:tcW w:type="dxa" w:w="3120"/>
            <w:vAlign w:val="center"/>
          </w:tcPr>
          <w:p>
            <w:pPr>
              <w:spacing w:after="40"/>
            </w:pPr>
            <w:r>
              <w:rPr>
                <w:sz w:val="18"/>
              </w:rPr>
              <w:t>Valori observabile din pagina randată</w:t>
            </w:r>
          </w:p>
        </w:tc>
      </w:tr>
      <w:tr>
        <w:tc>
          <w:tcPr>
            <w:tcW w:type="dxa" w:w="3120"/>
            <w:vAlign w:val="center"/>
            <w:shd w:fill="EDF3F8"/>
          </w:tcPr>
          <w:p>
            <w:pPr>
              <w:spacing w:after="40"/>
            </w:pPr>
            <w:r>
              <w:rPr>
                <w:sz w:val="18"/>
              </w:rPr>
              <w:t>Cale vizuală secundară</w:t>
            </w:r>
          </w:p>
        </w:tc>
        <w:tc>
          <w:tcPr>
            <w:tcW w:type="dxa" w:w="3120"/>
            <w:vAlign w:val="center"/>
            <w:shd w:fill="EDF3F8"/>
          </w:tcPr>
          <w:p>
            <w:pPr>
              <w:spacing w:after="40"/>
            </w:pPr>
            <w:r>
              <w:rPr>
                <w:sz w:val="18"/>
              </w:rPr>
              <w:t>Poppler 360 DPI + Tesseract ron+eng PSM 11</w:t>
            </w:r>
          </w:p>
        </w:tc>
        <w:tc>
          <w:tcPr>
            <w:tcW w:type="dxa" w:w="3120"/>
            <w:vAlign w:val="center"/>
            <w:shd w:fill="EDF3F8"/>
          </w:tcPr>
          <w:p>
            <w:pPr>
              <w:spacing w:after="40"/>
            </w:pPr>
            <w:r>
              <w:rPr>
                <w:sz w:val="18"/>
              </w:rPr>
              <w:t>Confirmare independentă activată adaptiv</w:t>
            </w:r>
          </w:p>
        </w:tc>
      </w:tr>
      <w:tr>
        <w:tc>
          <w:tcPr>
            <w:tcW w:type="dxa" w:w="3120"/>
            <w:vAlign w:val="center"/>
          </w:tcPr>
          <w:p>
            <w:pPr>
              <w:spacing w:after="40"/>
            </w:pPr>
            <w:r>
              <w:rPr>
                <w:sz w:val="18"/>
              </w:rPr>
              <w:t>Angajamente pe câmp</w:t>
            </w:r>
          </w:p>
        </w:tc>
        <w:tc>
          <w:tcPr>
            <w:tcW w:type="dxa" w:w="3120"/>
            <w:vAlign w:val="center"/>
          </w:tcPr>
          <w:p>
            <w:pPr>
              <w:spacing w:after="40"/>
            </w:pPr>
            <w:r>
              <w:rPr>
                <w:sz w:val="18"/>
              </w:rPr>
              <w:t>SHA-256 peste nume, tip, valoare, criticitate și proveniență</w:t>
            </w:r>
          </w:p>
        </w:tc>
        <w:tc>
          <w:tcPr>
            <w:tcW w:type="dxa" w:w="3120"/>
            <w:vAlign w:val="center"/>
          </w:tcPr>
          <w:p>
            <w:pPr>
              <w:spacing w:after="40"/>
            </w:pPr>
            <w:r>
              <w:rPr>
                <w:sz w:val="18"/>
              </w:rPr>
              <w:t>Rădăcină Merkle a setului de valori aprobate</w:t>
            </w:r>
          </w:p>
        </w:tc>
      </w:tr>
      <w:tr>
        <w:tc>
          <w:tcPr>
            <w:tcW w:type="dxa" w:w="3120"/>
            <w:vAlign w:val="center"/>
            <w:shd w:fill="EDF3F8"/>
          </w:tcPr>
          <w:p>
            <w:pPr>
              <w:spacing w:after="40"/>
            </w:pPr>
            <w:r>
              <w:rPr>
                <w:sz w:val="18"/>
              </w:rPr>
              <w:t>Legare de execuție</w:t>
            </w:r>
          </w:p>
        </w:tc>
        <w:tc>
          <w:tcPr>
            <w:tcW w:type="dxa" w:w="3120"/>
            <w:vAlign w:val="center"/>
            <w:shd w:fill="EDF3F8"/>
          </w:tcPr>
          <w:p>
            <w:pPr>
              <w:spacing w:after="40"/>
            </w:pPr>
            <w:r>
              <w:rPr>
                <w:sz w:val="18"/>
              </w:rPr>
              <w:t>Parametru + locație + valoare canonică + leaf digest</w:t>
            </w:r>
          </w:p>
        </w:tc>
        <w:tc>
          <w:tcPr>
            <w:tcW w:type="dxa" w:w="3120"/>
            <w:vAlign w:val="center"/>
            <w:shd w:fill="EDF3F8"/>
          </w:tcPr>
          <w:p>
            <w:pPr>
              <w:spacing w:after="40"/>
            </w:pPr>
            <w:r>
              <w:rPr>
                <w:sz w:val="18"/>
              </w:rPr>
              <w:t>Binding root și acoperire integrală a requestului</w:t>
            </w:r>
          </w:p>
        </w:tc>
      </w:tr>
      <w:tr>
        <w:tc>
          <w:tcPr>
            <w:tcW w:type="dxa" w:w="3120"/>
            <w:vAlign w:val="center"/>
          </w:tcPr>
          <w:p>
            <w:pPr>
              <w:spacing w:after="40"/>
            </w:pPr>
            <w:r>
              <w:rPr>
                <w:sz w:val="18"/>
              </w:rPr>
              <w:t>Enforcement</w:t>
            </w:r>
          </w:p>
        </w:tc>
        <w:tc>
          <w:tcPr>
            <w:tcW w:type="dxa" w:w="3120"/>
            <w:vAlign w:val="center"/>
          </w:tcPr>
          <w:p>
            <w:pPr>
              <w:spacing w:after="40"/>
            </w:pPr>
            <w:r>
              <w:rPr>
                <w:sz w:val="18"/>
              </w:rPr>
              <w:t>Permis Ed25519 v2 + verificare în SODIF Gateway</w:t>
            </w:r>
          </w:p>
        </w:tc>
        <w:tc>
          <w:tcPr>
            <w:tcW w:type="dxa" w:w="3120"/>
            <w:vAlign w:val="center"/>
          </w:tcPr>
          <w:p>
            <w:pPr>
              <w:spacing w:after="40"/>
            </w:pPr>
            <w:r>
              <w:rPr>
                <w:sz w:val="18"/>
              </w:rPr>
              <w:t>Rutare unică sau blocare înaintea serviciului protejat</w:t>
            </w:r>
          </w:p>
        </w:tc>
      </w:tr>
    </w:tbl>
    <w:p>
      <w:pPr>
        <w:pStyle w:val="Heading2"/>
      </w:pPr>
      <w:r>
        <w:t>Caz demonstrat prin procesare reală</w:t>
      </w:r>
    </w:p>
    <w:p>
      <w:r>
        <w:t>Scenariul de conflict folosește un PDF valid care afișează totalul 1250.00, dar conține în stratul structural invizibil valoarea 9250.00. pypdf extrage valoarea internă, iar ambele randări OCR citesc valoarea vizibilă. Divergența câmpului critic oprește dovada, permisul și apelul API.</w:t>
      </w:r>
    </w:p>
    <w:sectPr w:rsidR="00507B2A" w:rsidSect="000346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432D7" w14:textId="77777777" w:rsidR="00507B2A" w:rsidRDefault="00507B2A">
      <w:pPr>
        <w:spacing w:after="0" w:line="240" w:lineRule="auto"/>
      </w:pPr>
      <w:r>
        <w:separator/>
      </w:r>
    </w:p>
  </w:endnote>
  <w:endnote w:type="continuationSeparator" w:id="0">
    <w:p w14:paraId="0006C1EF" w14:textId="77777777" w:rsidR="00507B2A" w:rsidRDefault="00507B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E8869" w14:textId="6A9E979F" w:rsidR="004F2532" w:rsidRDefault="005146C6">
    <w:pPr>
      <w:pStyle w:val="Footer"/>
      <w:jc w:val="right"/>
    </w:pPr>
    <w:r>
      <w:rPr>
        <w:rFonts w:eastAsia="Calibri"/>
        <w:color w:val="5F6B7A"/>
        <w:sz w:val="16"/>
      </w:rPr>
      <w:t>TECHSUITE SRL</w:t>
    </w:r>
    <w:r w:rsidR="00000000">
      <w:rPr>
        <w:rFonts w:eastAsia="Calibri"/>
        <w:color w:val="5F6B7A"/>
        <w:sz w:val="16"/>
      </w:rPr>
      <w:t xml:space="preserve"> | </w:t>
    </w:r>
    <w:r w:rsidR="00000000">
      <w:fldChar w:fldCharType="begin"/>
    </w:r>
    <w:r w:rsidR="00000000">
      <w:instrText>PAGE</w:instrText>
    </w:r>
    <w:r w:rsidR="00000000">
      <w:fldChar w:fldCharType="separate"/>
    </w:r>
    <w:r>
      <w:rPr>
        <w:noProof/>
      </w:rPr>
      <w:t>1</w:t>
    </w:r>
    <w:r w:rsidR="00000000">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99198D" w14:textId="77777777" w:rsidR="00507B2A" w:rsidRDefault="00507B2A">
      <w:pPr>
        <w:spacing w:after="0" w:line="240" w:lineRule="auto"/>
      </w:pPr>
      <w:r>
        <w:separator/>
      </w:r>
    </w:p>
  </w:footnote>
  <w:footnote w:type="continuationSeparator" w:id="0">
    <w:p w14:paraId="687AEEA7" w14:textId="77777777" w:rsidR="00507B2A" w:rsidRDefault="00507B2A">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71128213">
    <w:abstractNumId w:val="8"/>
  </w:num>
  <w:num w:numId="2" w16cid:durableId="275016926">
    <w:abstractNumId w:val="6"/>
  </w:num>
  <w:num w:numId="3" w16cid:durableId="1745446581">
    <w:abstractNumId w:val="5"/>
  </w:num>
  <w:num w:numId="4" w16cid:durableId="1310591443">
    <w:abstractNumId w:val="4"/>
  </w:num>
  <w:num w:numId="5" w16cid:durableId="587274306">
    <w:abstractNumId w:val="7"/>
  </w:num>
  <w:num w:numId="6" w16cid:durableId="1914851418">
    <w:abstractNumId w:val="3"/>
  </w:num>
  <w:num w:numId="7" w16cid:durableId="1070884734">
    <w:abstractNumId w:val="2"/>
  </w:num>
  <w:num w:numId="8" w16cid:durableId="1112477835">
    <w:abstractNumId w:val="1"/>
  </w:num>
  <w:num w:numId="9" w16cid:durableId="8819408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F3109"/>
    <w:rsid w:val="004F2532"/>
    <w:rsid w:val="00507B2A"/>
    <w:rsid w:val="005146C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5E3024"/>
  <w14:defaultImageDpi w14:val="300"/>
  <w15:docId w15:val="{7029AD17-197F-46FC-8A35-7B857087D8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172B4D"/>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 Id="rId1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3503</Words>
  <Characters>19970</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SODIF prezentare tehnică a produsului</dc:title>
  <dc:subject>Arhitectură, module și validare TRL 4</dc:subject>
  <dc:creator>TECHSUITE SRL</dc:creator>
  <cp:keywords>SODIF, securitate cibernetică, documente semnate, control API, TRL 4</cp:keywords>
  <dc:description/>
  <cp:lastModifiedBy>TECHSUITE SRL</cp:lastModifiedBy>
  <cp:revision>4</cp:revision>
  <dcterms:created xsi:type="dcterms:W3CDTF">2013-12-23T23:15:00Z</dcterms:created>
  <dcterms:modified xsi:type="dcterms:W3CDTF">2026-09-16T12:00:00Z</dcterms:modified>
  <cp:category/>
</cp:coreProperties>
</file>