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433E" w14:textId="13C29D97" w:rsidR="0043105F" w:rsidRPr="001E3B5E" w:rsidRDefault="007C76E9">
      <w:pPr>
        <w:pStyle w:val="Name"/>
        <w:rPr>
          <w:color w:val="BAB0AC" w:themeColor="background2" w:themeShade="BF"/>
        </w:rPr>
      </w:pPr>
      <w:r>
        <w:rPr>
          <w:color w:val="BAB0AC" w:themeColor="background2" w:themeShade="BF"/>
        </w:rPr>
        <w:t>Ke</w:t>
      </w:r>
      <w:r w:rsidR="005A746F">
        <w:rPr>
          <w:color w:val="BAB0AC" w:themeColor="background2" w:themeShade="BF"/>
        </w:rPr>
        <w:t>Y DEcision document</w:t>
      </w:r>
    </w:p>
    <w:p w14:paraId="3DFB918B" w14:textId="4181EEFB" w:rsidR="00664465" w:rsidRDefault="004B1E5D">
      <w:pPr>
        <w:pStyle w:val="Name"/>
      </w:pPr>
      <w:r>
        <w:t>Public health</w:t>
      </w:r>
      <w:r w:rsidR="00C936A8">
        <w:t>care resources</w:t>
      </w:r>
    </w:p>
    <w:p w14:paraId="21FBE896" w14:textId="0FAF0920" w:rsidR="00D16D71" w:rsidRDefault="004B1E5D" w:rsidP="00D16D71">
      <w:pPr>
        <w:pStyle w:val="ContactInfo"/>
        <w:spacing w:after="0"/>
        <w:contextualSpacing w:val="0"/>
      </w:pPr>
      <w:r>
        <w:t>Stefanie Kenyon</w:t>
      </w:r>
    </w:p>
    <w:p w14:paraId="64C0EB31" w14:textId="7E120D68" w:rsidR="00D16D71" w:rsidRDefault="004B1E5D" w:rsidP="00D16D71">
      <w:pPr>
        <w:pStyle w:val="ContactInfo"/>
        <w:spacing w:after="240"/>
        <w:contextualSpacing w:val="0"/>
      </w:pPr>
      <w:r>
        <w:t>July 5, 2024</w:t>
      </w:r>
    </w:p>
    <w:p w14:paraId="12A5BEF7" w14:textId="45CB82D2" w:rsidR="0055574B" w:rsidRPr="0055574B" w:rsidRDefault="005A746F" w:rsidP="0055574B">
      <w:pPr>
        <w:pStyle w:val="Heading1"/>
        <w:spacing w:before="0" w:after="360"/>
        <w:contextualSpacing w:val="0"/>
      </w:pPr>
      <w:r>
        <w:t>Purpose</w:t>
      </w:r>
    </w:p>
    <w:p w14:paraId="3718A826" w14:textId="3DD00A3D" w:rsidR="00292C0F" w:rsidRDefault="00292C0F" w:rsidP="00D16D71">
      <w:pPr>
        <w:pStyle w:val="ContactInfo"/>
        <w:spacing w:after="360"/>
        <w:contextualSpacing w:val="0"/>
      </w:pPr>
      <w:r>
        <w:t>The Key Decision document looks at all of the options that are available to complete tasks that need to be completed, and outlining the current status of the project.</w:t>
      </w:r>
    </w:p>
    <w:p w14:paraId="5DF79D9F" w14:textId="312F2851" w:rsidR="000D531F" w:rsidRDefault="000D531F" w:rsidP="00D16D71">
      <w:pPr>
        <w:pStyle w:val="ContactInfo"/>
        <w:spacing w:after="360"/>
        <w:contextualSpacing w:val="0"/>
      </w:pPr>
      <w:r>
        <w:t xml:space="preserve">While there are many different ways that a task can be completed, there are many different factors that need to be taken into account when deciding how to best complete the project. When it comes to healthcare, for example, the solution must follow federal, state, and local laws when it comes to securing PII and PHI. There are also social factors when it comes to non-profit organizations take into account. Other factors that can influence the pathway to complete the project include finances and funding, technical skillsets of the developers, and a request for using specific modules of a software platform. </w:t>
      </w:r>
    </w:p>
    <w:p w14:paraId="75A63559" w14:textId="35FBB40B" w:rsidR="00893E08" w:rsidRDefault="005A746F" w:rsidP="00D16D71">
      <w:pPr>
        <w:pStyle w:val="Heading1"/>
        <w:spacing w:before="0" w:after="360"/>
        <w:contextualSpacing w:val="0"/>
      </w:pPr>
      <w:r>
        <w:t>Issue</w:t>
      </w:r>
    </w:p>
    <w:p w14:paraId="656B2A57" w14:textId="4854FCD9" w:rsidR="00291D86" w:rsidRDefault="00AC1945" w:rsidP="00893E08">
      <w:pPr>
        <w:pStyle w:val="ContactInfo"/>
        <w:spacing w:after="360"/>
        <w:contextualSpacing w:val="0"/>
      </w:pPr>
      <w:r>
        <w:t>There are several issues that need to be analyzed</w:t>
      </w:r>
      <w:r w:rsidR="00A40828">
        <w:t>, especially when it comes to setting up a project that must adhere to HIPAA requirements</w:t>
      </w:r>
      <w:r>
        <w:t xml:space="preserve">, </w:t>
      </w:r>
      <w:proofErr w:type="gramStart"/>
      <w:r>
        <w:t>Those</w:t>
      </w:r>
      <w:proofErr w:type="gramEnd"/>
      <w:r>
        <w:t xml:space="preserve"> include:</w:t>
      </w:r>
    </w:p>
    <w:p w14:paraId="5AF384A4" w14:textId="39733D14" w:rsidR="00AC1945" w:rsidRDefault="00AC1945" w:rsidP="00AC1945">
      <w:pPr>
        <w:pStyle w:val="ContactInfo"/>
        <w:numPr>
          <w:ilvl w:val="0"/>
          <w:numId w:val="25"/>
        </w:numPr>
        <w:spacing w:after="0" w:line="240" w:lineRule="auto"/>
        <w:contextualSpacing w:val="0"/>
      </w:pPr>
      <w:r>
        <w:t>Which cloud provider that will be used?</w:t>
      </w:r>
    </w:p>
    <w:p w14:paraId="3686F30E" w14:textId="07F19D41" w:rsidR="00AC1945" w:rsidRDefault="00AC1945" w:rsidP="00AC1945">
      <w:pPr>
        <w:pStyle w:val="ContactInfo"/>
        <w:numPr>
          <w:ilvl w:val="0"/>
          <w:numId w:val="25"/>
        </w:numPr>
        <w:spacing w:after="0" w:line="240" w:lineRule="auto"/>
        <w:contextualSpacing w:val="0"/>
      </w:pPr>
      <w:r>
        <w:t>What specific programming languages/frameworks that will be used?</w:t>
      </w:r>
    </w:p>
    <w:p w14:paraId="2B4DA610" w14:textId="4C925C04" w:rsidR="00AC1945" w:rsidRDefault="00AC1945" w:rsidP="00AC1945">
      <w:pPr>
        <w:pStyle w:val="ContactInfo"/>
        <w:numPr>
          <w:ilvl w:val="0"/>
          <w:numId w:val="25"/>
        </w:numPr>
        <w:spacing w:after="0" w:line="240" w:lineRule="auto"/>
        <w:contextualSpacing w:val="0"/>
      </w:pPr>
      <w:r>
        <w:t xml:space="preserve">Will the development team be working in a DevOps or </w:t>
      </w:r>
      <w:proofErr w:type="spellStart"/>
      <w:r>
        <w:t>DevSecOps</w:t>
      </w:r>
      <w:proofErr w:type="spellEnd"/>
      <w:r>
        <w:t xml:space="preserve"> environment?</w:t>
      </w:r>
    </w:p>
    <w:p w14:paraId="524EE0C2" w14:textId="403C5B63" w:rsidR="00AC1945" w:rsidRDefault="00AC1945" w:rsidP="00AC1945">
      <w:pPr>
        <w:pStyle w:val="ContactInfo"/>
        <w:numPr>
          <w:ilvl w:val="0"/>
          <w:numId w:val="25"/>
        </w:numPr>
        <w:spacing w:after="0" w:line="240" w:lineRule="auto"/>
        <w:contextualSpacing w:val="0"/>
      </w:pPr>
      <w:r>
        <w:t>What kind of database systems will be used?</w:t>
      </w:r>
    </w:p>
    <w:p w14:paraId="73BB3706" w14:textId="0220DE23" w:rsidR="00AC1945" w:rsidRPr="00893E08" w:rsidRDefault="00872D90" w:rsidP="007C3C91">
      <w:pPr>
        <w:pStyle w:val="ContactInfo"/>
        <w:numPr>
          <w:ilvl w:val="0"/>
          <w:numId w:val="25"/>
        </w:numPr>
        <w:spacing w:after="360"/>
        <w:contextualSpacing w:val="0"/>
      </w:pPr>
      <w:r>
        <w:t>What specific security measures will be put into place?</w:t>
      </w:r>
    </w:p>
    <w:p w14:paraId="066B5E97" w14:textId="65F2617F" w:rsidR="00D94BFA" w:rsidRDefault="005A746F" w:rsidP="00D16D71">
      <w:pPr>
        <w:pStyle w:val="Heading1"/>
        <w:spacing w:before="0" w:after="360"/>
        <w:contextualSpacing w:val="0"/>
      </w:pPr>
      <w:r>
        <w:t>Recommendations</w:t>
      </w:r>
    </w:p>
    <w:p w14:paraId="425F3E1B" w14:textId="63334287" w:rsidR="00291D86" w:rsidRDefault="00013BA3" w:rsidP="00347035">
      <w:pPr>
        <w:pStyle w:val="ContactInfo"/>
        <w:spacing w:after="360"/>
        <w:contextualSpacing w:val="0"/>
      </w:pPr>
      <w:r>
        <w:t xml:space="preserve">Based on law and other factors, </w:t>
      </w:r>
      <w:r w:rsidR="009C586A">
        <w:t>the following have been selected for implementation. Those include:</w:t>
      </w:r>
    </w:p>
    <w:p w14:paraId="5D764879" w14:textId="159C53F6" w:rsidR="009C586A" w:rsidRDefault="009C586A" w:rsidP="007C3C91">
      <w:pPr>
        <w:pStyle w:val="ContactInfo"/>
        <w:numPr>
          <w:ilvl w:val="0"/>
          <w:numId w:val="26"/>
        </w:numPr>
        <w:spacing w:after="0" w:line="240" w:lineRule="auto"/>
        <w:contextualSpacing w:val="0"/>
      </w:pPr>
      <w:r>
        <w:t>AWS Cloud</w:t>
      </w:r>
      <w:r w:rsidR="004C7373">
        <w:t xml:space="preserve"> security</w:t>
      </w:r>
    </w:p>
    <w:p w14:paraId="76749F7B" w14:textId="6568203F" w:rsidR="009C586A" w:rsidRDefault="00781944" w:rsidP="007C3C91">
      <w:pPr>
        <w:pStyle w:val="ContactInfo"/>
        <w:numPr>
          <w:ilvl w:val="0"/>
          <w:numId w:val="26"/>
        </w:numPr>
        <w:spacing w:after="0" w:line="240" w:lineRule="auto"/>
        <w:contextualSpacing w:val="0"/>
      </w:pPr>
      <w:r>
        <w:t>Salesforce SaaS tool connected to AWS Cloud</w:t>
      </w:r>
      <w:r w:rsidR="004C7373">
        <w:t xml:space="preserve"> and its </w:t>
      </w:r>
      <w:proofErr w:type="gramStart"/>
      <w:r w:rsidR="004C7373">
        <w:t>zero trust</w:t>
      </w:r>
      <w:proofErr w:type="gramEnd"/>
      <w:r w:rsidR="004C7373">
        <w:t xml:space="preserve"> capability.</w:t>
      </w:r>
    </w:p>
    <w:p w14:paraId="00771DFE" w14:textId="0D142B89" w:rsidR="00781944" w:rsidRDefault="00781944" w:rsidP="007C3C91">
      <w:pPr>
        <w:pStyle w:val="ContactInfo"/>
        <w:numPr>
          <w:ilvl w:val="0"/>
          <w:numId w:val="26"/>
        </w:numPr>
        <w:spacing w:after="0" w:line="240" w:lineRule="auto"/>
        <w:contextualSpacing w:val="0"/>
      </w:pPr>
      <w:r>
        <w:t xml:space="preserve">The </w:t>
      </w:r>
      <w:r w:rsidR="004C7373">
        <w:t>use of data encryption to protect patient data</w:t>
      </w:r>
    </w:p>
    <w:p w14:paraId="47C58BEB" w14:textId="1C59C367" w:rsidR="007C3C91" w:rsidRPr="00893E08" w:rsidRDefault="00781944" w:rsidP="007C3C91">
      <w:pPr>
        <w:pStyle w:val="ContactInfo"/>
        <w:numPr>
          <w:ilvl w:val="0"/>
          <w:numId w:val="26"/>
        </w:numPr>
        <w:spacing w:after="360"/>
        <w:contextualSpacing w:val="0"/>
      </w:pPr>
      <w:r>
        <w:t>For security purposes, the use of encryption, 2 factor authentication, zero trust will be used.</w:t>
      </w:r>
    </w:p>
    <w:p w14:paraId="1D5CE5E8" w14:textId="272DE4C1" w:rsidR="0046517F" w:rsidRDefault="005A746F" w:rsidP="00E360A3">
      <w:pPr>
        <w:pStyle w:val="Heading1"/>
        <w:spacing w:before="0" w:after="360"/>
        <w:contextualSpacing w:val="0"/>
      </w:pPr>
      <w:r>
        <w:lastRenderedPageBreak/>
        <w:t>Assumptions</w:t>
      </w:r>
    </w:p>
    <w:p w14:paraId="2946CC1B" w14:textId="491A1242" w:rsidR="0046517F" w:rsidRDefault="0046517F" w:rsidP="0046517F">
      <w:pPr>
        <w:pStyle w:val="ContactInfo"/>
        <w:spacing w:after="360"/>
        <w:contextualSpacing w:val="0"/>
      </w:pPr>
      <w:r>
        <w:t>Th</w:t>
      </w:r>
      <w:r w:rsidR="00256173">
        <w:t>e assumptions that are made are the following:</w:t>
      </w:r>
    </w:p>
    <w:p w14:paraId="65AF098D" w14:textId="4B3187D5" w:rsidR="00256173" w:rsidRDefault="0071431C" w:rsidP="0087555D">
      <w:pPr>
        <w:pStyle w:val="ContactInfo"/>
        <w:numPr>
          <w:ilvl w:val="0"/>
          <w:numId w:val="27"/>
        </w:numPr>
        <w:spacing w:after="0" w:line="240" w:lineRule="auto"/>
        <w:contextualSpacing w:val="0"/>
      </w:pPr>
      <w:r>
        <w:t xml:space="preserve">The </w:t>
      </w:r>
      <w:r w:rsidR="00AD1076">
        <w:t>staff is knowledgeable about HIPAA requirements.</w:t>
      </w:r>
    </w:p>
    <w:p w14:paraId="0FB794BC" w14:textId="415CC887" w:rsidR="0071431C" w:rsidRDefault="00AD1076" w:rsidP="00AD1076">
      <w:pPr>
        <w:pStyle w:val="ContactInfo"/>
        <w:numPr>
          <w:ilvl w:val="0"/>
          <w:numId w:val="27"/>
        </w:numPr>
        <w:spacing w:after="360"/>
        <w:contextualSpacing w:val="0"/>
      </w:pPr>
      <w:r>
        <w:t>Physical security practices are already put into place.</w:t>
      </w:r>
    </w:p>
    <w:p w14:paraId="169F5786" w14:textId="0A739692" w:rsidR="00E360A3" w:rsidRDefault="005A746F" w:rsidP="00E360A3">
      <w:pPr>
        <w:pStyle w:val="Heading1"/>
        <w:spacing w:before="0" w:after="360"/>
        <w:contextualSpacing w:val="0"/>
      </w:pPr>
      <w:r>
        <w:t>Risks</w:t>
      </w:r>
    </w:p>
    <w:p w14:paraId="0FA9DB0E" w14:textId="1B719EE8" w:rsidR="00291D86" w:rsidRDefault="00E970ED" w:rsidP="00E360A3">
      <w:pPr>
        <w:pStyle w:val="ContactInfo"/>
        <w:spacing w:after="360"/>
        <w:contextualSpacing w:val="0"/>
      </w:pPr>
      <w:r>
        <w:t>Every decision comes with risks. Some of the risks that must be addressed are the following:</w:t>
      </w:r>
    </w:p>
    <w:p w14:paraId="56D90E0D" w14:textId="14325BA9" w:rsidR="00E970ED" w:rsidRDefault="00E970ED" w:rsidP="00967535">
      <w:pPr>
        <w:pStyle w:val="ContactInfo"/>
        <w:numPr>
          <w:ilvl w:val="0"/>
          <w:numId w:val="28"/>
        </w:numPr>
        <w:spacing w:after="0" w:line="240" w:lineRule="auto"/>
        <w:contextualSpacing w:val="0"/>
      </w:pPr>
      <w:r>
        <w:t xml:space="preserve">The loss of control of data after it </w:t>
      </w:r>
      <w:r w:rsidR="00967535">
        <w:t>leaves the organization.</w:t>
      </w:r>
    </w:p>
    <w:p w14:paraId="483AD60C" w14:textId="26EDBE51" w:rsidR="00967535" w:rsidRDefault="00967535" w:rsidP="00967535">
      <w:pPr>
        <w:pStyle w:val="ContactInfo"/>
        <w:numPr>
          <w:ilvl w:val="0"/>
          <w:numId w:val="28"/>
        </w:numPr>
        <w:spacing w:after="0" w:line="240" w:lineRule="auto"/>
        <w:contextualSpacing w:val="0"/>
      </w:pPr>
      <w:r>
        <w:t>Sharing of information with other staff members via hardcopy printouts or word of mouth.</w:t>
      </w:r>
    </w:p>
    <w:p w14:paraId="7F72A757" w14:textId="0920AF10" w:rsidR="00967535" w:rsidRDefault="00967535" w:rsidP="00967535">
      <w:pPr>
        <w:pStyle w:val="ContactInfo"/>
        <w:numPr>
          <w:ilvl w:val="0"/>
          <w:numId w:val="28"/>
        </w:numPr>
        <w:spacing w:after="0" w:line="240" w:lineRule="auto"/>
        <w:contextualSpacing w:val="0"/>
      </w:pPr>
      <w:r>
        <w:t>Attempts by outsiders to hack into the systems</w:t>
      </w:r>
    </w:p>
    <w:p w14:paraId="089C9647" w14:textId="5E2504C2" w:rsidR="00967535" w:rsidRPr="00E360A3" w:rsidRDefault="00967535" w:rsidP="00E970ED">
      <w:pPr>
        <w:pStyle w:val="ContactInfo"/>
        <w:numPr>
          <w:ilvl w:val="0"/>
          <w:numId w:val="28"/>
        </w:numPr>
        <w:spacing w:after="360"/>
        <w:contextualSpacing w:val="0"/>
      </w:pPr>
      <w:r>
        <w:t>Insider threats.</w:t>
      </w:r>
    </w:p>
    <w:p w14:paraId="5D7C5CF2" w14:textId="64D49506" w:rsidR="005A746F" w:rsidRDefault="005A746F" w:rsidP="005A746F">
      <w:pPr>
        <w:pStyle w:val="Heading1"/>
        <w:spacing w:before="0" w:after="360"/>
        <w:contextualSpacing w:val="0"/>
      </w:pPr>
      <w:r>
        <w:t>Constraints</w:t>
      </w:r>
    </w:p>
    <w:p w14:paraId="7B61A9AB" w14:textId="27BBCBB8" w:rsidR="00291D86" w:rsidRPr="00E360A3" w:rsidRDefault="00193A01" w:rsidP="005A746F">
      <w:pPr>
        <w:pStyle w:val="ContactInfo"/>
        <w:spacing w:after="360"/>
        <w:contextualSpacing w:val="0"/>
      </w:pPr>
      <w:r>
        <w:t>The constraint includes the funding</w:t>
      </w:r>
      <w:r w:rsidR="009A05CF">
        <w:t xml:space="preserve"> and budget. As working with a non-profit, they are limited to what they can afford. So that will limit the security features that can be implemented.</w:t>
      </w:r>
    </w:p>
    <w:p w14:paraId="4A660642" w14:textId="741867FA" w:rsidR="005A746F" w:rsidRDefault="005A746F" w:rsidP="005A746F">
      <w:pPr>
        <w:pStyle w:val="Heading1"/>
        <w:spacing w:before="0" w:after="360"/>
        <w:contextualSpacing w:val="0"/>
      </w:pPr>
      <w:r>
        <w:t>Stakeholder requirements</w:t>
      </w:r>
    </w:p>
    <w:p w14:paraId="56D00464" w14:textId="05455184" w:rsidR="00722725" w:rsidRDefault="005A746F" w:rsidP="005A746F">
      <w:pPr>
        <w:pStyle w:val="ContactInfo"/>
        <w:spacing w:after="360"/>
        <w:contextualSpacing w:val="0"/>
      </w:pPr>
      <w:r>
        <w:t>Th</w:t>
      </w:r>
      <w:r w:rsidR="00722725">
        <w:t>e stakeholders had the following requirements:</w:t>
      </w:r>
    </w:p>
    <w:p w14:paraId="564D1D41" w14:textId="0C061115" w:rsidR="00722725" w:rsidRDefault="00722725" w:rsidP="00311310">
      <w:pPr>
        <w:pStyle w:val="ContactInfo"/>
        <w:numPr>
          <w:ilvl w:val="0"/>
          <w:numId w:val="29"/>
        </w:numPr>
        <w:spacing w:after="0" w:line="240" w:lineRule="auto"/>
        <w:contextualSpacing w:val="0"/>
      </w:pPr>
      <w:r>
        <w:t>Use of cloud technology.</w:t>
      </w:r>
    </w:p>
    <w:p w14:paraId="6478AA0E" w14:textId="0269B459" w:rsidR="00722725" w:rsidRDefault="00722725" w:rsidP="00311310">
      <w:pPr>
        <w:pStyle w:val="ContactInfo"/>
        <w:numPr>
          <w:ilvl w:val="0"/>
          <w:numId w:val="29"/>
        </w:numPr>
        <w:spacing w:after="0" w:line="240" w:lineRule="auto"/>
        <w:contextualSpacing w:val="0"/>
      </w:pPr>
      <w:r>
        <w:t>Must include zero trust.</w:t>
      </w:r>
    </w:p>
    <w:p w14:paraId="0D9F9B71" w14:textId="45AAE07A" w:rsidR="00722725" w:rsidRDefault="00722725" w:rsidP="00311310">
      <w:pPr>
        <w:pStyle w:val="ContactInfo"/>
        <w:numPr>
          <w:ilvl w:val="0"/>
          <w:numId w:val="29"/>
        </w:numPr>
        <w:spacing w:after="0" w:line="240" w:lineRule="auto"/>
        <w:contextualSpacing w:val="0"/>
      </w:pPr>
      <w:r>
        <w:t>Must include encryption.</w:t>
      </w:r>
    </w:p>
    <w:p w14:paraId="092FBDDB" w14:textId="1CA5CE08" w:rsidR="00722725" w:rsidRDefault="00722725" w:rsidP="00311310">
      <w:pPr>
        <w:pStyle w:val="ContactInfo"/>
        <w:numPr>
          <w:ilvl w:val="0"/>
          <w:numId w:val="29"/>
        </w:numPr>
        <w:spacing w:after="0" w:line="240" w:lineRule="auto"/>
        <w:contextualSpacing w:val="0"/>
      </w:pPr>
      <w:r>
        <w:t>Application must be made out of a SaaS tool.</w:t>
      </w:r>
    </w:p>
    <w:p w14:paraId="016BBBD6" w14:textId="3C7B4EDE" w:rsidR="009B2A1E" w:rsidRPr="00E360A3" w:rsidRDefault="009B2A1E" w:rsidP="00311310">
      <w:pPr>
        <w:pStyle w:val="ContactInfo"/>
        <w:numPr>
          <w:ilvl w:val="0"/>
          <w:numId w:val="29"/>
        </w:numPr>
        <w:spacing w:after="360"/>
        <w:contextualSpacing w:val="0"/>
      </w:pPr>
      <w:r>
        <w:t xml:space="preserve">Must have audit </w:t>
      </w:r>
      <w:r w:rsidR="00311310">
        <w:t xml:space="preserve">and logging </w:t>
      </w:r>
      <w:r>
        <w:t>capability</w:t>
      </w:r>
      <w:r w:rsidR="00311310">
        <w:t>.</w:t>
      </w:r>
    </w:p>
    <w:p w14:paraId="6759D8E2" w14:textId="611CC8EA" w:rsidR="005A746F" w:rsidRDefault="005A746F" w:rsidP="005A746F">
      <w:pPr>
        <w:pStyle w:val="Heading1"/>
        <w:spacing w:before="0" w:after="360"/>
        <w:contextualSpacing w:val="0"/>
      </w:pPr>
      <w:r>
        <w:t>Vendor information</w:t>
      </w:r>
    </w:p>
    <w:p w14:paraId="680CD4B1" w14:textId="33204575" w:rsidR="00291D86" w:rsidRDefault="005A746F" w:rsidP="005A746F">
      <w:pPr>
        <w:pStyle w:val="ContactInfo"/>
        <w:spacing w:after="360"/>
        <w:contextualSpacing w:val="0"/>
      </w:pPr>
      <w:r>
        <w:t>Th</w:t>
      </w:r>
      <w:r w:rsidR="00B513F1">
        <w:t xml:space="preserve">e two vendors that have been selected for this project include AWS and Salesforce. As those two meet the cloud and SaaS requirements. </w:t>
      </w:r>
    </w:p>
    <w:p w14:paraId="08074302" w14:textId="62CFBEDA" w:rsidR="00B513F1" w:rsidRDefault="00B513F1" w:rsidP="005A746F">
      <w:pPr>
        <w:pStyle w:val="ContactInfo"/>
        <w:spacing w:after="360"/>
        <w:contextualSpacing w:val="0"/>
      </w:pPr>
      <w:r>
        <w:t>AWS</w:t>
      </w:r>
    </w:p>
    <w:p w14:paraId="593A445B" w14:textId="1AD2FB29" w:rsidR="00591F33" w:rsidRDefault="00591F33" w:rsidP="00591F33">
      <w:pPr>
        <w:pStyle w:val="ContactInfo"/>
        <w:numPr>
          <w:ilvl w:val="0"/>
          <w:numId w:val="30"/>
        </w:numPr>
        <w:spacing w:after="0" w:line="240" w:lineRule="auto"/>
        <w:contextualSpacing w:val="0"/>
      </w:pPr>
      <w:r>
        <w:t>Provides application security.</w:t>
      </w:r>
    </w:p>
    <w:p w14:paraId="5666A8C2" w14:textId="18EC6666" w:rsidR="00591F33" w:rsidRDefault="00591F33" w:rsidP="00591F33">
      <w:pPr>
        <w:pStyle w:val="ContactInfo"/>
        <w:numPr>
          <w:ilvl w:val="0"/>
          <w:numId w:val="30"/>
        </w:numPr>
        <w:spacing w:after="0" w:line="240" w:lineRule="auto"/>
        <w:contextualSpacing w:val="0"/>
      </w:pPr>
      <w:r>
        <w:t>Provides security operations and automation.</w:t>
      </w:r>
    </w:p>
    <w:p w14:paraId="514156B0" w14:textId="60B63B14" w:rsidR="00591F33" w:rsidRDefault="00591F33" w:rsidP="00591F33">
      <w:pPr>
        <w:pStyle w:val="ContactInfo"/>
        <w:numPr>
          <w:ilvl w:val="0"/>
          <w:numId w:val="30"/>
        </w:numPr>
        <w:spacing w:after="0" w:line="240" w:lineRule="auto"/>
        <w:contextualSpacing w:val="0"/>
      </w:pPr>
      <w:r>
        <w:lastRenderedPageBreak/>
        <w:t>Provide a Compliance, Risk, and Compliance framework.</w:t>
      </w:r>
    </w:p>
    <w:p w14:paraId="4AB7026F" w14:textId="7604A2D0" w:rsidR="00591F33" w:rsidRDefault="00591F33" w:rsidP="00591F33">
      <w:pPr>
        <w:pStyle w:val="ContactInfo"/>
        <w:numPr>
          <w:ilvl w:val="0"/>
          <w:numId w:val="30"/>
        </w:numPr>
        <w:spacing w:after="0" w:line="240" w:lineRule="auto"/>
        <w:contextualSpacing w:val="0"/>
      </w:pPr>
      <w:r>
        <w:t>Provides vulnerability and configuration analysis tools.</w:t>
      </w:r>
    </w:p>
    <w:p w14:paraId="7A51978B" w14:textId="255ECACB" w:rsidR="00591F33" w:rsidRDefault="00591F33" w:rsidP="00591F33">
      <w:pPr>
        <w:pStyle w:val="ContactInfo"/>
        <w:numPr>
          <w:ilvl w:val="0"/>
          <w:numId w:val="30"/>
        </w:numPr>
        <w:spacing w:after="0" w:line="240" w:lineRule="auto"/>
        <w:contextualSpacing w:val="0"/>
      </w:pPr>
      <w:r>
        <w:t>Provides host and end point security.</w:t>
      </w:r>
    </w:p>
    <w:p w14:paraId="7E981E10" w14:textId="51030464" w:rsidR="00591F33" w:rsidRDefault="00591F33" w:rsidP="00591F33">
      <w:pPr>
        <w:pStyle w:val="ContactInfo"/>
        <w:numPr>
          <w:ilvl w:val="0"/>
          <w:numId w:val="30"/>
        </w:numPr>
        <w:spacing w:after="360"/>
        <w:contextualSpacing w:val="0"/>
      </w:pPr>
      <w:r>
        <w:t>Provides network and infrastructure security.</w:t>
      </w:r>
    </w:p>
    <w:p w14:paraId="6596F8B1" w14:textId="03C95117" w:rsidR="00591F33" w:rsidRDefault="00591F33" w:rsidP="00591F33">
      <w:pPr>
        <w:pStyle w:val="ContactInfo"/>
        <w:spacing w:after="360"/>
        <w:contextualSpacing w:val="0"/>
      </w:pPr>
      <w:r>
        <w:t>Salesforce</w:t>
      </w:r>
    </w:p>
    <w:p w14:paraId="5B7D488B" w14:textId="5D4CB639" w:rsidR="00591F33" w:rsidRDefault="00591F33" w:rsidP="006D6E21">
      <w:pPr>
        <w:pStyle w:val="ContactInfo"/>
        <w:numPr>
          <w:ilvl w:val="0"/>
          <w:numId w:val="31"/>
        </w:numPr>
        <w:spacing w:after="0" w:line="240" w:lineRule="auto"/>
        <w:contextualSpacing w:val="0"/>
      </w:pPr>
      <w:r>
        <w:t xml:space="preserve">Provides </w:t>
      </w:r>
      <w:r w:rsidR="004174DD">
        <w:t>zero trust architecture</w:t>
      </w:r>
    </w:p>
    <w:p w14:paraId="026AF390" w14:textId="3E4F2154" w:rsidR="00724D20" w:rsidRDefault="00724D20" w:rsidP="00591F33">
      <w:pPr>
        <w:pStyle w:val="ContactInfo"/>
        <w:numPr>
          <w:ilvl w:val="0"/>
          <w:numId w:val="31"/>
        </w:numPr>
        <w:spacing w:after="360"/>
        <w:contextualSpacing w:val="0"/>
      </w:pPr>
      <w:r>
        <w:t xml:space="preserve">Provides easy implementation of least </w:t>
      </w:r>
      <w:r w:rsidR="006D6E21">
        <w:t>privilege</w:t>
      </w:r>
      <w:r>
        <w:t>.</w:t>
      </w:r>
    </w:p>
    <w:p w14:paraId="64ADA5E6" w14:textId="7D02FF3B" w:rsidR="00ED3F18" w:rsidRDefault="00ED3F18" w:rsidP="00ED3F18">
      <w:pPr>
        <w:pStyle w:val="Heading1"/>
        <w:spacing w:before="0" w:after="360"/>
        <w:contextualSpacing w:val="0"/>
      </w:pPr>
      <w:r>
        <w:t>Positions and arguments</w:t>
      </w:r>
    </w:p>
    <w:p w14:paraId="501F9FC8" w14:textId="47DD2EFD" w:rsidR="00291D86" w:rsidRPr="00E360A3" w:rsidRDefault="00ED3F18" w:rsidP="00ED3F18">
      <w:pPr>
        <w:pStyle w:val="ContactInfo"/>
        <w:spacing w:after="360"/>
        <w:contextualSpacing w:val="0"/>
      </w:pPr>
      <w:r>
        <w:t>This section</w:t>
      </w:r>
      <w:r w:rsidR="00980ACF">
        <w:t xml:space="preserve"> is the </w:t>
      </w:r>
      <w:r w:rsidR="00291D86" w:rsidRPr="00291D86">
        <w:t xml:space="preserve">core of the evaluation.  </w:t>
      </w:r>
      <w:r w:rsidR="00980ACF">
        <w:t>It includes</w:t>
      </w:r>
      <w:r w:rsidR="00291D86" w:rsidRPr="00291D86">
        <w:t xml:space="preserve"> the pros and cons of each option.  The decision of this section goes into the recommendations section.</w:t>
      </w:r>
      <w:r w:rsidR="000D29E4">
        <w:t xml:space="preserve">  You c</w:t>
      </w:r>
      <w:r w:rsidR="000D29E4" w:rsidRPr="00291D86">
        <w:t xml:space="preserve">an use a table </w:t>
      </w:r>
      <w:r w:rsidR="000D29E4">
        <w:t>in this section</w:t>
      </w:r>
      <w:r w:rsidR="00BA451B">
        <w:t xml:space="preserve"> (like on page 121)</w:t>
      </w:r>
      <w:r w:rsidR="000D29E4">
        <w:t xml:space="preserve"> </w:t>
      </w:r>
      <w:r w:rsidR="000D29E4" w:rsidRPr="00291D86">
        <w:t>to show the different options</w:t>
      </w:r>
      <w:r w:rsidR="00BA451B">
        <w:t xml:space="preserve"> and their ratings</w:t>
      </w:r>
      <w:r w:rsidR="000D29E4" w:rsidRPr="00291D86">
        <w:t>.</w:t>
      </w:r>
    </w:p>
    <w:tbl>
      <w:tblPr>
        <w:tblStyle w:val="TableGrid"/>
        <w:tblW w:w="0" w:type="auto"/>
        <w:tblLook w:val="04A0" w:firstRow="1" w:lastRow="0" w:firstColumn="1" w:lastColumn="0" w:noHBand="0" w:noVBand="1"/>
      </w:tblPr>
      <w:tblGrid>
        <w:gridCol w:w="327"/>
        <w:gridCol w:w="1493"/>
        <w:gridCol w:w="1190"/>
        <w:gridCol w:w="1025"/>
        <w:gridCol w:w="1361"/>
        <w:gridCol w:w="1292"/>
        <w:gridCol w:w="1524"/>
        <w:gridCol w:w="1772"/>
      </w:tblGrid>
      <w:tr w:rsidR="009570B6" w14:paraId="12766E72" w14:textId="77777777" w:rsidTr="004B19FD">
        <w:tc>
          <w:tcPr>
            <w:tcW w:w="489" w:type="dxa"/>
          </w:tcPr>
          <w:p w14:paraId="2E615204" w14:textId="77777777" w:rsidR="004174DD" w:rsidRDefault="004174DD"/>
        </w:tc>
        <w:tc>
          <w:tcPr>
            <w:tcW w:w="1807" w:type="dxa"/>
          </w:tcPr>
          <w:p w14:paraId="66944289" w14:textId="6A28035D" w:rsidR="004174DD" w:rsidRDefault="004174DD">
            <w:r>
              <w:t>Option</w:t>
            </w:r>
          </w:p>
        </w:tc>
        <w:tc>
          <w:tcPr>
            <w:tcW w:w="1276" w:type="dxa"/>
          </w:tcPr>
          <w:p w14:paraId="60C96EDD" w14:textId="0DEA56A9" w:rsidR="004174DD" w:rsidRDefault="004174DD">
            <w:r>
              <w:t>Risk Mitigation</w:t>
            </w:r>
          </w:p>
        </w:tc>
        <w:tc>
          <w:tcPr>
            <w:tcW w:w="1096" w:type="dxa"/>
          </w:tcPr>
          <w:p w14:paraId="2AAF001C" w14:textId="5CAA5777" w:rsidR="004174DD" w:rsidRDefault="004174DD">
            <w:r>
              <w:t>Business Rating</w:t>
            </w:r>
          </w:p>
        </w:tc>
        <w:tc>
          <w:tcPr>
            <w:tcW w:w="1462" w:type="dxa"/>
          </w:tcPr>
          <w:p w14:paraId="16A3F443" w14:textId="22B0D9CF" w:rsidR="004174DD" w:rsidRDefault="004174DD">
            <w:r>
              <w:t>Technology Rating</w:t>
            </w:r>
          </w:p>
        </w:tc>
        <w:tc>
          <w:tcPr>
            <w:tcW w:w="1387" w:type="dxa"/>
          </w:tcPr>
          <w:p w14:paraId="2ADE69C2" w14:textId="4A2E103C" w:rsidR="004174DD" w:rsidRDefault="004174DD">
            <w:r>
              <w:t>Composite Rating</w:t>
            </w:r>
          </w:p>
        </w:tc>
        <w:tc>
          <w:tcPr>
            <w:tcW w:w="1639" w:type="dxa"/>
          </w:tcPr>
          <w:p w14:paraId="318C12E4" w14:textId="79148255" w:rsidR="004174DD" w:rsidRDefault="004174DD">
            <w:r>
              <w:t>Pros</w:t>
            </w:r>
          </w:p>
        </w:tc>
        <w:tc>
          <w:tcPr>
            <w:tcW w:w="828" w:type="dxa"/>
          </w:tcPr>
          <w:p w14:paraId="65BD7F61" w14:textId="63C3BD70" w:rsidR="004174DD" w:rsidRDefault="004174DD">
            <w:r>
              <w:t>Cons</w:t>
            </w:r>
          </w:p>
        </w:tc>
      </w:tr>
      <w:tr w:rsidR="009570B6" w14:paraId="02775C1E" w14:textId="77777777" w:rsidTr="004B19FD">
        <w:tc>
          <w:tcPr>
            <w:tcW w:w="489" w:type="dxa"/>
          </w:tcPr>
          <w:p w14:paraId="0C5B3071" w14:textId="09EFD1E0" w:rsidR="004174DD" w:rsidRDefault="004B19FD">
            <w:r>
              <w:t>1</w:t>
            </w:r>
          </w:p>
        </w:tc>
        <w:tc>
          <w:tcPr>
            <w:tcW w:w="1807" w:type="dxa"/>
          </w:tcPr>
          <w:p w14:paraId="215E27BC" w14:textId="4765195D" w:rsidR="004174DD" w:rsidRDefault="004174DD">
            <w:r>
              <w:t>Network and Infrastructure Security</w:t>
            </w:r>
          </w:p>
        </w:tc>
        <w:tc>
          <w:tcPr>
            <w:tcW w:w="1276" w:type="dxa"/>
          </w:tcPr>
          <w:p w14:paraId="3427121E" w14:textId="402BD970" w:rsidR="004174DD" w:rsidRDefault="004B19FD">
            <w:r>
              <w:t>High</w:t>
            </w:r>
          </w:p>
        </w:tc>
        <w:tc>
          <w:tcPr>
            <w:tcW w:w="1096" w:type="dxa"/>
          </w:tcPr>
          <w:p w14:paraId="59EED2ED" w14:textId="3913627A" w:rsidR="004174DD" w:rsidRDefault="004B19FD">
            <w:r>
              <w:t>Medium</w:t>
            </w:r>
          </w:p>
        </w:tc>
        <w:tc>
          <w:tcPr>
            <w:tcW w:w="1462" w:type="dxa"/>
          </w:tcPr>
          <w:p w14:paraId="3A1EB99F" w14:textId="604037B3" w:rsidR="004174DD" w:rsidRDefault="004B19FD">
            <w:r>
              <w:t>High</w:t>
            </w:r>
          </w:p>
        </w:tc>
        <w:tc>
          <w:tcPr>
            <w:tcW w:w="1387" w:type="dxa"/>
          </w:tcPr>
          <w:p w14:paraId="47C3D557" w14:textId="349D9500" w:rsidR="004174DD" w:rsidRDefault="004B19FD">
            <w:r>
              <w:t>High</w:t>
            </w:r>
          </w:p>
        </w:tc>
        <w:tc>
          <w:tcPr>
            <w:tcW w:w="1639" w:type="dxa"/>
          </w:tcPr>
          <w:p w14:paraId="3EDC3682" w14:textId="4C3A5F0E" w:rsidR="004174DD" w:rsidRDefault="00D260D6">
            <w:r>
              <w:t>Keeps data secure, can prevent unauthorized use</w:t>
            </w:r>
          </w:p>
        </w:tc>
        <w:tc>
          <w:tcPr>
            <w:tcW w:w="828" w:type="dxa"/>
          </w:tcPr>
          <w:p w14:paraId="2123F325" w14:textId="198BA347" w:rsidR="004174DD" w:rsidRDefault="00D260D6">
            <w:r>
              <w:t>Expensive to implement, time consuming,</w:t>
            </w:r>
          </w:p>
        </w:tc>
      </w:tr>
      <w:tr w:rsidR="009570B6" w14:paraId="71427DD4" w14:textId="77777777" w:rsidTr="004B19FD">
        <w:tc>
          <w:tcPr>
            <w:tcW w:w="489" w:type="dxa"/>
          </w:tcPr>
          <w:p w14:paraId="38159349" w14:textId="210B7C9F" w:rsidR="004174DD" w:rsidRDefault="004B19FD">
            <w:r>
              <w:t>2</w:t>
            </w:r>
          </w:p>
        </w:tc>
        <w:tc>
          <w:tcPr>
            <w:tcW w:w="1807" w:type="dxa"/>
          </w:tcPr>
          <w:p w14:paraId="2EC02DB1" w14:textId="6677F99B" w:rsidR="004174DD" w:rsidRDefault="004B19FD">
            <w:r>
              <w:t xml:space="preserve">Host and </w:t>
            </w:r>
            <w:r w:rsidR="004174DD">
              <w:t>End Point Security</w:t>
            </w:r>
          </w:p>
        </w:tc>
        <w:tc>
          <w:tcPr>
            <w:tcW w:w="1276" w:type="dxa"/>
          </w:tcPr>
          <w:p w14:paraId="1DA5A570" w14:textId="5E401814" w:rsidR="004174DD" w:rsidRDefault="004B19FD">
            <w:r>
              <w:t>Medium</w:t>
            </w:r>
          </w:p>
        </w:tc>
        <w:tc>
          <w:tcPr>
            <w:tcW w:w="1096" w:type="dxa"/>
          </w:tcPr>
          <w:p w14:paraId="76C86DC2" w14:textId="3C6844F6" w:rsidR="004174DD" w:rsidRDefault="004B19FD">
            <w:r>
              <w:t>Medium</w:t>
            </w:r>
          </w:p>
        </w:tc>
        <w:tc>
          <w:tcPr>
            <w:tcW w:w="1462" w:type="dxa"/>
          </w:tcPr>
          <w:p w14:paraId="0227B4E6" w14:textId="566A861B" w:rsidR="004174DD" w:rsidRDefault="004B19FD">
            <w:r>
              <w:t>Medium</w:t>
            </w:r>
          </w:p>
        </w:tc>
        <w:tc>
          <w:tcPr>
            <w:tcW w:w="1387" w:type="dxa"/>
          </w:tcPr>
          <w:p w14:paraId="48539420" w14:textId="512EBF45" w:rsidR="004174DD" w:rsidRDefault="004B19FD">
            <w:r>
              <w:t>Medium</w:t>
            </w:r>
          </w:p>
        </w:tc>
        <w:tc>
          <w:tcPr>
            <w:tcW w:w="1639" w:type="dxa"/>
          </w:tcPr>
          <w:p w14:paraId="49666EC9" w14:textId="234C5580" w:rsidR="004174DD" w:rsidRDefault="00943B24">
            <w:r>
              <w:t>Restrict unauthorized apps and users from accessing the data</w:t>
            </w:r>
          </w:p>
        </w:tc>
        <w:tc>
          <w:tcPr>
            <w:tcW w:w="828" w:type="dxa"/>
          </w:tcPr>
          <w:p w14:paraId="79B4F9B8" w14:textId="736FEED4" w:rsidR="004174DD" w:rsidRDefault="00943B24">
            <w:r>
              <w:t>Does not protect against other types of attacks such as social engineering attacks.</w:t>
            </w:r>
          </w:p>
        </w:tc>
      </w:tr>
      <w:tr w:rsidR="009570B6" w14:paraId="4C2E99FE" w14:textId="77777777" w:rsidTr="004B19FD">
        <w:tc>
          <w:tcPr>
            <w:tcW w:w="489" w:type="dxa"/>
          </w:tcPr>
          <w:p w14:paraId="1EE2132C" w14:textId="57341775" w:rsidR="004174DD" w:rsidRDefault="004B19FD">
            <w:r>
              <w:t>3</w:t>
            </w:r>
          </w:p>
        </w:tc>
        <w:tc>
          <w:tcPr>
            <w:tcW w:w="1807" w:type="dxa"/>
          </w:tcPr>
          <w:p w14:paraId="62063ADA" w14:textId="60D51EE4" w:rsidR="004174DD" w:rsidRDefault="004174DD">
            <w:r>
              <w:t>Zero Trust Architecture</w:t>
            </w:r>
          </w:p>
        </w:tc>
        <w:tc>
          <w:tcPr>
            <w:tcW w:w="1276" w:type="dxa"/>
          </w:tcPr>
          <w:p w14:paraId="240C9C0E" w14:textId="733B6BA0" w:rsidR="004174DD" w:rsidRDefault="004B19FD">
            <w:r>
              <w:t>High</w:t>
            </w:r>
          </w:p>
        </w:tc>
        <w:tc>
          <w:tcPr>
            <w:tcW w:w="1096" w:type="dxa"/>
          </w:tcPr>
          <w:p w14:paraId="12CB9D48" w14:textId="270E5F9B" w:rsidR="004174DD" w:rsidRDefault="004B19FD">
            <w:r>
              <w:t>Medium</w:t>
            </w:r>
          </w:p>
        </w:tc>
        <w:tc>
          <w:tcPr>
            <w:tcW w:w="1462" w:type="dxa"/>
          </w:tcPr>
          <w:p w14:paraId="285D7E9E" w14:textId="1B7786DA" w:rsidR="004174DD" w:rsidRDefault="004B19FD">
            <w:r>
              <w:t>Medium</w:t>
            </w:r>
          </w:p>
        </w:tc>
        <w:tc>
          <w:tcPr>
            <w:tcW w:w="1387" w:type="dxa"/>
          </w:tcPr>
          <w:p w14:paraId="25CF345D" w14:textId="51265CFA" w:rsidR="004174DD" w:rsidRDefault="004B19FD">
            <w:r>
              <w:t>Medium</w:t>
            </w:r>
          </w:p>
        </w:tc>
        <w:tc>
          <w:tcPr>
            <w:tcW w:w="1639" w:type="dxa"/>
          </w:tcPr>
          <w:p w14:paraId="191899C5" w14:textId="770EE560" w:rsidR="004174DD" w:rsidRDefault="009570B6">
            <w:r>
              <w:t>Protects the data, lower insider threat risk</w:t>
            </w:r>
          </w:p>
        </w:tc>
        <w:tc>
          <w:tcPr>
            <w:tcW w:w="828" w:type="dxa"/>
          </w:tcPr>
          <w:p w14:paraId="5FCFE711" w14:textId="6E384B3D" w:rsidR="004174DD" w:rsidRDefault="009570B6">
            <w:r>
              <w:t>Highly complex implementation</w:t>
            </w:r>
          </w:p>
        </w:tc>
      </w:tr>
      <w:tr w:rsidR="009570B6" w14:paraId="74B11AC2" w14:textId="77777777" w:rsidTr="004B19FD">
        <w:tc>
          <w:tcPr>
            <w:tcW w:w="489" w:type="dxa"/>
          </w:tcPr>
          <w:p w14:paraId="32D67D8A" w14:textId="211D4CBC" w:rsidR="004174DD" w:rsidRDefault="004B19FD">
            <w:r>
              <w:t>4</w:t>
            </w:r>
          </w:p>
        </w:tc>
        <w:tc>
          <w:tcPr>
            <w:tcW w:w="1807" w:type="dxa"/>
          </w:tcPr>
          <w:p w14:paraId="699AEFEC" w14:textId="4F46E753" w:rsidR="004174DD" w:rsidRDefault="00EF529B">
            <w:r>
              <w:t>Encryption</w:t>
            </w:r>
          </w:p>
        </w:tc>
        <w:tc>
          <w:tcPr>
            <w:tcW w:w="1276" w:type="dxa"/>
          </w:tcPr>
          <w:p w14:paraId="77F313F0" w14:textId="38D59234" w:rsidR="004174DD" w:rsidRDefault="004B19FD">
            <w:r>
              <w:t>High</w:t>
            </w:r>
          </w:p>
        </w:tc>
        <w:tc>
          <w:tcPr>
            <w:tcW w:w="1096" w:type="dxa"/>
          </w:tcPr>
          <w:p w14:paraId="4350CAE9" w14:textId="1EAC5D40" w:rsidR="004174DD" w:rsidRDefault="004B19FD">
            <w:r>
              <w:t>Medium</w:t>
            </w:r>
          </w:p>
        </w:tc>
        <w:tc>
          <w:tcPr>
            <w:tcW w:w="1462" w:type="dxa"/>
          </w:tcPr>
          <w:p w14:paraId="0D8515B4" w14:textId="48E7774F" w:rsidR="004174DD" w:rsidRDefault="004B19FD">
            <w:r>
              <w:t>Medium</w:t>
            </w:r>
          </w:p>
        </w:tc>
        <w:tc>
          <w:tcPr>
            <w:tcW w:w="1387" w:type="dxa"/>
          </w:tcPr>
          <w:p w14:paraId="459E51B0" w14:textId="742605A7" w:rsidR="004174DD" w:rsidRDefault="004B19FD">
            <w:r>
              <w:t>Medium</w:t>
            </w:r>
          </w:p>
        </w:tc>
        <w:tc>
          <w:tcPr>
            <w:tcW w:w="1639" w:type="dxa"/>
          </w:tcPr>
          <w:p w14:paraId="65B0A8B9" w14:textId="3D139DA6" w:rsidR="004174DD" w:rsidRDefault="00037983">
            <w:r>
              <w:t>Makes data unreadable to the user</w:t>
            </w:r>
          </w:p>
        </w:tc>
        <w:tc>
          <w:tcPr>
            <w:tcW w:w="828" w:type="dxa"/>
          </w:tcPr>
          <w:p w14:paraId="4545AE9A" w14:textId="15B4AAB4" w:rsidR="004174DD" w:rsidRDefault="00037983">
            <w:r>
              <w:t>Expensive to implement</w:t>
            </w:r>
          </w:p>
        </w:tc>
      </w:tr>
      <w:tr w:rsidR="00037983" w14:paraId="192436F5" w14:textId="77777777" w:rsidTr="004B19FD">
        <w:tc>
          <w:tcPr>
            <w:tcW w:w="489" w:type="dxa"/>
          </w:tcPr>
          <w:p w14:paraId="30E7F08E" w14:textId="60D819FA" w:rsidR="004B19FD" w:rsidRDefault="004B19FD">
            <w:r>
              <w:t>5</w:t>
            </w:r>
          </w:p>
        </w:tc>
        <w:tc>
          <w:tcPr>
            <w:tcW w:w="1807" w:type="dxa"/>
          </w:tcPr>
          <w:p w14:paraId="4D04358D" w14:textId="00D75F85" w:rsidR="004B19FD" w:rsidRDefault="004B19FD">
            <w:r>
              <w:t>Vulnerability Scanner</w:t>
            </w:r>
          </w:p>
        </w:tc>
        <w:tc>
          <w:tcPr>
            <w:tcW w:w="1276" w:type="dxa"/>
          </w:tcPr>
          <w:p w14:paraId="35874461" w14:textId="054D0A3F" w:rsidR="004B19FD" w:rsidRDefault="004B19FD">
            <w:r>
              <w:t>Medium</w:t>
            </w:r>
          </w:p>
        </w:tc>
        <w:tc>
          <w:tcPr>
            <w:tcW w:w="1096" w:type="dxa"/>
          </w:tcPr>
          <w:p w14:paraId="21571522" w14:textId="682E7F38" w:rsidR="004B19FD" w:rsidRDefault="004B19FD">
            <w:r>
              <w:t>Medium</w:t>
            </w:r>
          </w:p>
        </w:tc>
        <w:tc>
          <w:tcPr>
            <w:tcW w:w="1462" w:type="dxa"/>
          </w:tcPr>
          <w:p w14:paraId="24D26F4D" w14:textId="747F9701" w:rsidR="004B19FD" w:rsidRDefault="004B19FD">
            <w:r>
              <w:t>Medium</w:t>
            </w:r>
          </w:p>
        </w:tc>
        <w:tc>
          <w:tcPr>
            <w:tcW w:w="1387" w:type="dxa"/>
          </w:tcPr>
          <w:p w14:paraId="3804AE6C" w14:textId="054E3E2C" w:rsidR="004B19FD" w:rsidRDefault="004B19FD">
            <w:r>
              <w:t>Medium</w:t>
            </w:r>
          </w:p>
        </w:tc>
        <w:tc>
          <w:tcPr>
            <w:tcW w:w="1639" w:type="dxa"/>
          </w:tcPr>
          <w:p w14:paraId="26A429B9" w14:textId="7F821D5D" w:rsidR="004B19FD" w:rsidRDefault="004B19FD">
            <w:r>
              <w:t>Provides an analysis of code-based vulnerabilities</w:t>
            </w:r>
          </w:p>
        </w:tc>
        <w:tc>
          <w:tcPr>
            <w:tcW w:w="828" w:type="dxa"/>
          </w:tcPr>
          <w:p w14:paraId="02E15270" w14:textId="6FB0C9EC" w:rsidR="004B19FD" w:rsidRDefault="009B428B">
            <w:r>
              <w:t>May provide many false positives</w:t>
            </w:r>
          </w:p>
        </w:tc>
      </w:tr>
      <w:tr w:rsidR="00D260D6" w14:paraId="6299DCDC" w14:textId="77777777" w:rsidTr="004B19FD">
        <w:tc>
          <w:tcPr>
            <w:tcW w:w="489" w:type="dxa"/>
          </w:tcPr>
          <w:p w14:paraId="132D3429" w14:textId="32703368" w:rsidR="004B19FD" w:rsidRDefault="004B19FD">
            <w:r>
              <w:lastRenderedPageBreak/>
              <w:t>6</w:t>
            </w:r>
          </w:p>
        </w:tc>
        <w:tc>
          <w:tcPr>
            <w:tcW w:w="1807" w:type="dxa"/>
          </w:tcPr>
          <w:p w14:paraId="4836B900" w14:textId="16924819" w:rsidR="004B19FD" w:rsidRDefault="004B19FD">
            <w:r>
              <w:t>Least Privilege</w:t>
            </w:r>
          </w:p>
        </w:tc>
        <w:tc>
          <w:tcPr>
            <w:tcW w:w="1276" w:type="dxa"/>
          </w:tcPr>
          <w:p w14:paraId="76640000" w14:textId="6C87D589" w:rsidR="004B19FD" w:rsidRDefault="004B19FD">
            <w:r>
              <w:t>Medium</w:t>
            </w:r>
          </w:p>
        </w:tc>
        <w:tc>
          <w:tcPr>
            <w:tcW w:w="1096" w:type="dxa"/>
          </w:tcPr>
          <w:p w14:paraId="7560F962" w14:textId="3217C934" w:rsidR="004B19FD" w:rsidRDefault="004B19FD">
            <w:r>
              <w:t>Medium</w:t>
            </w:r>
          </w:p>
        </w:tc>
        <w:tc>
          <w:tcPr>
            <w:tcW w:w="1462" w:type="dxa"/>
          </w:tcPr>
          <w:p w14:paraId="244C0855" w14:textId="558EA109" w:rsidR="004B19FD" w:rsidRDefault="004B19FD">
            <w:r>
              <w:t>Medium</w:t>
            </w:r>
          </w:p>
        </w:tc>
        <w:tc>
          <w:tcPr>
            <w:tcW w:w="1387" w:type="dxa"/>
          </w:tcPr>
          <w:p w14:paraId="13E875BB" w14:textId="5BC4CB9B" w:rsidR="004B19FD" w:rsidRDefault="004B19FD">
            <w:r>
              <w:t>Medium</w:t>
            </w:r>
          </w:p>
        </w:tc>
        <w:tc>
          <w:tcPr>
            <w:tcW w:w="1639" w:type="dxa"/>
          </w:tcPr>
          <w:p w14:paraId="57F93A09" w14:textId="68BDCE91" w:rsidR="004B19FD" w:rsidRDefault="008E4B9F">
            <w:r>
              <w:t>Only allow those who have proper authorization to access the absolute minimum resources they need to do their jobs effectively.</w:t>
            </w:r>
          </w:p>
        </w:tc>
        <w:tc>
          <w:tcPr>
            <w:tcW w:w="828" w:type="dxa"/>
          </w:tcPr>
          <w:p w14:paraId="0F344077" w14:textId="5B949F6B" w:rsidR="004B19FD" w:rsidRDefault="008E4B9F">
            <w:r>
              <w:t>May be too restrictive for some users.</w:t>
            </w:r>
          </w:p>
        </w:tc>
      </w:tr>
    </w:tbl>
    <w:p w14:paraId="4CAC691D" w14:textId="77777777" w:rsidR="0043105F" w:rsidRDefault="0043105F"/>
    <w:p w14:paraId="5C7FBD96" w14:textId="374AE39A" w:rsidR="00D260D6" w:rsidRDefault="00D260D6" w:rsidP="00D260D6">
      <w:pPr>
        <w:pStyle w:val="Heading1"/>
        <w:spacing w:before="0" w:after="360"/>
        <w:contextualSpacing w:val="0"/>
      </w:pPr>
      <w:r>
        <w:t>References</w:t>
      </w:r>
    </w:p>
    <w:p w14:paraId="6D39C677" w14:textId="42AB3697" w:rsidR="00D260D6" w:rsidRDefault="00D260D6" w:rsidP="00D260D6">
      <w:pPr>
        <w:spacing w:after="360"/>
      </w:pPr>
      <w:r>
        <w:t>AWS.</w:t>
      </w:r>
      <w:r w:rsidR="00D46ADB">
        <w:t xml:space="preserve"> (</w:t>
      </w:r>
      <w:r w:rsidR="007E1C9C">
        <w:t>2024</w:t>
      </w:r>
      <w:r w:rsidR="00D46ADB">
        <w:t>). “</w:t>
      </w:r>
      <w:r w:rsidR="007E1C9C">
        <w:t>Security, Identify, and Compliance on AWS</w:t>
      </w:r>
      <w:r w:rsidR="00D46ADB">
        <w:t>”.</w:t>
      </w:r>
      <w:r w:rsidR="007E1C9C">
        <w:t xml:space="preserve"> </w:t>
      </w:r>
      <w:r w:rsidR="007E1C9C" w:rsidRPr="007E1C9C">
        <w:t>https://aws.amazon.com/products/security/</w:t>
      </w:r>
    </w:p>
    <w:p w14:paraId="48896EB8" w14:textId="3079B699" w:rsidR="00D260D6" w:rsidRDefault="00D260D6" w:rsidP="00D260D6">
      <w:pPr>
        <w:spacing w:after="360"/>
      </w:pPr>
      <w:r>
        <w:t>Salesforce.</w:t>
      </w:r>
      <w:r w:rsidR="00D46ADB">
        <w:t xml:space="preserve"> (</w:t>
      </w:r>
      <w:r w:rsidR="00B40F94">
        <w:t>2024</w:t>
      </w:r>
      <w:r w:rsidR="00D46ADB">
        <w:t>). “</w:t>
      </w:r>
      <w:r w:rsidR="002D3BBF">
        <w:t>Salesforce Security Basics</w:t>
      </w:r>
      <w:r w:rsidR="00D46ADB">
        <w:t>”.</w:t>
      </w:r>
      <w:r w:rsidR="007E1C9C">
        <w:t xml:space="preserve"> </w:t>
      </w:r>
      <w:r w:rsidR="002D3BBF" w:rsidRPr="002D3BBF">
        <w:t>https://help.salesforce.com/s/articleView?id=sf.overview_security.htm&amp;type=5</w:t>
      </w:r>
    </w:p>
    <w:p w14:paraId="58E39024" w14:textId="6747DD5B" w:rsidR="00D260D6" w:rsidRDefault="00D260D6" w:rsidP="00D260D6">
      <w:pPr>
        <w:spacing w:after="360"/>
      </w:pPr>
      <w:r>
        <w:t>Understanding Patient Data.</w:t>
      </w:r>
      <w:r w:rsidR="00D46ADB">
        <w:t xml:space="preserve"> (</w:t>
      </w:r>
      <w:r w:rsidR="0097515B">
        <w:t>2024</w:t>
      </w:r>
      <w:r w:rsidR="00D46ADB">
        <w:t>). “</w:t>
      </w:r>
      <w:r w:rsidR="0097515B">
        <w:t>What are the risks around patient data?</w:t>
      </w:r>
      <w:r w:rsidR="00D46ADB">
        <w:t>”.</w:t>
      </w:r>
      <w:r w:rsidR="007E1C9C">
        <w:t xml:space="preserve"> </w:t>
      </w:r>
      <w:r w:rsidR="007E1C9C" w:rsidRPr="007E1C9C">
        <w:t>https://understandingpatientdata.org.uk/weighing-up-risks</w:t>
      </w:r>
    </w:p>
    <w:p w14:paraId="667EC31F" w14:textId="77777777" w:rsidR="00D260D6" w:rsidRDefault="00D260D6" w:rsidP="00D260D6">
      <w:pPr>
        <w:spacing w:after="360"/>
      </w:pPr>
    </w:p>
    <w:p w14:paraId="0ECF855C" w14:textId="77777777" w:rsidR="00D260D6" w:rsidRDefault="00D260D6" w:rsidP="00D260D6">
      <w:pPr>
        <w:spacing w:after="360"/>
      </w:pPr>
    </w:p>
    <w:sectPr w:rsidR="00D260D6">
      <w:headerReference w:type="default" r:id="rId7"/>
      <w:footerReference w:type="default" r:id="rId8"/>
      <w:headerReference w:type="first" r:id="rId9"/>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8B51" w14:textId="77777777" w:rsidR="00706D9E" w:rsidRDefault="00706D9E">
      <w:pPr>
        <w:spacing w:after="0" w:line="240" w:lineRule="auto"/>
      </w:pPr>
      <w:r>
        <w:separator/>
      </w:r>
    </w:p>
  </w:endnote>
  <w:endnote w:type="continuationSeparator" w:id="0">
    <w:p w14:paraId="6DADBE98" w14:textId="77777777" w:rsidR="00706D9E" w:rsidRDefault="00706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7F25437D" w14:textId="77777777" w:rsidR="0043105F" w:rsidRDefault="00C26181">
        <w:pPr>
          <w:pStyle w:val="Footer"/>
        </w:pPr>
        <w:r>
          <w:fldChar w:fldCharType="begin"/>
        </w:r>
        <w:r>
          <w:instrText xml:space="preserve"> PAGE   \* MERGEFORMAT </w:instrText>
        </w:r>
        <w:r>
          <w:fldChar w:fldCharType="separate"/>
        </w:r>
        <w:r w:rsidR="004A0117">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156E" w14:textId="77777777" w:rsidR="00706D9E" w:rsidRDefault="00706D9E">
      <w:pPr>
        <w:spacing w:after="0" w:line="240" w:lineRule="auto"/>
      </w:pPr>
      <w:r>
        <w:separator/>
      </w:r>
    </w:p>
  </w:footnote>
  <w:footnote w:type="continuationSeparator" w:id="0">
    <w:p w14:paraId="4AF78058" w14:textId="77777777" w:rsidR="00706D9E" w:rsidRDefault="00706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6AC4" w14:textId="77777777" w:rsidR="0043105F" w:rsidRDefault="00C26181">
    <w:pPr>
      <w:pStyle w:val="Header"/>
    </w:pPr>
    <w:r>
      <w:rPr>
        <w:noProof/>
        <w:lang w:eastAsia="en-US"/>
      </w:rPr>
      <mc:AlternateContent>
        <mc:Choice Requires="wpg">
          <w:drawing>
            <wp:anchor distT="0" distB="0" distL="114300" distR="114300" simplePos="0" relativeHeight="251661312" behindDoc="0" locked="0" layoutInCell="1" allowOverlap="1" wp14:anchorId="15B4B68A" wp14:editId="50CB7CC3">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o="http://schemas.microsoft.com/office/mac/office/2008/main" xmlns:mv="urn:schemas-microsoft-com:mac:vml">
          <w:pict>
            <v:group w14:anchorId="1469990C" id="Group_x0020_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">
              <v:rect id="Rectangle_x0020_2"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6koDxQAA&#10;ANoAAAAPAAAAZHJzL2Rvd25yZXYueG1sRI9Ba8JAFITvgv9heYXedNMcSo2uUgqCUkpRg9jba/Y1&#10;m5p9G7Jbk/rrXUHwOMzMN8xs0dtanKj1lWMFT+MEBHHhdMWlgny3HL2A8AFZY+2YFPyTh8V8OJhh&#10;pl3HGzptQykihH2GCkwITSalLwxZ9GPXEEfvx7UWQ5RtKXWLXYTbWqZJ8iwtVhwXDDb0Zqg4bv+s&#10;Avd7nuTv3cfxe2cmxf4rLQ/rz06px4f+dQoiUB/u4Vt7pRWkcL0Sb4Cc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DqSgPFAAAA2gAAAA8AAAAAAAAAAAAAAAAAlwIAAGRycy9k&#10;b3ducmV2LnhtbFBLBQYAAAAABAAEAPUAAACJAwAAAAA=&#10;" fillcolor="#4b3a2e [3215]" stroked="f" strokeweight="1pt"/>
              <v:rect id="Rectangle_x0020_3"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20A" w14:textId="77777777" w:rsidR="0043105F" w:rsidRDefault="00C26181">
    <w:pPr>
      <w:pStyle w:val="Header"/>
    </w:pPr>
    <w:r>
      <w:rPr>
        <w:noProof/>
        <w:lang w:eastAsia="en-US"/>
      </w:rPr>
      <mc:AlternateContent>
        <mc:Choice Requires="wpg">
          <w:drawing>
            <wp:anchor distT="0" distB="0" distL="114300" distR="114300" simplePos="0" relativeHeight="251663360" behindDoc="0" locked="0" layoutInCell="1" allowOverlap="1" wp14:anchorId="297E1A43" wp14:editId="65C23283">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o="http://schemas.microsoft.com/office/mac/office/2008/main" xmlns:mv="urn:schemas-microsoft-com:mac:vml">
          <w:pict>
            <v:group w14:anchorId="1C7AB412" id="Group_x0020_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">
              <v:rect id="Rectangle_x0020_6"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0UwAxQAA&#10;ANoAAAAPAAAAZHJzL2Rvd25yZXYueG1sRI9PawIxFMTvQr9DeAVvmq0H0dUoUii0lFL8Q6m35+a5&#10;Wd28LJvorn56Iwgeh5n5DTOdt7YUZ6p94VjBWz8BQZw5XXCuYLP+6I1A+ICssXRMCi7kYT576Uwx&#10;1a7hJZ1XIRcRwj5FBSaEKpXSZ4Ys+r6riKO3d7XFEGWdS11jE+G2lIMkGUqLBccFgxW9G8qOq5NV&#10;4A7X8ea7+Tnu1mac/W0H+f/Xb6NU97VdTEAEasMz/Gh/agVDuF+JN0DOb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RTADFAAAA2gAAAA8AAAAAAAAAAAAAAAAAlwIAAGRycy9k&#10;b3ducmV2LnhtbFBLBQYAAAAABAAEAPUAAACJAwAAAAA=&#10;" fillcolor="#4b3a2e [3215]" stroked="f" strokeweight="1pt"/>
              <v:rect id="Rectangle_x0020_7"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nembxQAA&#10;ANoAAAAPAAAAZHJzL2Rvd25yZXYueG1sRI9Ba8JAFITvBf/D8oTe6kYPtUZXEUFoKVKqQdrbM/ua&#10;Tc2+DdmtSf31riB4HGbmG2a26GwlTtT40rGC4SABQZw7XXKhINutn15A+ICssXJMCv7Jw2Lee5hh&#10;ql3Ln3TahkJECPsUFZgQ6lRKnxuy6AeuJo7ej2sshiibQuoG2wi3lRwlybO0WHJcMFjTylB+3P5Z&#10;Be73PMne283xsDOTfP89Kr7ePlqlHvvdcgoiUBfu4Vv7VSsYw/VKvAFyf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Cd6ZvFAAAA2gAAAA8AAAAAAAAAAAAAAAAAlwIAAGRycy9k&#10;b3ducmV2LnhtbFBLBQYAAAAABAAEAPUAAACJAwAAAAA=&#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E49CA"/>
    <w:multiLevelType w:val="hybridMultilevel"/>
    <w:tmpl w:val="34B8DDA8"/>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30046A"/>
    <w:multiLevelType w:val="multilevel"/>
    <w:tmpl w:val="457032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753D76"/>
    <w:multiLevelType w:val="hybridMultilevel"/>
    <w:tmpl w:val="2D9E874A"/>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E7056C"/>
    <w:multiLevelType w:val="hybridMultilevel"/>
    <w:tmpl w:val="F580E7A4"/>
    <w:lvl w:ilvl="0" w:tplc="32B830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31258A"/>
    <w:multiLevelType w:val="hybridMultilevel"/>
    <w:tmpl w:val="99225C5E"/>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244D55"/>
    <w:multiLevelType w:val="hybridMultilevel"/>
    <w:tmpl w:val="E83C05EE"/>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7120F6"/>
    <w:multiLevelType w:val="hybridMultilevel"/>
    <w:tmpl w:val="8000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C69E2"/>
    <w:multiLevelType w:val="hybridMultilevel"/>
    <w:tmpl w:val="88F4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11FBD"/>
    <w:multiLevelType w:val="hybridMultilevel"/>
    <w:tmpl w:val="8CFE64F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C56D25"/>
    <w:multiLevelType w:val="hybridMultilevel"/>
    <w:tmpl w:val="C6C8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D2A00"/>
    <w:multiLevelType w:val="hybridMultilevel"/>
    <w:tmpl w:val="F7A4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23403"/>
    <w:multiLevelType w:val="hybridMultilevel"/>
    <w:tmpl w:val="2132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A97B31"/>
    <w:multiLevelType w:val="hybridMultilevel"/>
    <w:tmpl w:val="947A84E6"/>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A09AB"/>
    <w:multiLevelType w:val="hybridMultilevel"/>
    <w:tmpl w:val="2AEE584C"/>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37682"/>
    <w:multiLevelType w:val="hybridMultilevel"/>
    <w:tmpl w:val="66564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C63988"/>
    <w:multiLevelType w:val="hybridMultilevel"/>
    <w:tmpl w:val="BA307232"/>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9413D94"/>
    <w:multiLevelType w:val="hybridMultilevel"/>
    <w:tmpl w:val="1A0A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E64372"/>
    <w:multiLevelType w:val="hybridMultilevel"/>
    <w:tmpl w:val="C15A42F0"/>
    <w:lvl w:ilvl="0" w:tplc="3DCACC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6850AA"/>
    <w:multiLevelType w:val="hybridMultilevel"/>
    <w:tmpl w:val="A494505C"/>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E7557E"/>
    <w:multiLevelType w:val="hybridMultilevel"/>
    <w:tmpl w:val="174C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C6966"/>
    <w:multiLevelType w:val="hybridMultilevel"/>
    <w:tmpl w:val="6C9AD104"/>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123810">
    <w:abstractNumId w:val="9"/>
  </w:num>
  <w:num w:numId="2" w16cid:durableId="1324747833">
    <w:abstractNumId w:val="7"/>
  </w:num>
  <w:num w:numId="3" w16cid:durableId="419302147">
    <w:abstractNumId w:val="6"/>
  </w:num>
  <w:num w:numId="4" w16cid:durableId="1881359377">
    <w:abstractNumId w:val="5"/>
  </w:num>
  <w:num w:numId="5" w16cid:durableId="1320965724">
    <w:abstractNumId w:val="4"/>
  </w:num>
  <w:num w:numId="6" w16cid:durableId="1520435460">
    <w:abstractNumId w:val="8"/>
  </w:num>
  <w:num w:numId="7" w16cid:durableId="13074260">
    <w:abstractNumId w:val="3"/>
  </w:num>
  <w:num w:numId="8" w16cid:durableId="840000097">
    <w:abstractNumId w:val="2"/>
  </w:num>
  <w:num w:numId="9" w16cid:durableId="1641375559">
    <w:abstractNumId w:val="1"/>
  </w:num>
  <w:num w:numId="10" w16cid:durableId="1936086033">
    <w:abstractNumId w:val="0"/>
  </w:num>
  <w:num w:numId="11" w16cid:durableId="204761476">
    <w:abstractNumId w:val="23"/>
  </w:num>
  <w:num w:numId="12" w16cid:durableId="119420481">
    <w:abstractNumId w:val="14"/>
  </w:num>
  <w:num w:numId="13" w16cid:durableId="910846601">
    <w:abstractNumId w:val="30"/>
  </w:num>
  <w:num w:numId="14" w16cid:durableId="1270166310">
    <w:abstractNumId w:val="15"/>
  </w:num>
  <w:num w:numId="15" w16cid:durableId="261761352">
    <w:abstractNumId w:val="25"/>
  </w:num>
  <w:num w:numId="16" w16cid:durableId="1749959014">
    <w:abstractNumId w:val="28"/>
  </w:num>
  <w:num w:numId="17" w16cid:durableId="875504502">
    <w:abstractNumId w:val="12"/>
  </w:num>
  <w:num w:numId="18" w16cid:durableId="1439106722">
    <w:abstractNumId w:val="10"/>
  </w:num>
  <w:num w:numId="19" w16cid:durableId="578833265">
    <w:abstractNumId w:val="13"/>
  </w:num>
  <w:num w:numId="20" w16cid:durableId="1239365584">
    <w:abstractNumId w:val="24"/>
  </w:num>
  <w:num w:numId="21" w16cid:durableId="1290161173">
    <w:abstractNumId w:val="18"/>
  </w:num>
  <w:num w:numId="22" w16cid:durableId="1611821076">
    <w:abstractNumId w:val="11"/>
  </w:num>
  <w:num w:numId="23" w16cid:durableId="782458841">
    <w:abstractNumId w:val="27"/>
  </w:num>
  <w:num w:numId="24" w16cid:durableId="200637146">
    <w:abstractNumId w:val="22"/>
  </w:num>
  <w:num w:numId="25" w16cid:durableId="1703944780">
    <w:abstractNumId w:val="26"/>
  </w:num>
  <w:num w:numId="26" w16cid:durableId="441265055">
    <w:abstractNumId w:val="16"/>
  </w:num>
  <w:num w:numId="27" w16cid:durableId="1945727758">
    <w:abstractNumId w:val="17"/>
  </w:num>
  <w:num w:numId="28" w16cid:durableId="1819764372">
    <w:abstractNumId w:val="29"/>
  </w:num>
  <w:num w:numId="29" w16cid:durableId="614753174">
    <w:abstractNumId w:val="20"/>
  </w:num>
  <w:num w:numId="30" w16cid:durableId="1687098367">
    <w:abstractNumId w:val="21"/>
  </w:num>
  <w:num w:numId="31" w16cid:durableId="17263719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465"/>
    <w:rsid w:val="00001E1B"/>
    <w:rsid w:val="00011564"/>
    <w:rsid w:val="00013BA3"/>
    <w:rsid w:val="000268AD"/>
    <w:rsid w:val="00034DF4"/>
    <w:rsid w:val="00037983"/>
    <w:rsid w:val="0005231B"/>
    <w:rsid w:val="00052EAF"/>
    <w:rsid w:val="000860F6"/>
    <w:rsid w:val="000923CC"/>
    <w:rsid w:val="000B1AD4"/>
    <w:rsid w:val="000B536C"/>
    <w:rsid w:val="000B7250"/>
    <w:rsid w:val="000C4E8B"/>
    <w:rsid w:val="000C5C13"/>
    <w:rsid w:val="000C7EBC"/>
    <w:rsid w:val="000D1F05"/>
    <w:rsid w:val="000D29E4"/>
    <w:rsid w:val="000D48BA"/>
    <w:rsid w:val="000D531F"/>
    <w:rsid w:val="000E2775"/>
    <w:rsid w:val="000E5232"/>
    <w:rsid w:val="000F31D4"/>
    <w:rsid w:val="00116017"/>
    <w:rsid w:val="001258B1"/>
    <w:rsid w:val="0013381F"/>
    <w:rsid w:val="00140059"/>
    <w:rsid w:val="00143620"/>
    <w:rsid w:val="00150A85"/>
    <w:rsid w:val="001523B3"/>
    <w:rsid w:val="00173FEE"/>
    <w:rsid w:val="00184D52"/>
    <w:rsid w:val="001922DA"/>
    <w:rsid w:val="001939FF"/>
    <w:rsid w:val="00193A01"/>
    <w:rsid w:val="001969C9"/>
    <w:rsid w:val="001A0511"/>
    <w:rsid w:val="001D0E0F"/>
    <w:rsid w:val="001D3156"/>
    <w:rsid w:val="001D3C4D"/>
    <w:rsid w:val="001D7BAD"/>
    <w:rsid w:val="001E0ECD"/>
    <w:rsid w:val="001E3383"/>
    <w:rsid w:val="001E3B5E"/>
    <w:rsid w:val="00205B49"/>
    <w:rsid w:val="002271A2"/>
    <w:rsid w:val="00236393"/>
    <w:rsid w:val="00251269"/>
    <w:rsid w:val="00256173"/>
    <w:rsid w:val="0026002C"/>
    <w:rsid w:val="00291D86"/>
    <w:rsid w:val="00292C0F"/>
    <w:rsid w:val="00292FDD"/>
    <w:rsid w:val="002A7342"/>
    <w:rsid w:val="002B777C"/>
    <w:rsid w:val="002C2E12"/>
    <w:rsid w:val="002C6D75"/>
    <w:rsid w:val="002D3BBF"/>
    <w:rsid w:val="002E16D9"/>
    <w:rsid w:val="002E4454"/>
    <w:rsid w:val="002F5017"/>
    <w:rsid w:val="0030239A"/>
    <w:rsid w:val="00302540"/>
    <w:rsid w:val="00311310"/>
    <w:rsid w:val="00327A99"/>
    <w:rsid w:val="003310F0"/>
    <w:rsid w:val="00335931"/>
    <w:rsid w:val="003431EB"/>
    <w:rsid w:val="00347035"/>
    <w:rsid w:val="00351CF7"/>
    <w:rsid w:val="00371479"/>
    <w:rsid w:val="00384F38"/>
    <w:rsid w:val="003A5F94"/>
    <w:rsid w:val="003B018A"/>
    <w:rsid w:val="003B07BF"/>
    <w:rsid w:val="003B0E84"/>
    <w:rsid w:val="003B6F64"/>
    <w:rsid w:val="003C1E9F"/>
    <w:rsid w:val="003D662E"/>
    <w:rsid w:val="003D6CF2"/>
    <w:rsid w:val="00413F19"/>
    <w:rsid w:val="004174DD"/>
    <w:rsid w:val="0043105F"/>
    <w:rsid w:val="00450A85"/>
    <w:rsid w:val="00462C20"/>
    <w:rsid w:val="0046517F"/>
    <w:rsid w:val="0046591A"/>
    <w:rsid w:val="004736F0"/>
    <w:rsid w:val="004745B1"/>
    <w:rsid w:val="0047775D"/>
    <w:rsid w:val="004842D9"/>
    <w:rsid w:val="0049399B"/>
    <w:rsid w:val="004A0117"/>
    <w:rsid w:val="004A1BA7"/>
    <w:rsid w:val="004A4E3F"/>
    <w:rsid w:val="004A61A1"/>
    <w:rsid w:val="004B19FD"/>
    <w:rsid w:val="004B1E5D"/>
    <w:rsid w:val="004B5BEA"/>
    <w:rsid w:val="004C1213"/>
    <w:rsid w:val="004C7373"/>
    <w:rsid w:val="004D2F33"/>
    <w:rsid w:val="004F19CD"/>
    <w:rsid w:val="00501DED"/>
    <w:rsid w:val="00525860"/>
    <w:rsid w:val="00542DAC"/>
    <w:rsid w:val="00553C33"/>
    <w:rsid w:val="0055405D"/>
    <w:rsid w:val="0055538C"/>
    <w:rsid w:val="0055574B"/>
    <w:rsid w:val="005653AE"/>
    <w:rsid w:val="0056554E"/>
    <w:rsid w:val="00574FEF"/>
    <w:rsid w:val="00591F33"/>
    <w:rsid w:val="005A746F"/>
    <w:rsid w:val="005B35B9"/>
    <w:rsid w:val="005C163D"/>
    <w:rsid w:val="005C5FD5"/>
    <w:rsid w:val="005C6EB7"/>
    <w:rsid w:val="005C7B2B"/>
    <w:rsid w:val="005D40F9"/>
    <w:rsid w:val="005E04BB"/>
    <w:rsid w:val="005E6799"/>
    <w:rsid w:val="005F2A1D"/>
    <w:rsid w:val="0060692B"/>
    <w:rsid w:val="00613281"/>
    <w:rsid w:val="00617AAF"/>
    <w:rsid w:val="00625E70"/>
    <w:rsid w:val="006277C7"/>
    <w:rsid w:val="00631CB8"/>
    <w:rsid w:val="00637757"/>
    <w:rsid w:val="00644EDE"/>
    <w:rsid w:val="00650D31"/>
    <w:rsid w:val="00652947"/>
    <w:rsid w:val="006534DD"/>
    <w:rsid w:val="0065389C"/>
    <w:rsid w:val="00664465"/>
    <w:rsid w:val="00665169"/>
    <w:rsid w:val="00677B2B"/>
    <w:rsid w:val="00690A79"/>
    <w:rsid w:val="00690BA8"/>
    <w:rsid w:val="006B3E10"/>
    <w:rsid w:val="006D5E34"/>
    <w:rsid w:val="006D6E21"/>
    <w:rsid w:val="006E69B0"/>
    <w:rsid w:val="006F5336"/>
    <w:rsid w:val="006F7A0D"/>
    <w:rsid w:val="006F7F22"/>
    <w:rsid w:val="00706D9E"/>
    <w:rsid w:val="00706ECB"/>
    <w:rsid w:val="0071431C"/>
    <w:rsid w:val="00722725"/>
    <w:rsid w:val="007237A8"/>
    <w:rsid w:val="00724D20"/>
    <w:rsid w:val="007460E5"/>
    <w:rsid w:val="00752C3F"/>
    <w:rsid w:val="0077026C"/>
    <w:rsid w:val="00772226"/>
    <w:rsid w:val="00781944"/>
    <w:rsid w:val="0078284E"/>
    <w:rsid w:val="0078605E"/>
    <w:rsid w:val="007862A5"/>
    <w:rsid w:val="007871EE"/>
    <w:rsid w:val="00791B08"/>
    <w:rsid w:val="007B0CF3"/>
    <w:rsid w:val="007C24AA"/>
    <w:rsid w:val="007C3C91"/>
    <w:rsid w:val="007C69B0"/>
    <w:rsid w:val="007C76E9"/>
    <w:rsid w:val="007D06E6"/>
    <w:rsid w:val="007D2378"/>
    <w:rsid w:val="007E1C9C"/>
    <w:rsid w:val="007E2EBF"/>
    <w:rsid w:val="007E3017"/>
    <w:rsid w:val="007E6D19"/>
    <w:rsid w:val="007F07BA"/>
    <w:rsid w:val="007F72A4"/>
    <w:rsid w:val="00825462"/>
    <w:rsid w:val="00825628"/>
    <w:rsid w:val="0084433B"/>
    <w:rsid w:val="008508CE"/>
    <w:rsid w:val="00866AD5"/>
    <w:rsid w:val="0087104A"/>
    <w:rsid w:val="00872D90"/>
    <w:rsid w:val="0087555D"/>
    <w:rsid w:val="00884F83"/>
    <w:rsid w:val="00890092"/>
    <w:rsid w:val="00890DAA"/>
    <w:rsid w:val="00893E08"/>
    <w:rsid w:val="008A6028"/>
    <w:rsid w:val="008A74D5"/>
    <w:rsid w:val="008B2417"/>
    <w:rsid w:val="008B28F5"/>
    <w:rsid w:val="008C246E"/>
    <w:rsid w:val="008E4B9F"/>
    <w:rsid w:val="00901644"/>
    <w:rsid w:val="00911C3F"/>
    <w:rsid w:val="0091493F"/>
    <w:rsid w:val="009156F6"/>
    <w:rsid w:val="009257E8"/>
    <w:rsid w:val="00931FE7"/>
    <w:rsid w:val="00943B24"/>
    <w:rsid w:val="00952709"/>
    <w:rsid w:val="009570B6"/>
    <w:rsid w:val="0096231B"/>
    <w:rsid w:val="00967535"/>
    <w:rsid w:val="009707FC"/>
    <w:rsid w:val="00970C0C"/>
    <w:rsid w:val="0097515B"/>
    <w:rsid w:val="00980ACF"/>
    <w:rsid w:val="00987D3F"/>
    <w:rsid w:val="0099392A"/>
    <w:rsid w:val="009A05CF"/>
    <w:rsid w:val="009A5975"/>
    <w:rsid w:val="009B2A1E"/>
    <w:rsid w:val="009B427D"/>
    <w:rsid w:val="009B428B"/>
    <w:rsid w:val="009B78BB"/>
    <w:rsid w:val="009C586A"/>
    <w:rsid w:val="009C6838"/>
    <w:rsid w:val="009D33B5"/>
    <w:rsid w:val="009D386C"/>
    <w:rsid w:val="009D6B13"/>
    <w:rsid w:val="009F64E8"/>
    <w:rsid w:val="00A039F5"/>
    <w:rsid w:val="00A03F91"/>
    <w:rsid w:val="00A0560F"/>
    <w:rsid w:val="00A0659E"/>
    <w:rsid w:val="00A10492"/>
    <w:rsid w:val="00A11397"/>
    <w:rsid w:val="00A26F7D"/>
    <w:rsid w:val="00A333EC"/>
    <w:rsid w:val="00A40828"/>
    <w:rsid w:val="00A42689"/>
    <w:rsid w:val="00A6210F"/>
    <w:rsid w:val="00A77D02"/>
    <w:rsid w:val="00A904AE"/>
    <w:rsid w:val="00A96D89"/>
    <w:rsid w:val="00AC1945"/>
    <w:rsid w:val="00AC2402"/>
    <w:rsid w:val="00AC2D19"/>
    <w:rsid w:val="00AD1076"/>
    <w:rsid w:val="00AD2FB7"/>
    <w:rsid w:val="00AD32E8"/>
    <w:rsid w:val="00AE0887"/>
    <w:rsid w:val="00B01179"/>
    <w:rsid w:val="00B07DA9"/>
    <w:rsid w:val="00B16F33"/>
    <w:rsid w:val="00B30525"/>
    <w:rsid w:val="00B32ACD"/>
    <w:rsid w:val="00B367FB"/>
    <w:rsid w:val="00B40F94"/>
    <w:rsid w:val="00B456B4"/>
    <w:rsid w:val="00B513F1"/>
    <w:rsid w:val="00B8578F"/>
    <w:rsid w:val="00B8685C"/>
    <w:rsid w:val="00B964E3"/>
    <w:rsid w:val="00BA25E1"/>
    <w:rsid w:val="00BA451B"/>
    <w:rsid w:val="00BB6DE0"/>
    <w:rsid w:val="00BD37A7"/>
    <w:rsid w:val="00BD7ACC"/>
    <w:rsid w:val="00BF0A8A"/>
    <w:rsid w:val="00BF4507"/>
    <w:rsid w:val="00C134ED"/>
    <w:rsid w:val="00C149D8"/>
    <w:rsid w:val="00C1556B"/>
    <w:rsid w:val="00C26181"/>
    <w:rsid w:val="00C265A6"/>
    <w:rsid w:val="00C27F1B"/>
    <w:rsid w:val="00C34CDC"/>
    <w:rsid w:val="00C43ABA"/>
    <w:rsid w:val="00C43AF8"/>
    <w:rsid w:val="00C61C3E"/>
    <w:rsid w:val="00C654BB"/>
    <w:rsid w:val="00C672A6"/>
    <w:rsid w:val="00C75179"/>
    <w:rsid w:val="00C80C35"/>
    <w:rsid w:val="00C833D6"/>
    <w:rsid w:val="00C936A8"/>
    <w:rsid w:val="00C94A29"/>
    <w:rsid w:val="00CA72AE"/>
    <w:rsid w:val="00CC0075"/>
    <w:rsid w:val="00CD38F9"/>
    <w:rsid w:val="00CD5DF2"/>
    <w:rsid w:val="00D053F5"/>
    <w:rsid w:val="00D119A8"/>
    <w:rsid w:val="00D142B9"/>
    <w:rsid w:val="00D16D71"/>
    <w:rsid w:val="00D20A60"/>
    <w:rsid w:val="00D260D6"/>
    <w:rsid w:val="00D46ADB"/>
    <w:rsid w:val="00D51055"/>
    <w:rsid w:val="00D54A9C"/>
    <w:rsid w:val="00D54DD2"/>
    <w:rsid w:val="00D55B3D"/>
    <w:rsid w:val="00D742EC"/>
    <w:rsid w:val="00D94BFA"/>
    <w:rsid w:val="00DA333A"/>
    <w:rsid w:val="00DC3B29"/>
    <w:rsid w:val="00DD566B"/>
    <w:rsid w:val="00DE4960"/>
    <w:rsid w:val="00E00BAB"/>
    <w:rsid w:val="00E13592"/>
    <w:rsid w:val="00E139E2"/>
    <w:rsid w:val="00E16077"/>
    <w:rsid w:val="00E2403C"/>
    <w:rsid w:val="00E26B70"/>
    <w:rsid w:val="00E27C88"/>
    <w:rsid w:val="00E34739"/>
    <w:rsid w:val="00E360A3"/>
    <w:rsid w:val="00E37156"/>
    <w:rsid w:val="00E43911"/>
    <w:rsid w:val="00E45EB0"/>
    <w:rsid w:val="00E64705"/>
    <w:rsid w:val="00E71030"/>
    <w:rsid w:val="00E72D8B"/>
    <w:rsid w:val="00E85E5B"/>
    <w:rsid w:val="00E970ED"/>
    <w:rsid w:val="00EB4296"/>
    <w:rsid w:val="00EB7FE0"/>
    <w:rsid w:val="00ED16D9"/>
    <w:rsid w:val="00ED3F18"/>
    <w:rsid w:val="00ED67A9"/>
    <w:rsid w:val="00ED76EC"/>
    <w:rsid w:val="00EF529B"/>
    <w:rsid w:val="00F046A6"/>
    <w:rsid w:val="00F242A3"/>
    <w:rsid w:val="00F24768"/>
    <w:rsid w:val="00F25079"/>
    <w:rsid w:val="00F33316"/>
    <w:rsid w:val="00F5786A"/>
    <w:rsid w:val="00F718EC"/>
    <w:rsid w:val="00F75994"/>
    <w:rsid w:val="00F8194F"/>
    <w:rsid w:val="00F83A00"/>
    <w:rsid w:val="00F84EAA"/>
    <w:rsid w:val="00F90C10"/>
    <w:rsid w:val="00FA3ABB"/>
    <w:rsid w:val="00FA74D7"/>
    <w:rsid w:val="00FC36AD"/>
    <w:rsid w:val="00FE1EBD"/>
    <w:rsid w:val="00FE5ACF"/>
    <w:rsid w:val="00FF0A14"/>
    <w:rsid w:val="00FF0C1E"/>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F490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table" w:styleId="TableGrid">
    <w:name w:val="Table Grid"/>
    <w:basedOn w:val="TableNormal"/>
    <w:uiPriority w:val="39"/>
    <w:rsid w:val="00413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13F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413F1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413F19"/>
    <w:pPr>
      <w:spacing w:after="0" w:line="240" w:lineRule="auto"/>
    </w:pPr>
    <w:tblPr>
      <w:tblStyleRowBandSize w:val="1"/>
      <w:tblStyleColBandSize w:val="1"/>
      <w:tblBorders>
        <w:top w:val="single" w:sz="4" w:space="0" w:color="4A5C6E" w:themeColor="accent3"/>
        <w:left w:val="single" w:sz="4" w:space="0" w:color="4A5C6E" w:themeColor="accent3"/>
        <w:bottom w:val="single" w:sz="4" w:space="0" w:color="4A5C6E" w:themeColor="accent3"/>
        <w:right w:val="single" w:sz="4" w:space="0" w:color="4A5C6E" w:themeColor="accent3"/>
      </w:tblBorders>
    </w:tblPr>
    <w:tblStylePr w:type="firstRow">
      <w:rPr>
        <w:b/>
        <w:bCs/>
        <w:color w:val="FFFFFF" w:themeColor="background1"/>
      </w:rPr>
      <w:tblPr/>
      <w:tcPr>
        <w:shd w:val="clear" w:color="auto" w:fill="4A5C6E" w:themeFill="accent3"/>
      </w:tcPr>
    </w:tblStylePr>
    <w:tblStylePr w:type="lastRow">
      <w:rPr>
        <w:b/>
        <w:bCs/>
      </w:rPr>
      <w:tblPr/>
      <w:tcPr>
        <w:tcBorders>
          <w:top w:val="double" w:sz="4" w:space="0" w:color="4A5C6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5C6E" w:themeColor="accent3"/>
          <w:right w:val="single" w:sz="4" w:space="0" w:color="4A5C6E" w:themeColor="accent3"/>
        </w:tcBorders>
      </w:tcPr>
    </w:tblStylePr>
    <w:tblStylePr w:type="band1Horz">
      <w:tblPr/>
      <w:tcPr>
        <w:tcBorders>
          <w:top w:val="single" w:sz="4" w:space="0" w:color="4A5C6E" w:themeColor="accent3"/>
          <w:bottom w:val="single" w:sz="4" w:space="0" w:color="4A5C6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5C6E" w:themeColor="accent3"/>
          <w:left w:val="nil"/>
        </w:tcBorders>
      </w:tcPr>
    </w:tblStylePr>
    <w:tblStylePr w:type="swCell">
      <w:tblPr/>
      <w:tcPr>
        <w:tcBorders>
          <w:top w:val="double" w:sz="4" w:space="0" w:color="4A5C6E" w:themeColor="accent3"/>
          <w:right w:val="nil"/>
        </w:tcBorders>
      </w:tcPr>
    </w:tblStylePr>
  </w:style>
  <w:style w:type="table" w:styleId="ListTable3-Accent5">
    <w:name w:val="List Table 3 Accent 5"/>
    <w:basedOn w:val="TableNormal"/>
    <w:uiPriority w:val="48"/>
    <w:rsid w:val="00413F19"/>
    <w:pPr>
      <w:spacing w:after="0" w:line="240" w:lineRule="auto"/>
    </w:pPr>
    <w:tblPr>
      <w:tblStyleRowBandSize w:val="1"/>
      <w:tblStyleColBandSize w:val="1"/>
      <w:tblBorders>
        <w:top w:val="single" w:sz="4" w:space="0" w:color="AB967D" w:themeColor="accent5"/>
        <w:left w:val="single" w:sz="4" w:space="0" w:color="AB967D" w:themeColor="accent5"/>
        <w:bottom w:val="single" w:sz="4" w:space="0" w:color="AB967D" w:themeColor="accent5"/>
        <w:right w:val="single" w:sz="4" w:space="0" w:color="AB967D" w:themeColor="accent5"/>
      </w:tblBorders>
    </w:tblPr>
    <w:tblStylePr w:type="firstRow">
      <w:rPr>
        <w:b/>
        <w:bCs/>
        <w:color w:val="FFFFFF" w:themeColor="background1"/>
      </w:rPr>
      <w:tblPr/>
      <w:tcPr>
        <w:shd w:val="clear" w:color="auto" w:fill="AB967D" w:themeFill="accent5"/>
      </w:tcPr>
    </w:tblStylePr>
    <w:tblStylePr w:type="lastRow">
      <w:rPr>
        <w:b/>
        <w:bCs/>
      </w:rPr>
      <w:tblPr/>
      <w:tcPr>
        <w:tcBorders>
          <w:top w:val="double" w:sz="4" w:space="0" w:color="AB967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B967D" w:themeColor="accent5"/>
          <w:right w:val="single" w:sz="4" w:space="0" w:color="AB967D" w:themeColor="accent5"/>
        </w:tcBorders>
      </w:tcPr>
    </w:tblStylePr>
    <w:tblStylePr w:type="band1Horz">
      <w:tblPr/>
      <w:tcPr>
        <w:tcBorders>
          <w:top w:val="single" w:sz="4" w:space="0" w:color="AB967D" w:themeColor="accent5"/>
          <w:bottom w:val="single" w:sz="4" w:space="0" w:color="AB967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B967D" w:themeColor="accent5"/>
          <w:left w:val="nil"/>
        </w:tcBorders>
      </w:tcPr>
    </w:tblStylePr>
    <w:tblStylePr w:type="swCell">
      <w:tblPr/>
      <w:tcPr>
        <w:tcBorders>
          <w:top w:val="double" w:sz="4" w:space="0" w:color="AB967D"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98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aorebaugh/Library/Containers/com.microsoft.Word/Data/Library/Caches/1033/TM10002079/Basic%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Basic Resume.dotx</Template>
  <TotalTime>0</TotalTime>
  <Pages>4</Pages>
  <Words>706</Words>
  <Characters>4095</Characters>
  <Application>Microsoft Office Word</Application>
  <DocSecurity>0</DocSecurity>
  <Lines>204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Orebaugh</dc:creator>
  <cp:keywords/>
  <dc:description/>
  <cp:lastModifiedBy>Stefanie Kenyon</cp:lastModifiedBy>
  <cp:revision>2</cp:revision>
  <dcterms:created xsi:type="dcterms:W3CDTF">2026-04-28T22:11:00Z</dcterms:created>
  <dcterms:modified xsi:type="dcterms:W3CDTF">2026-04-28T22:11:00Z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