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1E16E" w14:textId="36F08D25" w:rsidR="00424AF4" w:rsidRDefault="00B76FDD" w:rsidP="00B76FDD">
      <w:pPr>
        <w:autoSpaceDE w:val="0"/>
        <w:autoSpaceDN w:val="0"/>
        <w:adjustRightInd w:val="0"/>
        <w:spacing w:after="120" w:line="276" w:lineRule="auto"/>
        <w:jc w:val="center"/>
        <w:rPr>
          <w:rFonts w:ascii="Arial" w:hAnsi="Arial" w:cs="Arial"/>
          <w:sz w:val="28"/>
          <w:szCs w:val="28"/>
          <w:lang w:val="en-CA"/>
        </w:rPr>
      </w:pPr>
      <w:bookmarkStart w:id="0" w:name="_GoBack"/>
      <w:bookmarkEnd w:id="0"/>
      <w:r w:rsidRPr="00B76FDD">
        <w:rPr>
          <w:rFonts w:ascii="Arial" w:hAnsi="Arial" w:cs="Arial"/>
          <w:sz w:val="28"/>
          <w:szCs w:val="28"/>
          <w:lang w:val="en-CA"/>
        </w:rPr>
        <w:t>Ecological Impacts, Demography, and Management of Resident Canada Geese in the Fraser River Estuary</w:t>
      </w:r>
    </w:p>
    <w:p w14:paraId="7467EA88" w14:textId="73E5C6E3" w:rsidR="00424AF4" w:rsidRPr="00B76FDD" w:rsidRDefault="00B76FDD" w:rsidP="00B76FDD">
      <w:pPr>
        <w:autoSpaceDE w:val="0"/>
        <w:autoSpaceDN w:val="0"/>
        <w:adjustRightInd w:val="0"/>
        <w:spacing w:after="120" w:line="276" w:lineRule="auto"/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Dominic Janus</w:t>
      </w:r>
    </w:p>
    <w:p w14:paraId="542B0B15" w14:textId="2191E0C0" w:rsidR="003D0146" w:rsidRPr="003D0146" w:rsidRDefault="003D0146" w:rsidP="003D0146">
      <w:pPr>
        <w:autoSpaceDE w:val="0"/>
        <w:autoSpaceDN w:val="0"/>
        <w:adjustRightInd w:val="0"/>
        <w:spacing w:after="120" w:line="276" w:lineRule="auto"/>
        <w:rPr>
          <w:rFonts w:ascii="Arial" w:hAnsi="Arial" w:cs="Arial"/>
          <w:sz w:val="28"/>
          <w:szCs w:val="28"/>
          <w:lang w:val="en-CA"/>
        </w:rPr>
      </w:pPr>
      <w:r w:rsidRPr="003D0146">
        <w:rPr>
          <w:rFonts w:ascii="Arial" w:hAnsi="Arial" w:cs="Arial"/>
          <w:sz w:val="28"/>
          <w:szCs w:val="28"/>
          <w:lang w:val="en-CA"/>
        </w:rPr>
        <w:t>References:</w:t>
      </w:r>
    </w:p>
    <w:p w14:paraId="12550B0F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US Fish and Wildlife Service.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2005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>. Final environmental impact statement: resident Canada goose management. US Fish and Wildlife Service, Washington, DC, USA.</w:t>
      </w:r>
    </w:p>
    <w:p w14:paraId="6395FD89" w14:textId="77777777" w:rsidR="003D0146" w:rsidRPr="0074597A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74597A">
        <w:rPr>
          <w:sz w:val="18"/>
          <w:szCs w:val="18"/>
          <w:lang w:val="en-CA"/>
        </w:rPr>
        <w:t>Smith, A. E., Craven, S. R., &amp; Curtis, P. D. (1999). Managing Canada geese in urban environments. Cornell Cooperative Extension.</w:t>
      </w:r>
    </w:p>
    <w:p w14:paraId="0C2C6EBA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Dawe, N. K., &amp; Stewart, A. C.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2010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>. The Canada Goose (</w:t>
      </w:r>
      <w:proofErr w:type="spellStart"/>
      <w:r w:rsidRPr="00B45083">
        <w:rPr>
          <w:sz w:val="18"/>
          <w:szCs w:val="18"/>
          <w:lang w:val="en-CA"/>
        </w:rPr>
        <w:t>Branta</w:t>
      </w:r>
      <w:proofErr w:type="spellEnd"/>
      <w:r w:rsidRPr="00B45083">
        <w:rPr>
          <w:sz w:val="18"/>
          <w:szCs w:val="18"/>
          <w:lang w:val="en-CA"/>
        </w:rPr>
        <w:t xml:space="preserve"> canadensis) on Vancouver Island, British Columbia. Journal of the British Columbia Field Ornithologists, 20.</w:t>
      </w:r>
    </w:p>
    <w:p w14:paraId="1FA09603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Mowbray, T. B., C. R. Ely, J. S. </w:t>
      </w:r>
      <w:proofErr w:type="spellStart"/>
      <w:r w:rsidRPr="00B45083">
        <w:rPr>
          <w:sz w:val="18"/>
          <w:szCs w:val="18"/>
          <w:lang w:val="en-CA"/>
        </w:rPr>
        <w:t>Sedinger</w:t>
      </w:r>
      <w:proofErr w:type="spellEnd"/>
      <w:r w:rsidRPr="00B45083">
        <w:rPr>
          <w:sz w:val="18"/>
          <w:szCs w:val="18"/>
          <w:lang w:val="en-CA"/>
        </w:rPr>
        <w:t xml:space="preserve">, &amp; R. E. </w:t>
      </w:r>
      <w:proofErr w:type="spellStart"/>
      <w:r w:rsidRPr="00B45083">
        <w:rPr>
          <w:sz w:val="18"/>
          <w:szCs w:val="18"/>
          <w:lang w:val="en-CA"/>
        </w:rPr>
        <w:t>Trost</w:t>
      </w:r>
      <w:proofErr w:type="spellEnd"/>
      <w:r w:rsidRPr="00B45083">
        <w:rPr>
          <w:sz w:val="18"/>
          <w:szCs w:val="18"/>
          <w:lang w:val="en-CA"/>
        </w:rPr>
        <w:t xml:space="preserve">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2021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>. Canada Geese (</w:t>
      </w:r>
      <w:proofErr w:type="spellStart"/>
      <w:r w:rsidRPr="00B45083">
        <w:rPr>
          <w:sz w:val="18"/>
          <w:szCs w:val="18"/>
          <w:lang w:val="en-CA"/>
        </w:rPr>
        <w:t>Branta</w:t>
      </w:r>
      <w:proofErr w:type="spellEnd"/>
      <w:r w:rsidRPr="00B45083">
        <w:rPr>
          <w:sz w:val="18"/>
          <w:szCs w:val="18"/>
          <w:lang w:val="en-CA"/>
        </w:rPr>
        <w:t xml:space="preserve"> canadensis), version 1.0. In Birds of the World (P. G. </w:t>
      </w:r>
      <w:proofErr w:type="spellStart"/>
      <w:r w:rsidRPr="00B45083">
        <w:rPr>
          <w:sz w:val="18"/>
          <w:szCs w:val="18"/>
          <w:lang w:val="en-CA"/>
        </w:rPr>
        <w:t>Rodewald</w:t>
      </w:r>
      <w:proofErr w:type="spellEnd"/>
      <w:r w:rsidRPr="00B45083">
        <w:rPr>
          <w:sz w:val="18"/>
          <w:szCs w:val="18"/>
          <w:lang w:val="en-CA"/>
        </w:rPr>
        <w:t>, Editor). Cornell Lab of Ornithology, Ithaca, NY, USA.</w:t>
      </w:r>
    </w:p>
    <w:p w14:paraId="6EA7ACA8" w14:textId="77777777" w:rsidR="003D0146" w:rsidRPr="00F96C2D" w:rsidRDefault="003D0146" w:rsidP="003D0146">
      <w:pPr>
        <w:pStyle w:val="Bibliography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Breault, A. M., &amp; McKelvey, R. W.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1991</w:t>
      </w:r>
      <w:r w:rsidRPr="00F96C2D">
        <w:rPr>
          <w:sz w:val="18"/>
          <w:szCs w:val="18"/>
          <w:lang w:val="en-CA"/>
        </w:rPr>
        <w:t>). Canada geese in the Fraser Valley: A problem analysis. Canadian Wildlife Service, Pacific and Yukon Region.</w:t>
      </w:r>
    </w:p>
    <w:p w14:paraId="31979262" w14:textId="77777777" w:rsidR="003D0146" w:rsidRPr="00A471B6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A471B6">
        <w:rPr>
          <w:color w:val="000000" w:themeColor="text1"/>
          <w:sz w:val="18"/>
          <w:szCs w:val="18"/>
        </w:rPr>
        <w:t>Smith, D. W. (2000). Management of Canada geese in the lower Fraser valley, southwestern British Columbia. </w:t>
      </w:r>
      <w:r w:rsidRPr="00A471B6">
        <w:rPr>
          <w:i/>
          <w:iCs/>
          <w:color w:val="000000" w:themeColor="text1"/>
          <w:sz w:val="18"/>
          <w:szCs w:val="18"/>
        </w:rPr>
        <w:t>Towards Conservation of the Diversity of Canada Geese</w:t>
      </w:r>
      <w:r w:rsidRPr="00A471B6">
        <w:rPr>
          <w:color w:val="000000" w:themeColor="text1"/>
          <w:sz w:val="18"/>
          <w:szCs w:val="18"/>
        </w:rPr>
        <w:t>, 151-158.</w:t>
      </w:r>
      <w:r w:rsidRPr="00A471B6">
        <w:rPr>
          <w:color w:val="000000" w:themeColor="text1"/>
          <w:sz w:val="18"/>
          <w:szCs w:val="18"/>
          <w:lang w:val="en-CA"/>
        </w:rPr>
        <w:t xml:space="preserve"> </w:t>
      </w:r>
    </w:p>
    <w:p w14:paraId="1ED77C11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Allan, J. R., Kirby, J. S., &amp; </w:t>
      </w:r>
      <w:proofErr w:type="spellStart"/>
      <w:r w:rsidRPr="00B45083">
        <w:rPr>
          <w:sz w:val="18"/>
          <w:szCs w:val="18"/>
          <w:lang w:val="en-CA"/>
        </w:rPr>
        <w:t>Feare</w:t>
      </w:r>
      <w:proofErr w:type="spellEnd"/>
      <w:r w:rsidRPr="00B45083">
        <w:rPr>
          <w:sz w:val="18"/>
          <w:szCs w:val="18"/>
          <w:lang w:val="en-CA"/>
        </w:rPr>
        <w:t xml:space="preserve">, C. J.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1995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 xml:space="preserve">. The biology of Canada geese </w:t>
      </w:r>
      <w:proofErr w:type="spellStart"/>
      <w:r w:rsidRPr="00B45083">
        <w:rPr>
          <w:sz w:val="18"/>
          <w:szCs w:val="18"/>
          <w:lang w:val="en-CA"/>
        </w:rPr>
        <w:t>Branta</w:t>
      </w:r>
      <w:proofErr w:type="spellEnd"/>
      <w:r w:rsidRPr="00B45083">
        <w:rPr>
          <w:sz w:val="18"/>
          <w:szCs w:val="18"/>
          <w:lang w:val="en-CA"/>
        </w:rPr>
        <w:t xml:space="preserve"> canadensis in relation to the management of feral populations. Wildlife Biology, 1(1), 129-143.</w:t>
      </w:r>
    </w:p>
    <w:p w14:paraId="4BBF5012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CWS/BCMOE.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1988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>. Draft management plan for Fraser Valley Canada Geese. Environment Canada, Canadian Wildlife Service, Delta, and British Columbia Ministry of Environment, Victoria, British Columbia.</w:t>
      </w:r>
    </w:p>
    <w:p w14:paraId="056FAFB7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Pierce, J. R. (2016). Understanding and Managing Resident Canada Geese in Vancouver. Vancouver Park Board and City of Vancouver.</w:t>
      </w:r>
    </w:p>
    <w:p w14:paraId="28B4A58C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Cummings, R.A.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1932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 xml:space="preserve">. Birds of the Vancouver District, British Columbia. </w:t>
      </w:r>
      <w:proofErr w:type="spellStart"/>
      <w:r w:rsidRPr="00B45083">
        <w:rPr>
          <w:sz w:val="18"/>
          <w:szCs w:val="18"/>
          <w:lang w:val="en-CA"/>
        </w:rPr>
        <w:t>Murrelet</w:t>
      </w:r>
      <w:proofErr w:type="spellEnd"/>
      <w:r w:rsidRPr="00B45083">
        <w:rPr>
          <w:sz w:val="18"/>
          <w:szCs w:val="18"/>
          <w:lang w:val="en-CA"/>
        </w:rPr>
        <w:t xml:space="preserve"> 13:3–15.</w:t>
      </w:r>
    </w:p>
    <w:p w14:paraId="353FA9D3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Munro, J.A. and I. McTaggart-Cowan.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1947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>. A review of the bird fauna of British Columbia. B.C. Prov. Mus. Spec. Publ. 2:55–57.</w:t>
      </w:r>
    </w:p>
    <w:p w14:paraId="6662E5CE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proofErr w:type="spellStart"/>
      <w:r w:rsidRPr="00B45083">
        <w:rPr>
          <w:sz w:val="18"/>
          <w:szCs w:val="18"/>
          <w:lang w:val="en-CA"/>
        </w:rPr>
        <w:t>Haramis</w:t>
      </w:r>
      <w:proofErr w:type="spellEnd"/>
      <w:r w:rsidRPr="00B45083">
        <w:rPr>
          <w:sz w:val="18"/>
          <w:szCs w:val="18"/>
          <w:lang w:val="en-CA"/>
        </w:rPr>
        <w:t>, G. M., &amp; Kearns, G. D. (2007). Herbivory by resident geese: The loss and recovery of wild rice along the tidal Patuxent River. The Journal of wildlife management, 71(3), 788-794.</w:t>
      </w:r>
    </w:p>
    <w:p w14:paraId="7B170E16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Dawe, N. K., Boyd, W. S., </w:t>
      </w:r>
      <w:proofErr w:type="spellStart"/>
      <w:r w:rsidRPr="00B45083">
        <w:rPr>
          <w:sz w:val="18"/>
          <w:szCs w:val="18"/>
          <w:lang w:val="en-CA"/>
        </w:rPr>
        <w:t>Buechert</w:t>
      </w:r>
      <w:proofErr w:type="spellEnd"/>
      <w:r w:rsidRPr="00B45083">
        <w:rPr>
          <w:sz w:val="18"/>
          <w:szCs w:val="18"/>
          <w:lang w:val="en-CA"/>
        </w:rPr>
        <w:t>, R., &amp; Stewart, A. C. (2011). Recent, significant changes to the native marsh vegetation of the Little Qualicum River estuary, British Columbia; a case of too many Canada Geese (</w:t>
      </w:r>
      <w:proofErr w:type="spellStart"/>
      <w:r w:rsidRPr="00B45083">
        <w:rPr>
          <w:sz w:val="18"/>
          <w:szCs w:val="18"/>
          <w:lang w:val="en-CA"/>
        </w:rPr>
        <w:t>Branta</w:t>
      </w:r>
      <w:proofErr w:type="spellEnd"/>
      <w:r w:rsidRPr="00B45083">
        <w:rPr>
          <w:sz w:val="18"/>
          <w:szCs w:val="18"/>
          <w:lang w:val="en-CA"/>
        </w:rPr>
        <w:t xml:space="preserve"> canadensis</w:t>
      </w:r>
      <w:proofErr w:type="gramStart"/>
      <w:r w:rsidRPr="00B45083">
        <w:rPr>
          <w:sz w:val="18"/>
          <w:szCs w:val="18"/>
          <w:lang w:val="en-CA"/>
        </w:rPr>
        <w:t>)?.</w:t>
      </w:r>
      <w:proofErr w:type="gramEnd"/>
      <w:r w:rsidRPr="00B45083">
        <w:rPr>
          <w:sz w:val="18"/>
          <w:szCs w:val="18"/>
          <w:lang w:val="en-CA"/>
        </w:rPr>
        <w:t xml:space="preserve"> Journal of the British Columbia Field Ornithologists, 21.</w:t>
      </w:r>
    </w:p>
    <w:p w14:paraId="3E8464AB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Nichols, T. C. (2014). Ten years of resident Canada Goose damage management in a New Jersey tidal freshwater wetland. Wildlife Society Bulletin, 38(2), 221-228.</w:t>
      </w:r>
    </w:p>
    <w:p w14:paraId="7816C591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proofErr w:type="spellStart"/>
      <w:r w:rsidRPr="00B45083">
        <w:rPr>
          <w:sz w:val="18"/>
          <w:szCs w:val="18"/>
          <w:lang w:val="en-CA"/>
        </w:rPr>
        <w:t>Ankney</w:t>
      </w:r>
      <w:proofErr w:type="spellEnd"/>
      <w:r w:rsidRPr="00B45083">
        <w:rPr>
          <w:sz w:val="18"/>
          <w:szCs w:val="18"/>
          <w:lang w:val="en-CA"/>
        </w:rPr>
        <w:t xml:space="preserve">, C. D.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1996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>. An embarrassment of riches: too many geese. Journal of Wildlife Management 60:217–223.</w:t>
      </w:r>
    </w:p>
    <w:p w14:paraId="1CA63687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Kirwan, M. L., Murray, A. B., &amp; Boyd, W. S. (2008). Temporary vegetation disturbance as an explanation for permanent loss of tidal wetlands. Geophysical Research Letters, 35(5).</w:t>
      </w:r>
    </w:p>
    <w:p w14:paraId="2F868D6B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proofErr w:type="spellStart"/>
      <w:r w:rsidRPr="00B45083">
        <w:rPr>
          <w:sz w:val="18"/>
          <w:szCs w:val="18"/>
          <w:lang w:val="en-CA"/>
        </w:rPr>
        <w:t>Buechert</w:t>
      </w:r>
      <w:proofErr w:type="spellEnd"/>
      <w:r w:rsidRPr="00B45083">
        <w:rPr>
          <w:sz w:val="18"/>
          <w:szCs w:val="18"/>
          <w:lang w:val="en-CA"/>
        </w:rPr>
        <w:t xml:space="preserve">, R., Clough, D., Deakin, M.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2009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>. Caring for the Englishman River Estuary. Mid Vancouver Island Habitat Enhancement Society.</w:t>
      </w:r>
    </w:p>
    <w:p w14:paraId="57EC1A6F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Dawe, N. K., Boyd, W. S., Martin, T., Anderson, S., &amp; Wright, M. (2015). Significant marsh primary production is being lost from the Campbell River estuary: another case of too many resident Canada Geese (</w:t>
      </w:r>
      <w:proofErr w:type="spellStart"/>
      <w:r w:rsidRPr="00B45083">
        <w:rPr>
          <w:sz w:val="18"/>
          <w:szCs w:val="18"/>
          <w:lang w:val="en-CA"/>
        </w:rPr>
        <w:t>Branta</w:t>
      </w:r>
      <w:proofErr w:type="spellEnd"/>
      <w:r w:rsidRPr="00B45083">
        <w:rPr>
          <w:sz w:val="18"/>
          <w:szCs w:val="18"/>
          <w:lang w:val="en-CA"/>
        </w:rPr>
        <w:t xml:space="preserve"> canadensis</w:t>
      </w:r>
      <w:proofErr w:type="gramStart"/>
      <w:r w:rsidRPr="00B45083">
        <w:rPr>
          <w:sz w:val="18"/>
          <w:szCs w:val="18"/>
          <w:lang w:val="en-CA"/>
        </w:rPr>
        <w:t>)?.</w:t>
      </w:r>
      <w:proofErr w:type="gramEnd"/>
      <w:r w:rsidRPr="00B45083">
        <w:rPr>
          <w:sz w:val="18"/>
          <w:szCs w:val="18"/>
          <w:lang w:val="en-CA"/>
        </w:rPr>
        <w:t xml:space="preserve"> British Columbia Birds, 25.</w:t>
      </w:r>
    </w:p>
    <w:p w14:paraId="17BF08FE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Clermont, T. J.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2019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>. Restoration of Carex marsh habitat in the K’omoks Estuary. Guardians of Mid-Island Estuaries Society. Prepared for: Fish and Wildlife Compensation Program, Project Number: COA-F19-F-2784.</w:t>
      </w:r>
    </w:p>
    <w:p w14:paraId="16C8A4A2" w14:textId="77777777" w:rsidR="003D0146" w:rsidRPr="00B45083" w:rsidRDefault="003D0146" w:rsidP="003D01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rPr>
          <w:rFonts w:cs="Arial"/>
          <w:sz w:val="18"/>
          <w:szCs w:val="18"/>
          <w:lang w:val="en-CA"/>
        </w:rPr>
      </w:pPr>
      <w:proofErr w:type="spellStart"/>
      <w:r w:rsidRPr="00B45083">
        <w:rPr>
          <w:rFonts w:cs="Arial"/>
          <w:sz w:val="18"/>
          <w:szCs w:val="18"/>
          <w:lang w:val="en-CA"/>
        </w:rPr>
        <w:t>Eilers</w:t>
      </w:r>
      <w:proofErr w:type="spellEnd"/>
      <w:r w:rsidRPr="00B45083">
        <w:rPr>
          <w:rFonts w:cs="Arial"/>
          <w:sz w:val="18"/>
          <w:szCs w:val="18"/>
          <w:lang w:val="en-CA"/>
        </w:rPr>
        <w:t xml:space="preserve">, H. P. </w:t>
      </w:r>
      <w:r>
        <w:rPr>
          <w:rFonts w:cs="Arial"/>
          <w:sz w:val="18"/>
          <w:szCs w:val="18"/>
          <w:lang w:val="en-CA"/>
        </w:rPr>
        <w:t>(</w:t>
      </w:r>
      <w:r w:rsidRPr="00B45083">
        <w:rPr>
          <w:rFonts w:cs="Arial"/>
          <w:sz w:val="18"/>
          <w:szCs w:val="18"/>
          <w:lang w:val="en-CA"/>
        </w:rPr>
        <w:t>1975</w:t>
      </w:r>
      <w:r>
        <w:rPr>
          <w:rFonts w:cs="Arial"/>
          <w:sz w:val="18"/>
          <w:szCs w:val="18"/>
          <w:lang w:val="en-CA"/>
        </w:rPr>
        <w:t>)</w:t>
      </w:r>
      <w:r w:rsidRPr="00B45083">
        <w:rPr>
          <w:rFonts w:cs="Arial"/>
          <w:sz w:val="18"/>
          <w:szCs w:val="18"/>
          <w:lang w:val="en-CA"/>
        </w:rPr>
        <w:t>. Plants, plant communities, net production and tide levels: the ecological biogeography of the Nehalem salt marshes, Tillamook County, Oregon. Ph.D. Dissertation, Oregon State University, Corvallis.</w:t>
      </w:r>
    </w:p>
    <w:p w14:paraId="2A60A2B6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proofErr w:type="spellStart"/>
      <w:r w:rsidRPr="00B45083">
        <w:rPr>
          <w:sz w:val="18"/>
          <w:szCs w:val="18"/>
          <w:lang w:val="en-CA"/>
        </w:rPr>
        <w:lastRenderedPageBreak/>
        <w:t>Simenstad</w:t>
      </w:r>
      <w:proofErr w:type="spellEnd"/>
      <w:r w:rsidRPr="00B45083">
        <w:rPr>
          <w:sz w:val="18"/>
          <w:szCs w:val="18"/>
          <w:lang w:val="en-CA"/>
        </w:rPr>
        <w:t xml:space="preserve">, C. A., Fresh, K. L., &amp; </w:t>
      </w:r>
      <w:proofErr w:type="spellStart"/>
      <w:r w:rsidRPr="00B45083">
        <w:rPr>
          <w:sz w:val="18"/>
          <w:szCs w:val="18"/>
          <w:lang w:val="en-CA"/>
        </w:rPr>
        <w:t>Salo</w:t>
      </w:r>
      <w:proofErr w:type="spellEnd"/>
      <w:r w:rsidRPr="00B45083">
        <w:rPr>
          <w:sz w:val="18"/>
          <w:szCs w:val="18"/>
          <w:lang w:val="en-CA"/>
        </w:rPr>
        <w:t>, E. O. (1982). The role of Puget Sound and Washington coastal estuaries in the life history of Pacific salmon: an unappreciated function. In Estuarine comparisons (pp. 343-364). Academic Press.</w:t>
      </w:r>
    </w:p>
    <w:p w14:paraId="584EDB02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 w:line="276" w:lineRule="auto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Maier, G. O., &amp; </w:t>
      </w:r>
      <w:proofErr w:type="spellStart"/>
      <w:r w:rsidRPr="00B45083">
        <w:rPr>
          <w:sz w:val="18"/>
          <w:szCs w:val="18"/>
          <w:lang w:val="en-CA"/>
        </w:rPr>
        <w:t>Simenstad</w:t>
      </w:r>
      <w:proofErr w:type="spellEnd"/>
      <w:r w:rsidRPr="00B45083">
        <w:rPr>
          <w:sz w:val="18"/>
          <w:szCs w:val="18"/>
          <w:lang w:val="en-CA"/>
        </w:rPr>
        <w:t xml:space="preserve">, C. A. (2009). The role of marsh-derived </w:t>
      </w:r>
      <w:proofErr w:type="spellStart"/>
      <w:r w:rsidRPr="00B45083">
        <w:rPr>
          <w:sz w:val="18"/>
          <w:szCs w:val="18"/>
          <w:lang w:val="en-CA"/>
        </w:rPr>
        <w:t>macrodetritus</w:t>
      </w:r>
      <w:proofErr w:type="spellEnd"/>
      <w:r w:rsidRPr="00B45083">
        <w:rPr>
          <w:sz w:val="18"/>
          <w:szCs w:val="18"/>
          <w:lang w:val="en-CA"/>
        </w:rPr>
        <w:t xml:space="preserve"> to the food webs of juvenile Chinook salmon in a large altered estuary. Estuaries and Coasts, 32(5), 984-998. </w:t>
      </w:r>
    </w:p>
    <w:p w14:paraId="6434D316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Levy, D. A., &amp; Northcote, T. G. (1982). Juvenile salmon residency in a marsh area of the Fraser River estuary. Canadian Journal of Fisheries and Aquatic Sciences, 39(2), 270-276.</w:t>
      </w:r>
    </w:p>
    <w:p w14:paraId="5992DA64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rFonts w:cs="Arial"/>
          <w:color w:val="222222"/>
          <w:sz w:val="18"/>
          <w:szCs w:val="18"/>
          <w:shd w:val="clear" w:color="auto" w:fill="FFFFFF"/>
          <w:lang w:val="en-CA"/>
        </w:rPr>
      </w:pPr>
      <w:proofErr w:type="spellStart"/>
      <w:r w:rsidRPr="00B45083">
        <w:rPr>
          <w:rFonts w:cs="Arial"/>
          <w:color w:val="222222"/>
          <w:sz w:val="18"/>
          <w:szCs w:val="18"/>
          <w:shd w:val="clear" w:color="auto" w:fill="FFFFFF"/>
          <w:lang w:val="en-CA"/>
        </w:rPr>
        <w:t>Möller</w:t>
      </w:r>
      <w:proofErr w:type="spellEnd"/>
      <w:r w:rsidRPr="00B45083">
        <w:rPr>
          <w:rFonts w:cs="Arial"/>
          <w:color w:val="222222"/>
          <w:sz w:val="18"/>
          <w:szCs w:val="18"/>
          <w:shd w:val="clear" w:color="auto" w:fill="FFFFFF"/>
          <w:lang w:val="en-CA"/>
        </w:rPr>
        <w:t>, I. (2006). Quantifying saltmarsh vegetation and its effect on wave height dissipation: Results from a UK East coast saltmarsh. Estuarine, Coastal and Shelf Science, 69(3-4), 337-351.</w:t>
      </w:r>
    </w:p>
    <w:p w14:paraId="71D121A4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rFonts w:cs="Arial"/>
          <w:color w:val="222222"/>
          <w:sz w:val="18"/>
          <w:szCs w:val="18"/>
          <w:shd w:val="clear" w:color="auto" w:fill="FFFFFF"/>
          <w:lang w:val="en-CA"/>
        </w:rPr>
      </w:pPr>
      <w:proofErr w:type="spellStart"/>
      <w:r w:rsidRPr="00B45083">
        <w:rPr>
          <w:rFonts w:cs="Arial"/>
          <w:color w:val="222222"/>
          <w:sz w:val="18"/>
          <w:szCs w:val="18"/>
          <w:shd w:val="clear" w:color="auto" w:fill="FFFFFF"/>
          <w:lang w:val="en-CA"/>
        </w:rPr>
        <w:t>Temmerman</w:t>
      </w:r>
      <w:proofErr w:type="spellEnd"/>
      <w:r w:rsidRPr="00B45083">
        <w:rPr>
          <w:rFonts w:cs="Arial"/>
          <w:color w:val="222222"/>
          <w:sz w:val="18"/>
          <w:szCs w:val="18"/>
          <w:shd w:val="clear" w:color="auto" w:fill="FFFFFF"/>
          <w:lang w:val="en-CA"/>
        </w:rPr>
        <w:t xml:space="preserve">, S., </w:t>
      </w:r>
      <w:proofErr w:type="spellStart"/>
      <w:r w:rsidRPr="00B45083">
        <w:rPr>
          <w:rFonts w:cs="Arial"/>
          <w:color w:val="222222"/>
          <w:sz w:val="18"/>
          <w:szCs w:val="18"/>
          <w:shd w:val="clear" w:color="auto" w:fill="FFFFFF"/>
          <w:lang w:val="en-CA"/>
        </w:rPr>
        <w:t>Moonen</w:t>
      </w:r>
      <w:proofErr w:type="spellEnd"/>
      <w:r w:rsidRPr="00B45083">
        <w:rPr>
          <w:rFonts w:cs="Arial"/>
          <w:color w:val="222222"/>
          <w:sz w:val="18"/>
          <w:szCs w:val="18"/>
          <w:shd w:val="clear" w:color="auto" w:fill="FFFFFF"/>
          <w:lang w:val="en-CA"/>
        </w:rPr>
        <w:t xml:space="preserve">, P., </w:t>
      </w:r>
      <w:proofErr w:type="spellStart"/>
      <w:r w:rsidRPr="00B45083">
        <w:rPr>
          <w:rFonts w:cs="Arial"/>
          <w:color w:val="222222"/>
          <w:sz w:val="18"/>
          <w:szCs w:val="18"/>
          <w:shd w:val="clear" w:color="auto" w:fill="FFFFFF"/>
          <w:lang w:val="en-CA"/>
        </w:rPr>
        <w:t>Schoelynck</w:t>
      </w:r>
      <w:proofErr w:type="spellEnd"/>
      <w:r w:rsidRPr="00B45083">
        <w:rPr>
          <w:rFonts w:cs="Arial"/>
          <w:color w:val="222222"/>
          <w:sz w:val="18"/>
          <w:szCs w:val="18"/>
          <w:shd w:val="clear" w:color="auto" w:fill="FFFFFF"/>
          <w:lang w:val="en-CA"/>
        </w:rPr>
        <w:t xml:space="preserve">, J., </w:t>
      </w:r>
      <w:proofErr w:type="spellStart"/>
      <w:r w:rsidRPr="00B45083">
        <w:rPr>
          <w:rFonts w:cs="Arial"/>
          <w:color w:val="222222"/>
          <w:sz w:val="18"/>
          <w:szCs w:val="18"/>
          <w:shd w:val="clear" w:color="auto" w:fill="FFFFFF"/>
          <w:lang w:val="en-CA"/>
        </w:rPr>
        <w:t>Govers</w:t>
      </w:r>
      <w:proofErr w:type="spellEnd"/>
      <w:r w:rsidRPr="00B45083">
        <w:rPr>
          <w:rFonts w:cs="Arial"/>
          <w:color w:val="222222"/>
          <w:sz w:val="18"/>
          <w:szCs w:val="18"/>
          <w:shd w:val="clear" w:color="auto" w:fill="FFFFFF"/>
          <w:lang w:val="en-CA"/>
        </w:rPr>
        <w:t>, G., &amp; Bouma, T. J. (2012). Impact of vegetation die</w:t>
      </w:r>
      <w:r w:rsidRPr="00B45083">
        <w:rPr>
          <w:rFonts w:ascii="Cambria Math" w:hAnsi="Cambria Math" w:cs="Cambria Math"/>
          <w:color w:val="222222"/>
          <w:sz w:val="18"/>
          <w:szCs w:val="18"/>
          <w:shd w:val="clear" w:color="auto" w:fill="FFFFFF"/>
          <w:lang w:val="en-CA"/>
        </w:rPr>
        <w:t>‐</w:t>
      </w:r>
      <w:r w:rsidRPr="00B45083">
        <w:rPr>
          <w:rFonts w:cs="Arial"/>
          <w:color w:val="222222"/>
          <w:sz w:val="18"/>
          <w:szCs w:val="18"/>
          <w:shd w:val="clear" w:color="auto" w:fill="FFFFFF"/>
          <w:lang w:val="en-CA"/>
        </w:rPr>
        <w:t>off on spatial flow patterns over a tidal marsh. Geophysical Research Letters, 39(3).</w:t>
      </w:r>
    </w:p>
    <w:p w14:paraId="7F047F52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proofErr w:type="spellStart"/>
      <w:r w:rsidRPr="00B45083">
        <w:rPr>
          <w:sz w:val="18"/>
          <w:szCs w:val="18"/>
          <w:lang w:val="en-CA"/>
        </w:rPr>
        <w:t>Kistritz</w:t>
      </w:r>
      <w:proofErr w:type="spellEnd"/>
      <w:r w:rsidRPr="00B45083">
        <w:rPr>
          <w:sz w:val="18"/>
          <w:szCs w:val="18"/>
          <w:lang w:val="en-CA"/>
        </w:rPr>
        <w:t xml:space="preserve">, R. U., Hall, K. J., &amp; </w:t>
      </w:r>
      <w:proofErr w:type="spellStart"/>
      <w:r w:rsidRPr="00B45083">
        <w:rPr>
          <w:sz w:val="18"/>
          <w:szCs w:val="18"/>
          <w:lang w:val="en-CA"/>
        </w:rPr>
        <w:t>Yesaki</w:t>
      </w:r>
      <w:proofErr w:type="spellEnd"/>
      <w:r w:rsidRPr="00B45083">
        <w:rPr>
          <w:sz w:val="18"/>
          <w:szCs w:val="18"/>
          <w:lang w:val="en-CA"/>
        </w:rPr>
        <w:t>, I. (1983). Productivity, detritus flux, and nutrient cycling in a Carex lyngbyei tidal marsh. Estuaries, 6(3), 227-236.</w:t>
      </w:r>
    </w:p>
    <w:p w14:paraId="6A95589C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Mudd, S. M., </w:t>
      </w:r>
      <w:proofErr w:type="spellStart"/>
      <w:r w:rsidRPr="00B45083">
        <w:rPr>
          <w:sz w:val="18"/>
          <w:szCs w:val="18"/>
          <w:lang w:val="en-CA"/>
        </w:rPr>
        <w:t>D'Alpaos</w:t>
      </w:r>
      <w:proofErr w:type="spellEnd"/>
      <w:r w:rsidRPr="00B45083">
        <w:rPr>
          <w:sz w:val="18"/>
          <w:szCs w:val="18"/>
          <w:lang w:val="en-CA"/>
        </w:rPr>
        <w:t>, A., &amp; Morris, J. T. (2010). How does vegetation affect sedimentation on tidal marshes? Investigating particle capture and hydrodynamic controls on biologically mediated sedimentation. Journal of Geophysical Research: Earth Surface, 115(F3).</w:t>
      </w:r>
    </w:p>
    <w:p w14:paraId="7E754131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proofErr w:type="spellStart"/>
      <w:r w:rsidRPr="00B45083">
        <w:rPr>
          <w:sz w:val="18"/>
          <w:szCs w:val="18"/>
          <w:lang w:val="en-CA"/>
        </w:rPr>
        <w:t>Haaf</w:t>
      </w:r>
      <w:proofErr w:type="spellEnd"/>
      <w:r w:rsidRPr="00B45083">
        <w:rPr>
          <w:sz w:val="18"/>
          <w:szCs w:val="18"/>
          <w:lang w:val="en-CA"/>
        </w:rPr>
        <w:t xml:space="preserve">, L., J. Moody, E. Reilly, A. </w:t>
      </w:r>
      <w:proofErr w:type="spellStart"/>
      <w:r w:rsidRPr="00B45083">
        <w:rPr>
          <w:sz w:val="18"/>
          <w:szCs w:val="18"/>
          <w:lang w:val="en-CA"/>
        </w:rPr>
        <w:t>Padeletti</w:t>
      </w:r>
      <w:proofErr w:type="spellEnd"/>
      <w:r w:rsidRPr="00B45083">
        <w:rPr>
          <w:sz w:val="18"/>
          <w:szCs w:val="18"/>
          <w:lang w:val="en-CA"/>
        </w:rPr>
        <w:t xml:space="preserve">, M. Maxwell-Doyle, D. </w:t>
      </w:r>
      <w:proofErr w:type="spellStart"/>
      <w:r w:rsidRPr="00B45083">
        <w:rPr>
          <w:sz w:val="18"/>
          <w:szCs w:val="18"/>
          <w:lang w:val="en-CA"/>
        </w:rPr>
        <w:t>Kreeger</w:t>
      </w:r>
      <w:proofErr w:type="spellEnd"/>
      <w:r w:rsidRPr="00B45083">
        <w:rPr>
          <w:sz w:val="18"/>
          <w:szCs w:val="18"/>
          <w:lang w:val="en-CA"/>
        </w:rPr>
        <w:t xml:space="preserve">. 2015. Factors Governing the Vulnerability of Coastal Marsh Platforms to Sea Level Rise. PDE Report #15-08. </w:t>
      </w:r>
      <w:proofErr w:type="spellStart"/>
      <w:r w:rsidRPr="00B45083">
        <w:rPr>
          <w:sz w:val="18"/>
          <w:szCs w:val="18"/>
          <w:lang w:val="en-CA"/>
        </w:rPr>
        <w:t>Parternship</w:t>
      </w:r>
      <w:proofErr w:type="spellEnd"/>
      <w:r w:rsidRPr="00B45083">
        <w:rPr>
          <w:sz w:val="18"/>
          <w:szCs w:val="18"/>
          <w:lang w:val="en-CA"/>
        </w:rPr>
        <w:t xml:space="preserve"> for the Delaware Estuary and the Barnegat Bay Partnership.</w:t>
      </w:r>
    </w:p>
    <w:p w14:paraId="735303E9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Chmura, G. L., </w:t>
      </w:r>
      <w:proofErr w:type="spellStart"/>
      <w:r w:rsidRPr="00B45083">
        <w:rPr>
          <w:sz w:val="18"/>
          <w:szCs w:val="18"/>
          <w:lang w:val="en-CA"/>
        </w:rPr>
        <w:t>Anisfeld</w:t>
      </w:r>
      <w:proofErr w:type="spellEnd"/>
      <w:r w:rsidRPr="00B45083">
        <w:rPr>
          <w:sz w:val="18"/>
          <w:szCs w:val="18"/>
          <w:lang w:val="en-CA"/>
        </w:rPr>
        <w:t>, S. C., Cahoon, D. R., &amp; Lynch, J. C. (2003). Global carbon sequestration in tidal, saline wetland soils. Global biogeochemical cycles, 17(4).</w:t>
      </w:r>
    </w:p>
    <w:p w14:paraId="52C9FF73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proofErr w:type="spellStart"/>
      <w:r w:rsidRPr="00B45083">
        <w:rPr>
          <w:sz w:val="18"/>
          <w:szCs w:val="18"/>
          <w:lang w:val="en-CA"/>
        </w:rPr>
        <w:t>Bridgham</w:t>
      </w:r>
      <w:proofErr w:type="spellEnd"/>
      <w:r w:rsidRPr="00B45083">
        <w:rPr>
          <w:sz w:val="18"/>
          <w:szCs w:val="18"/>
          <w:lang w:val="en-CA"/>
        </w:rPr>
        <w:t xml:space="preserve">, S. D., </w:t>
      </w:r>
      <w:proofErr w:type="spellStart"/>
      <w:r w:rsidRPr="00B45083">
        <w:rPr>
          <w:sz w:val="18"/>
          <w:szCs w:val="18"/>
          <w:lang w:val="en-CA"/>
        </w:rPr>
        <w:t>Megonigal</w:t>
      </w:r>
      <w:proofErr w:type="spellEnd"/>
      <w:r w:rsidRPr="00B45083">
        <w:rPr>
          <w:sz w:val="18"/>
          <w:szCs w:val="18"/>
          <w:lang w:val="en-CA"/>
        </w:rPr>
        <w:t xml:space="preserve">, J. P., Keller, J. K., Bliss, N. B., &amp; </w:t>
      </w:r>
      <w:proofErr w:type="spellStart"/>
      <w:r w:rsidRPr="00B45083">
        <w:rPr>
          <w:sz w:val="18"/>
          <w:szCs w:val="18"/>
          <w:lang w:val="en-CA"/>
        </w:rPr>
        <w:t>Trettin</w:t>
      </w:r>
      <w:proofErr w:type="spellEnd"/>
      <w:r w:rsidRPr="00B45083">
        <w:rPr>
          <w:sz w:val="18"/>
          <w:szCs w:val="18"/>
          <w:lang w:val="en-CA"/>
        </w:rPr>
        <w:t>, C. (2006). The carbon balance of North American wetlands. Wetlands, 26(4), 889-916.</w:t>
      </w:r>
    </w:p>
    <w:p w14:paraId="2A59B7B8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Balke, E. (2017). Investigating the role of elevated salinity in the recession of a large brackish marsh in the Fraser River estuary.</w:t>
      </w:r>
    </w:p>
    <w:p w14:paraId="4EE9D89F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Gan, G. (2021). Effects of Canada Goose (</w:t>
      </w:r>
      <w:proofErr w:type="spellStart"/>
      <w:r w:rsidRPr="00B45083">
        <w:rPr>
          <w:sz w:val="18"/>
          <w:szCs w:val="18"/>
          <w:lang w:val="en-CA"/>
        </w:rPr>
        <w:t>Branta</w:t>
      </w:r>
      <w:proofErr w:type="spellEnd"/>
      <w:r w:rsidRPr="00B45083">
        <w:rPr>
          <w:sz w:val="18"/>
          <w:szCs w:val="18"/>
          <w:lang w:val="en-CA"/>
        </w:rPr>
        <w:t xml:space="preserve"> canadensis) and Snow Goose (Chen </w:t>
      </w:r>
      <w:proofErr w:type="spellStart"/>
      <w:r w:rsidRPr="00B45083">
        <w:rPr>
          <w:sz w:val="18"/>
          <w:szCs w:val="18"/>
          <w:lang w:val="en-CA"/>
        </w:rPr>
        <w:t>caerulescens</w:t>
      </w:r>
      <w:proofErr w:type="spellEnd"/>
      <w:r w:rsidRPr="00B45083">
        <w:rPr>
          <w:sz w:val="18"/>
          <w:szCs w:val="18"/>
          <w:lang w:val="en-CA"/>
        </w:rPr>
        <w:t>) Herbivory on Tidal Marsh Recession at the Westham Island Marsh.</w:t>
      </w:r>
    </w:p>
    <w:p w14:paraId="7C28303D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Clermont, H. 2015. Canada Goose (</w:t>
      </w:r>
      <w:proofErr w:type="spellStart"/>
      <w:r w:rsidRPr="00B45083">
        <w:rPr>
          <w:sz w:val="18"/>
          <w:szCs w:val="18"/>
          <w:lang w:val="en-CA"/>
        </w:rPr>
        <w:t>Branta</w:t>
      </w:r>
      <w:proofErr w:type="spellEnd"/>
      <w:r w:rsidRPr="00B45083">
        <w:rPr>
          <w:sz w:val="18"/>
          <w:szCs w:val="18"/>
          <w:lang w:val="en-CA"/>
        </w:rPr>
        <w:t xml:space="preserve"> canadensis) Management Strategy for Mount Arrowsmith Biosphere Region: Towards the Restoration of Goose-Damaged Estuaries. Prepared for the Guardians of Mid-Island Estuaries Society. Available from guardiansmie.org.</w:t>
      </w:r>
    </w:p>
    <w:p w14:paraId="2CCF8441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proofErr w:type="spellStart"/>
      <w:r w:rsidRPr="00B45083">
        <w:rPr>
          <w:sz w:val="18"/>
          <w:szCs w:val="18"/>
          <w:lang w:val="en-CA"/>
        </w:rPr>
        <w:t>Jogesh</w:t>
      </w:r>
      <w:proofErr w:type="spellEnd"/>
      <w:r w:rsidRPr="00B45083">
        <w:rPr>
          <w:sz w:val="18"/>
          <w:szCs w:val="18"/>
          <w:lang w:val="en-CA"/>
        </w:rPr>
        <w:t>, T., Carpenter, D., &amp; Cappuccino, N. (2008). Herbivory on invasive exotic plants and their non-invasive relatives. Biological Invasions, 10(6), 797-804.</w:t>
      </w:r>
    </w:p>
    <w:p w14:paraId="30118143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Best, R. J., &amp; Arcese, P. (2009). Exotic herbivores directly facilitate the exotic grasses they graze: mechanisms for an unexpected positive feedback between invaders. </w:t>
      </w:r>
      <w:proofErr w:type="spellStart"/>
      <w:r w:rsidRPr="00B45083">
        <w:rPr>
          <w:sz w:val="18"/>
          <w:szCs w:val="18"/>
          <w:lang w:val="en-CA"/>
        </w:rPr>
        <w:t>Oecologia</w:t>
      </w:r>
      <w:proofErr w:type="spellEnd"/>
      <w:r w:rsidRPr="00B45083">
        <w:rPr>
          <w:sz w:val="18"/>
          <w:szCs w:val="18"/>
          <w:lang w:val="en-CA"/>
        </w:rPr>
        <w:t>, 159(1), 139-150.</w:t>
      </w:r>
    </w:p>
    <w:p w14:paraId="2A98C467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Isaac-Renton, M., Bennett, J. R., Best, R. J., &amp; Arcese, P. (2010). Effects of introduced Canada geese (</w:t>
      </w:r>
      <w:proofErr w:type="spellStart"/>
      <w:r w:rsidRPr="00B45083">
        <w:rPr>
          <w:sz w:val="18"/>
          <w:szCs w:val="18"/>
          <w:lang w:val="en-CA"/>
        </w:rPr>
        <w:t>Branta</w:t>
      </w:r>
      <w:proofErr w:type="spellEnd"/>
      <w:r w:rsidRPr="00B45083">
        <w:rPr>
          <w:sz w:val="18"/>
          <w:szCs w:val="18"/>
          <w:lang w:val="en-CA"/>
        </w:rPr>
        <w:t xml:space="preserve"> canadensis) on native plant communities of the Southern Gulf Islands, British Columbia. </w:t>
      </w:r>
      <w:proofErr w:type="spellStart"/>
      <w:r w:rsidRPr="00B45083">
        <w:rPr>
          <w:sz w:val="18"/>
          <w:szCs w:val="18"/>
          <w:lang w:val="en-CA"/>
        </w:rPr>
        <w:t>Ecoscience</w:t>
      </w:r>
      <w:proofErr w:type="spellEnd"/>
      <w:r w:rsidRPr="00B45083">
        <w:rPr>
          <w:sz w:val="18"/>
          <w:szCs w:val="18"/>
          <w:lang w:val="en-CA"/>
        </w:rPr>
        <w:t>, 17(4), 394-399.</w:t>
      </w:r>
    </w:p>
    <w:p w14:paraId="41B36DD2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Crandell, C. J. (2001). Effect of Grazing by </w:t>
      </w:r>
      <w:proofErr w:type="spellStart"/>
      <w:r w:rsidRPr="00B45083">
        <w:rPr>
          <w:sz w:val="18"/>
          <w:szCs w:val="18"/>
          <w:lang w:val="en-CA"/>
        </w:rPr>
        <w:t>Branta</w:t>
      </w:r>
      <w:proofErr w:type="spellEnd"/>
      <w:r w:rsidRPr="00B45083">
        <w:rPr>
          <w:sz w:val="18"/>
          <w:szCs w:val="18"/>
          <w:lang w:val="en-CA"/>
        </w:rPr>
        <w:t xml:space="preserve"> Canadensis (Canada Geese) on the Fitness of Carex Lyngbyei (Lyngby's Sedge) at a Restored Wetland in the Duwamish River </w:t>
      </w:r>
      <w:proofErr w:type="gramStart"/>
      <w:r w:rsidRPr="00B45083">
        <w:rPr>
          <w:sz w:val="18"/>
          <w:szCs w:val="18"/>
          <w:lang w:val="en-CA"/>
        </w:rPr>
        <w:t>Estuary(</w:t>
      </w:r>
      <w:proofErr w:type="gramEnd"/>
      <w:r w:rsidRPr="00B45083">
        <w:rPr>
          <w:sz w:val="18"/>
          <w:szCs w:val="18"/>
          <w:lang w:val="en-CA"/>
        </w:rPr>
        <w:t>Doctoral dissertation, University of Washington).</w:t>
      </w:r>
    </w:p>
    <w:p w14:paraId="1B88F94B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Rankin, C. &amp; Associates. (2004). Invasive Alien Species Framework for BC: Identifying and Addressing Threats to Biodiversity: </w:t>
      </w:r>
      <w:proofErr w:type="gramStart"/>
      <w:r w:rsidRPr="00B45083">
        <w:rPr>
          <w:sz w:val="18"/>
          <w:szCs w:val="18"/>
          <w:lang w:val="en-CA"/>
        </w:rPr>
        <w:t>a</w:t>
      </w:r>
      <w:proofErr w:type="gramEnd"/>
      <w:r w:rsidRPr="00B45083">
        <w:rPr>
          <w:sz w:val="18"/>
          <w:szCs w:val="18"/>
          <w:lang w:val="en-CA"/>
        </w:rPr>
        <w:t xml:space="preserve"> Working Document to Address Issues Associated with Biodiversity in British Columbia. Prepared for: British Columbia Biodiversity Branch, Ministry of Water, Land and Air Protection, Victoria, B.C.</w:t>
      </w:r>
    </w:p>
    <w:p w14:paraId="70D06A37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Kehoe, L. J., Lund, J., Chalifour, L., </w:t>
      </w:r>
      <w:proofErr w:type="spellStart"/>
      <w:r w:rsidRPr="00B45083">
        <w:rPr>
          <w:sz w:val="18"/>
          <w:szCs w:val="18"/>
          <w:lang w:val="en-CA"/>
        </w:rPr>
        <w:t>Asadian</w:t>
      </w:r>
      <w:proofErr w:type="spellEnd"/>
      <w:r w:rsidRPr="00B45083">
        <w:rPr>
          <w:sz w:val="18"/>
          <w:szCs w:val="18"/>
          <w:lang w:val="en-CA"/>
        </w:rPr>
        <w:t>, Y., Balke, E., Boyd, S., ... &amp; Martin, T. G. (2021). Conservation in heavily urbanized biodiverse regions requires urgent management action and attention to governance. Conservation Science and Practice, 3(2), e310.</w:t>
      </w:r>
    </w:p>
    <w:p w14:paraId="0687B420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FREMP.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1994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>. A Living Working River: An Estuary Management Plan for the Fraser River Estuary. New Westminster, BC: FREMP.</w:t>
      </w:r>
    </w:p>
    <w:p w14:paraId="1F15D1B8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Boyd, W. S. (2000). A comparison of photo counts versus visual estimates for determining the size of snow goose flocks. Journal of Field Ornithology, 71(4), 686-690.</w:t>
      </w:r>
    </w:p>
    <w:p w14:paraId="231B4C1F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lastRenderedPageBreak/>
        <w:t xml:space="preserve">Smith, D.W. and D. Klassen.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1995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>. Canada Goose survey of the Fraser Lowland, November, 1995. Canadian Wildlife Service, Pacific and Yukon Region, unpublished.</w:t>
      </w:r>
    </w:p>
    <w:p w14:paraId="694417A7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Schaub, M., &amp; Abadi, F. (2011). Integrated population models: a novel analysis framework for deeper insights into population dynamics. Journal of Ornithology, 152(1), 227-237.</w:t>
      </w:r>
    </w:p>
    <w:p w14:paraId="744C4C10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Arnold, T. W., Clark, R. G., Koons, D. N., &amp; Schaub, M. (2018). Integrated population models facilitate ecological understanding and improved management decisions. The Journal of Wildlife Management, 82(2), 266-274.</w:t>
      </w:r>
    </w:p>
    <w:p w14:paraId="2E0EFF52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proofErr w:type="spellStart"/>
      <w:r w:rsidRPr="00B45083">
        <w:rPr>
          <w:sz w:val="18"/>
          <w:szCs w:val="18"/>
          <w:lang w:val="en-CA"/>
        </w:rPr>
        <w:t>Beston</w:t>
      </w:r>
      <w:proofErr w:type="spellEnd"/>
      <w:r w:rsidRPr="00B45083">
        <w:rPr>
          <w:sz w:val="18"/>
          <w:szCs w:val="18"/>
          <w:lang w:val="en-CA"/>
        </w:rPr>
        <w:t>, J. A., Nichols, T. C., Castelli, P. M., &amp; Williams, C. K. (2014). Survival of Atlantic flyway resident population Canada geese in New Jersey. The Journal of wildlife management, 78(4), 612-619.</w:t>
      </w:r>
    </w:p>
    <w:p w14:paraId="1065A9DC" w14:textId="77777777" w:rsidR="003D0146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proofErr w:type="spellStart"/>
      <w:r w:rsidRPr="00B45083">
        <w:rPr>
          <w:sz w:val="18"/>
          <w:szCs w:val="18"/>
          <w:lang w:val="en-CA"/>
        </w:rPr>
        <w:t>Zipkin</w:t>
      </w:r>
      <w:proofErr w:type="spellEnd"/>
      <w:r w:rsidRPr="00B45083">
        <w:rPr>
          <w:sz w:val="18"/>
          <w:szCs w:val="18"/>
          <w:lang w:val="en-CA"/>
        </w:rPr>
        <w:t>, E. F., &amp; Saunders, S. P. (2018). Synthesizing multiple data types for biological conservation using integrated population models. Biological Conservation, 217, 240-250.</w:t>
      </w:r>
    </w:p>
    <w:p w14:paraId="273211D3" w14:textId="77777777" w:rsidR="003D0146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EF0F8E">
        <w:rPr>
          <w:sz w:val="18"/>
          <w:szCs w:val="18"/>
          <w:lang w:val="en-CA"/>
        </w:rPr>
        <w:t xml:space="preserve">Buckley, Y. M., </w:t>
      </w:r>
      <w:proofErr w:type="spellStart"/>
      <w:r w:rsidRPr="00EF0F8E">
        <w:rPr>
          <w:sz w:val="18"/>
          <w:szCs w:val="18"/>
          <w:lang w:val="en-CA"/>
        </w:rPr>
        <w:t>Briese</w:t>
      </w:r>
      <w:proofErr w:type="spellEnd"/>
      <w:r w:rsidRPr="00EF0F8E">
        <w:rPr>
          <w:sz w:val="18"/>
          <w:szCs w:val="18"/>
          <w:lang w:val="en-CA"/>
        </w:rPr>
        <w:t xml:space="preserve">, D. T., &amp; Rees, M. (2003). Demography and management of the invasive plant species Hypericum </w:t>
      </w:r>
      <w:proofErr w:type="spellStart"/>
      <w:r w:rsidRPr="00EF0F8E">
        <w:rPr>
          <w:sz w:val="18"/>
          <w:szCs w:val="18"/>
          <w:lang w:val="en-CA"/>
        </w:rPr>
        <w:t>perforatum</w:t>
      </w:r>
      <w:proofErr w:type="spellEnd"/>
      <w:r w:rsidRPr="00EF0F8E">
        <w:rPr>
          <w:sz w:val="18"/>
          <w:szCs w:val="18"/>
          <w:lang w:val="en-CA"/>
        </w:rPr>
        <w:t>. I. Using multi</w:t>
      </w:r>
      <w:r w:rsidRPr="00EF0F8E">
        <w:rPr>
          <w:rFonts w:ascii="Cambria Math" w:hAnsi="Cambria Math" w:cs="Cambria Math"/>
          <w:sz w:val="18"/>
          <w:szCs w:val="18"/>
          <w:lang w:val="en-CA"/>
        </w:rPr>
        <w:t>‐</w:t>
      </w:r>
      <w:r w:rsidRPr="00EF0F8E">
        <w:rPr>
          <w:sz w:val="18"/>
          <w:szCs w:val="18"/>
          <w:lang w:val="en-CA"/>
        </w:rPr>
        <w:t>level mixed</w:t>
      </w:r>
      <w:r w:rsidRPr="00EF0F8E">
        <w:rPr>
          <w:rFonts w:ascii="Cambria Math" w:hAnsi="Cambria Math" w:cs="Cambria Math"/>
          <w:sz w:val="18"/>
          <w:szCs w:val="18"/>
          <w:lang w:val="en-CA"/>
        </w:rPr>
        <w:t>‐</w:t>
      </w:r>
      <w:r w:rsidRPr="00EF0F8E">
        <w:rPr>
          <w:sz w:val="18"/>
          <w:szCs w:val="18"/>
          <w:lang w:val="en-CA"/>
        </w:rPr>
        <w:t>effects models for characterizing growth, survival and fecundity in a long</w:t>
      </w:r>
      <w:r w:rsidRPr="00EF0F8E">
        <w:rPr>
          <w:rFonts w:ascii="Cambria Math" w:hAnsi="Cambria Math" w:cs="Cambria Math"/>
          <w:sz w:val="18"/>
          <w:szCs w:val="18"/>
          <w:lang w:val="en-CA"/>
        </w:rPr>
        <w:t>‐</w:t>
      </w:r>
      <w:r w:rsidRPr="00EF0F8E">
        <w:rPr>
          <w:sz w:val="18"/>
          <w:szCs w:val="18"/>
          <w:lang w:val="en-CA"/>
        </w:rPr>
        <w:t>term data set. Journal of Applied Ecology, 40(3), 481-493.</w:t>
      </w:r>
    </w:p>
    <w:p w14:paraId="46E28845" w14:textId="77777777" w:rsidR="003D0146" w:rsidRPr="00EF0F8E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EF0F8E">
        <w:rPr>
          <w:sz w:val="18"/>
          <w:szCs w:val="18"/>
          <w:lang w:val="en-CA"/>
        </w:rPr>
        <w:t>R Core Team</w:t>
      </w:r>
      <w:r>
        <w:rPr>
          <w:sz w:val="18"/>
          <w:szCs w:val="18"/>
          <w:lang w:val="en-CA"/>
        </w:rPr>
        <w:t>.</w:t>
      </w:r>
      <w:r w:rsidRPr="00EF0F8E">
        <w:rPr>
          <w:sz w:val="18"/>
          <w:szCs w:val="18"/>
          <w:lang w:val="en-CA"/>
        </w:rPr>
        <w:t xml:space="preserve"> (2021). R: A language and environment for statistical</w:t>
      </w:r>
      <w:r>
        <w:rPr>
          <w:sz w:val="18"/>
          <w:szCs w:val="18"/>
          <w:lang w:val="en-CA"/>
        </w:rPr>
        <w:t xml:space="preserve"> </w:t>
      </w:r>
      <w:r w:rsidRPr="00EF0F8E">
        <w:rPr>
          <w:sz w:val="18"/>
          <w:szCs w:val="18"/>
          <w:lang w:val="en-CA"/>
        </w:rPr>
        <w:t>computing. R Foundation for Statistical Computing, Vienna, Austria.</w:t>
      </w:r>
    </w:p>
    <w:p w14:paraId="7B9296E1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Hanley, N., &amp; Roberts, M. (2019). The economic benefits of invasive species management. People and Nature, 1(2), 124-137.</w:t>
      </w:r>
    </w:p>
    <w:p w14:paraId="41B33172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Department of Fisheries and Oceans (DFO). 2019. Zonal Interchange File [database]. Ottawa</w:t>
      </w:r>
    </w:p>
    <w:p w14:paraId="127CB80F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Finn, R. J., Chalifour, L., Gergel, S. E., Hinch, S. G., Scott, D. C., &amp; Martin, T. G. (2021). Quantifying lost and inaccessible habitat for Pacific salmon in Canada’s Lower Fraser River. Ecosphere, 12(7), e03646.</w:t>
      </w:r>
    </w:p>
    <w:p w14:paraId="55ADE287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Aha, N. M., Moyle, P. B., </w:t>
      </w:r>
      <w:proofErr w:type="spellStart"/>
      <w:r w:rsidRPr="00B45083">
        <w:rPr>
          <w:sz w:val="18"/>
          <w:szCs w:val="18"/>
          <w:lang w:val="en-CA"/>
        </w:rPr>
        <w:t>Fangue</w:t>
      </w:r>
      <w:proofErr w:type="spellEnd"/>
      <w:r w:rsidRPr="00B45083">
        <w:rPr>
          <w:sz w:val="18"/>
          <w:szCs w:val="18"/>
          <w:lang w:val="en-CA"/>
        </w:rPr>
        <w:t xml:space="preserve">, N. A., </w:t>
      </w:r>
      <w:proofErr w:type="spellStart"/>
      <w:r w:rsidRPr="00B45083">
        <w:rPr>
          <w:sz w:val="18"/>
          <w:szCs w:val="18"/>
          <w:lang w:val="en-CA"/>
        </w:rPr>
        <w:t>Rypel</w:t>
      </w:r>
      <w:proofErr w:type="spellEnd"/>
      <w:r w:rsidRPr="00B45083">
        <w:rPr>
          <w:sz w:val="18"/>
          <w:szCs w:val="18"/>
          <w:lang w:val="en-CA"/>
        </w:rPr>
        <w:t>, A. L., &amp; Durand, J. R. (2021). Managed wetlands can benefit juvenile Chinook Salmon in a tidal marsh. Estuaries and Coasts, 44(5), 1440-1453.</w:t>
      </w:r>
    </w:p>
    <w:p w14:paraId="0AD82F09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Capital Regional District (CRD). 2012. Regional Canada Goose Management Strategy. Prepared by EBB Environmental Consulting for the Regional Canada Goose Management Strategy Working Group.</w:t>
      </w:r>
    </w:p>
    <w:p w14:paraId="22912584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 xml:space="preserve">Murray, I. </w:t>
      </w:r>
      <w:r>
        <w:rPr>
          <w:sz w:val="18"/>
          <w:szCs w:val="18"/>
          <w:lang w:val="en-CA"/>
        </w:rPr>
        <w:t>(</w:t>
      </w:r>
      <w:r w:rsidRPr="00B45083">
        <w:rPr>
          <w:sz w:val="18"/>
          <w:szCs w:val="18"/>
          <w:lang w:val="en-CA"/>
        </w:rPr>
        <w:t>2017</w:t>
      </w:r>
      <w:r>
        <w:rPr>
          <w:sz w:val="18"/>
          <w:szCs w:val="18"/>
          <w:lang w:val="en-CA"/>
        </w:rPr>
        <w:t>)</w:t>
      </w:r>
      <w:r w:rsidRPr="00B45083">
        <w:rPr>
          <w:sz w:val="18"/>
          <w:szCs w:val="18"/>
          <w:lang w:val="en-CA"/>
        </w:rPr>
        <w:t>. Waterfowl Management Plan. Prepared for Beach Grove Golf Club. Delta, BC.</w:t>
      </w:r>
    </w:p>
    <w:p w14:paraId="35590A1A" w14:textId="77777777" w:rsidR="003D0146" w:rsidRPr="00B45083" w:rsidRDefault="003D0146" w:rsidP="003D0146">
      <w:pPr>
        <w:pStyle w:val="ListParagraph"/>
        <w:numPr>
          <w:ilvl w:val="0"/>
          <w:numId w:val="2"/>
        </w:numPr>
        <w:spacing w:after="120"/>
        <w:rPr>
          <w:sz w:val="18"/>
          <w:szCs w:val="18"/>
          <w:lang w:val="en-CA"/>
        </w:rPr>
      </w:pPr>
      <w:r w:rsidRPr="00B45083">
        <w:rPr>
          <w:sz w:val="18"/>
          <w:szCs w:val="18"/>
          <w:lang w:val="en-CA"/>
        </w:rPr>
        <w:t>Huang, M. T. (2010). Movement patterns and sub-population structure of resident Canada geese in Connecticut. University of Connecticut.</w:t>
      </w:r>
    </w:p>
    <w:p w14:paraId="33E5566C" w14:textId="77777777" w:rsidR="00EE1C29" w:rsidRDefault="006F5465"/>
    <w:sectPr w:rsidR="00E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9CA"/>
    <w:multiLevelType w:val="multilevel"/>
    <w:tmpl w:val="5072A1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6"/>
        <w:szCs w:val="16"/>
      </w:rPr>
    </w:lvl>
    <w:lvl w:ilvl="1">
      <w:start w:val="1"/>
      <w:numFmt w:val="decimal"/>
      <w:lvlText w:val="%2."/>
      <w:lvlJc w:val="left"/>
      <w:pPr>
        <w:ind w:left="1004" w:hanging="720"/>
      </w:pPr>
      <w:rPr>
        <w:rFonts w:hint="default"/>
        <w:b/>
        <w:color w:val="auto"/>
        <w:sz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6A4C45BB"/>
    <w:multiLevelType w:val="multilevel"/>
    <w:tmpl w:val="A7FAB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."/>
      <w:lvlJc w:val="left"/>
      <w:pPr>
        <w:ind w:left="1004" w:hanging="720"/>
      </w:pPr>
      <w:rPr>
        <w:rFonts w:ascii="Arial" w:hAnsi="Arial" w:hint="default"/>
        <w:b/>
        <w:color w:val="auto"/>
        <w:sz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46"/>
    <w:rsid w:val="00255BC4"/>
    <w:rsid w:val="003D0146"/>
    <w:rsid w:val="00424AF4"/>
    <w:rsid w:val="006F5465"/>
    <w:rsid w:val="00B76FDD"/>
    <w:rsid w:val="00FE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48EE"/>
  <w15:chartTrackingRefBased/>
  <w15:docId w15:val="{20640520-A65A-4718-A132-6E19F797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D0146"/>
    <w:pPr>
      <w:spacing w:after="0" w:line="240" w:lineRule="auto"/>
      <w:ind w:left="720"/>
    </w:pPr>
    <w:rPr>
      <w:rFonts w:ascii="Arial" w:eastAsia="Times New Roman" w:hAnsi="Arial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D0146"/>
    <w:rPr>
      <w:rFonts w:ascii="Arial" w:eastAsia="Times New Roman" w:hAnsi="Arial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D0146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727557648AA40B029C215891F95C5" ma:contentTypeVersion="14" ma:contentTypeDescription="Create a new document." ma:contentTypeScope="" ma:versionID="d36f379eec1cf084072dcf956aecbcf8">
  <xsd:schema xmlns:xsd="http://www.w3.org/2001/XMLSchema" xmlns:xs="http://www.w3.org/2001/XMLSchema" xmlns:p="http://schemas.microsoft.com/office/2006/metadata/properties" xmlns:ns3="8c008993-a31f-4b40-b1f3-88dd9c6e1924" xmlns:ns4="360018dd-41eb-4458-b1d4-4b46a95a2b02" targetNamespace="http://schemas.microsoft.com/office/2006/metadata/properties" ma:root="true" ma:fieldsID="bd1f472f1ef3281fe4dbeb8213942d38" ns3:_="" ns4:_="">
    <xsd:import namespace="8c008993-a31f-4b40-b1f3-88dd9c6e1924"/>
    <xsd:import namespace="360018dd-41eb-4458-b1d4-4b46a95a2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8993-a31f-4b40-b1f3-88dd9c6e1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018dd-41eb-4458-b1d4-4b46a95a2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85BBC8-7E6C-439A-844E-0A8FB679CCD6}">
  <ds:schemaRefs>
    <ds:schemaRef ds:uri="http://schemas.microsoft.com/office/2006/metadata/properties"/>
    <ds:schemaRef ds:uri="360018dd-41eb-4458-b1d4-4b46a95a2b02"/>
    <ds:schemaRef ds:uri="8c008993-a31f-4b40-b1f3-88dd9c6e1924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171A1F7-9E44-47DB-A0AE-5F2393F907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B64A90-7770-4EA4-9975-5C8F8F2D5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8993-a31f-4b40-b1f3-88dd9c6e1924"/>
    <ds:schemaRef ds:uri="360018dd-41eb-4458-b1d4-4b46a95a2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1524</Words>
  <Characters>8692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Janus, Dominic</dc:creator>
  <cp:keywords/>
  <dc:description/>
  <cp:lastModifiedBy>Stefanie Lane</cp:lastModifiedBy>
  <cp:revision>2</cp:revision>
  <dcterms:created xsi:type="dcterms:W3CDTF">2022-01-21T07:09:00Z</dcterms:created>
  <dcterms:modified xsi:type="dcterms:W3CDTF">2022-01-21T07:09:00Z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0x010100483727557648AA40B029C215891F95C5</vt:lpwstr>
  </property>
</Properties>
</file>