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85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ПРИДНЕСТРОВСКИЙ  ГОСУДАРСТВЕННЫЙ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УНИВЕРСИТЕТ </w:t>
      </w:r>
      <w:proofErr w:type="spellStart"/>
      <w:r w:rsidRPr="007E4B02">
        <w:rPr>
          <w:rFonts w:ascii="Times New Roman" w:hAnsi="Times New Roman" w:cs="Times New Roman"/>
          <w:sz w:val="28"/>
          <w:szCs w:val="28"/>
        </w:rPr>
        <w:t>им.Т.Г.ШЕВЧЕНКО</w:t>
      </w:r>
      <w:proofErr w:type="spellEnd"/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по математическим моделям  в экономике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Тема: «Задача оптимального поведения потребителя»</w:t>
      </w:r>
    </w:p>
    <w:p w:rsidR="005A62FB" w:rsidRPr="00870511" w:rsidRDefault="00870511" w:rsidP="005A6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(В8)</w:t>
      </w: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Выполнил:</w:t>
      </w:r>
      <w:r w:rsidRPr="007E4B02">
        <w:rPr>
          <w:rFonts w:ascii="Times New Roman" w:hAnsi="Times New Roman" w:cs="Times New Roman"/>
          <w:sz w:val="28"/>
          <w:szCs w:val="28"/>
        </w:rPr>
        <w:br/>
        <w:t>студент</w:t>
      </w:r>
      <w:r w:rsidR="00F81871">
        <w:rPr>
          <w:rFonts w:ascii="Times New Roman" w:hAnsi="Times New Roman" w:cs="Times New Roman"/>
          <w:sz w:val="28"/>
          <w:szCs w:val="28"/>
        </w:rPr>
        <w:t>а</w:t>
      </w:r>
      <w:r w:rsidRPr="007E4B02">
        <w:rPr>
          <w:rFonts w:ascii="Times New Roman" w:hAnsi="Times New Roman" w:cs="Times New Roman"/>
          <w:sz w:val="28"/>
          <w:szCs w:val="28"/>
        </w:rPr>
        <w:t xml:space="preserve"> 403 группы</w:t>
      </w:r>
      <w:r w:rsidRPr="007E4B02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E4B02">
        <w:rPr>
          <w:rFonts w:ascii="Times New Roman" w:hAnsi="Times New Roman" w:cs="Times New Roman"/>
          <w:sz w:val="28"/>
          <w:szCs w:val="28"/>
        </w:rPr>
        <w:t>физ-мат</w:t>
      </w:r>
      <w:proofErr w:type="spellEnd"/>
      <w:proofErr w:type="gramEnd"/>
      <w:r w:rsidRPr="007E4B02">
        <w:rPr>
          <w:rFonts w:ascii="Times New Roman" w:hAnsi="Times New Roman" w:cs="Times New Roman"/>
          <w:sz w:val="28"/>
          <w:szCs w:val="28"/>
        </w:rPr>
        <w:t xml:space="preserve">  факультета</w:t>
      </w:r>
      <w:r w:rsidRPr="007E4B02">
        <w:rPr>
          <w:rFonts w:ascii="Times New Roman" w:hAnsi="Times New Roman" w:cs="Times New Roman"/>
          <w:sz w:val="28"/>
          <w:szCs w:val="28"/>
        </w:rPr>
        <w:br/>
      </w:r>
      <w:r w:rsidR="00F81871">
        <w:rPr>
          <w:rFonts w:ascii="Times New Roman" w:hAnsi="Times New Roman" w:cs="Times New Roman"/>
          <w:sz w:val="28"/>
          <w:szCs w:val="28"/>
        </w:rPr>
        <w:t>Стефанишин Н.А.</w:t>
      </w: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Проверила:</w:t>
      </w:r>
      <w:r w:rsidRPr="007E4B02">
        <w:rPr>
          <w:rFonts w:ascii="Times New Roman" w:hAnsi="Times New Roman" w:cs="Times New Roman"/>
          <w:sz w:val="28"/>
          <w:szCs w:val="28"/>
        </w:rPr>
        <w:br/>
        <w:t>доцент, к.т.н.</w:t>
      </w:r>
      <w:r w:rsidRPr="007E4B02">
        <w:rPr>
          <w:rFonts w:ascii="Times New Roman" w:hAnsi="Times New Roman" w:cs="Times New Roman"/>
          <w:sz w:val="28"/>
          <w:szCs w:val="28"/>
        </w:rPr>
        <w:br/>
        <w:t>Спиридонова Г.В.</w:t>
      </w:r>
    </w:p>
    <w:p w:rsidR="005A62FB" w:rsidRPr="007E4B02" w:rsidRDefault="005A62FB" w:rsidP="005A62FB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5A62FB" w:rsidRDefault="005A62FB" w:rsidP="003E5B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62FB" w:rsidRPr="007E4B02" w:rsidRDefault="005A62FB" w:rsidP="005A62FB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>Тирасполь,2017</w:t>
      </w:r>
      <w:r w:rsidRPr="007E4B02">
        <w:rPr>
          <w:rFonts w:ascii="Times New Roman" w:hAnsi="Times New Roman" w:cs="Times New Roman"/>
          <w:sz w:val="28"/>
          <w:szCs w:val="28"/>
        </w:rPr>
        <w:br/>
      </w:r>
    </w:p>
    <w:p w:rsidR="005A62FB" w:rsidRPr="0048789B" w:rsidRDefault="005A62FB" w:rsidP="005A62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5A62FB" w:rsidRPr="007E4B02" w:rsidRDefault="005A62FB" w:rsidP="005A62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Дана функция полезности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7E4B02">
        <w:rPr>
          <w:rFonts w:ascii="Times New Roman" w:hAnsi="Times New Roman" w:cs="Times New Roman"/>
          <w:iCs/>
          <w:sz w:val="28"/>
          <w:szCs w:val="28"/>
        </w:rPr>
        <w:t>(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7E4B0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7E4B0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7E4B02">
        <w:rPr>
          <w:rFonts w:ascii="Times New Roman" w:hAnsi="Times New Roman" w:cs="Times New Roman"/>
          <w:iCs/>
          <w:sz w:val="28"/>
          <w:szCs w:val="28"/>
        </w:rPr>
        <w:t>)</w:t>
      </w:r>
      <w:r w:rsidRPr="007E4B02">
        <w:rPr>
          <w:rFonts w:ascii="Times New Roman" w:hAnsi="Times New Roman" w:cs="Times New Roman"/>
          <w:sz w:val="28"/>
          <w:szCs w:val="28"/>
        </w:rPr>
        <w:t>. Требуется: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Решить задачу оптимального поведения при заданных ценах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Start"/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proofErr w:type="gramEnd"/>
      <w:r w:rsidRPr="007E4B02">
        <w:rPr>
          <w:rFonts w:ascii="Times New Roman" w:hAnsi="Times New Roman" w:cs="Times New Roman"/>
          <w:sz w:val="28"/>
          <w:szCs w:val="28"/>
        </w:rPr>
        <w:t>,</w:t>
      </w:r>
      <w:r w:rsidRPr="007E4B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7E4B02">
        <w:rPr>
          <w:rFonts w:ascii="Times New Roman" w:hAnsi="Times New Roman" w:cs="Times New Roman"/>
          <w:sz w:val="28"/>
          <w:szCs w:val="28"/>
        </w:rPr>
        <w:t>,</w:t>
      </w:r>
      <w:r w:rsidRPr="007E4B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7E4B02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7E4B0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7E4B02">
        <w:rPr>
          <w:rFonts w:ascii="Times New Roman" w:hAnsi="Times New Roman" w:cs="Times New Roman"/>
          <w:sz w:val="28"/>
          <w:szCs w:val="28"/>
        </w:rPr>
        <w:t xml:space="preserve"> и доходе </w:t>
      </w:r>
      <w:r w:rsidRPr="007E4B02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7E4B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Найти функцию спроса потребителя и вычислить реакции потребителя при изменении дохода и цен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предельные полезности товаров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норму замещения для 2-го 3-го товаров в точке оптимума. </w:t>
      </w:r>
    </w:p>
    <w:p w:rsidR="005A62FB" w:rsidRPr="007E4B02" w:rsidRDefault="005A62FB" w:rsidP="005A62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B02">
        <w:rPr>
          <w:rFonts w:ascii="Times New Roman" w:hAnsi="Times New Roman" w:cs="Times New Roman"/>
          <w:sz w:val="28"/>
          <w:szCs w:val="28"/>
        </w:rPr>
        <w:t xml:space="preserve">Вычислить коэффициенты эластичности по доходу и ценам для заданных цен и дохода. </w:t>
      </w:r>
    </w:p>
    <w:p w:rsidR="003E5BF2" w:rsidRDefault="003E5BF2" w:rsidP="005A62F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A62FB" w:rsidRPr="00630A32" w:rsidRDefault="005A62FB" w:rsidP="003E5BF2">
      <w:pPr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0A32">
        <w:rPr>
          <w:rFonts w:ascii="Times New Roman" w:hAnsi="Times New Roman" w:cs="Times New Roman"/>
          <w:b/>
          <w:i/>
          <w:sz w:val="28"/>
          <w:szCs w:val="28"/>
        </w:rPr>
        <w:t>Задача 1.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</w:rPr>
        <w:t xml:space="preserve"> Серия А. 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3E5BF2" w:rsidRPr="00630A32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F81871">
        <w:rPr>
          <w:rFonts w:ascii="Times New Roman" w:hAnsi="Times New Roman" w:cs="Times New Roman"/>
          <w:b/>
          <w:i/>
          <w:sz w:val="28"/>
          <w:szCs w:val="28"/>
        </w:rPr>
        <w:t>8</w:t>
      </w:r>
      <w:bookmarkStart w:id="0" w:name="_GoBack"/>
      <w:bookmarkEnd w:id="0"/>
    </w:p>
    <w:p w:rsidR="00BD55C1" w:rsidRDefault="00630A32" w:rsidP="003E5BF2">
      <w:pPr>
        <w:jc w:val="both"/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4878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789B">
        <w:rPr>
          <w:rFonts w:ascii="Times New Roman" w:hAnsi="Times New Roman" w:cs="Times New Roman"/>
          <w:i/>
          <w:sz w:val="28"/>
          <w:szCs w:val="28"/>
        </w:rPr>
        <w:tab/>
      </w:r>
      <w:r w:rsidR="005A62FB" w:rsidRPr="007E4B02">
        <w:rPr>
          <w:rFonts w:ascii="Times New Roman" w:hAnsi="Times New Roman" w:cs="Times New Roman"/>
          <w:i/>
          <w:sz w:val="28"/>
          <w:szCs w:val="28"/>
          <w:lang w:val="pl-PL"/>
        </w:rPr>
        <w:t>U</w:t>
      </w:r>
      <w:r w:rsidR="005A62FB" w:rsidRPr="007E4B02">
        <w:rPr>
          <w:rFonts w:ascii="Times New Roman" w:hAnsi="Times New Roman" w:cs="Times New Roman"/>
          <w:sz w:val="28"/>
          <w:szCs w:val="28"/>
          <w:lang w:val="pl-PL"/>
        </w:rPr>
        <w:t xml:space="preserve"> = </w:t>
      </w:r>
      <w:r w:rsidR="0048789B" w:rsidRPr="00BD55C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pl-PL"/>
        </w:rPr>
        <w:t xml:space="preserve">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48789B" w:rsidRPr="00BD55C1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+</w:t>
      </w:r>
      <w:r w:rsidR="005A62FB"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  <w:r w:rsidR="0048789B" w:rsidRPr="00BD55C1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="005A62FB"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x</w:t>
      </w:r>
      <w:r w:rsidR="005A62FB"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="00BD55C1" w:rsidRPr="00BD55C1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  </w:t>
      </w:r>
      <w:r w:rsidR="00BD55C1" w:rsidRPr="00BD55C1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  <w:r w:rsidR="00BD55C1" w:rsidRPr="00BD55C1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ab/>
      </w:r>
    </w:p>
    <w:p w:rsidR="003E5BF2" w:rsidRPr="00BD55C1" w:rsidRDefault="005A62FB" w:rsidP="00BD55C1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vertAlign w:val="subscript"/>
        </w:rPr>
      </w:pPr>
      <w:proofErr w:type="spellStart"/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End"/>
      <w:proofErr w:type="gramStart"/>
      <w:r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1</w:t>
      </w:r>
      <w:proofErr w:type="gramEnd"/>
      <w:r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Pr="00BD55C1">
        <w:rPr>
          <w:rFonts w:ascii="Times New Roman" w:hAnsi="Times New Roman" w:cs="Times New Roman"/>
          <w:iCs/>
          <w:sz w:val="28"/>
          <w:szCs w:val="28"/>
        </w:rPr>
        <w:t>130+</w:t>
      </w:r>
      <w:r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BD55C1">
        <w:rPr>
          <w:rFonts w:ascii="Times New Roman" w:hAnsi="Times New Roman" w:cs="Times New Roman"/>
          <w:iCs/>
          <w:sz w:val="28"/>
          <w:szCs w:val="28"/>
        </w:rPr>
        <w:t>=</w:t>
      </w:r>
      <w:r w:rsidR="00810F6B">
        <w:rPr>
          <w:rFonts w:ascii="Times New Roman" w:hAnsi="Times New Roman" w:cs="Times New Roman"/>
          <w:iCs/>
          <w:sz w:val="28"/>
          <w:szCs w:val="28"/>
          <w:lang w:val="en-US"/>
        </w:rPr>
        <w:t>138</w:t>
      </w:r>
      <w:r w:rsidRPr="00BD55C1">
        <w:rPr>
          <w:rFonts w:ascii="Times New Roman" w:hAnsi="Times New Roman" w:cs="Times New Roman"/>
          <w:iCs/>
          <w:sz w:val="28"/>
          <w:szCs w:val="28"/>
        </w:rPr>
        <w:t>,</w:t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ab/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br/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End"/>
      <w:r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2</w:t>
      </w:r>
      <w:r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Pr="00BD55C1">
        <w:rPr>
          <w:rFonts w:ascii="Times New Roman" w:hAnsi="Times New Roman" w:cs="Times New Roman"/>
          <w:iCs/>
          <w:sz w:val="28"/>
          <w:szCs w:val="28"/>
        </w:rPr>
        <w:t>180+</w:t>
      </w:r>
      <w:r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F15AC" w:rsidRPr="00BD55C1">
        <w:rPr>
          <w:rFonts w:ascii="Times New Roman" w:hAnsi="Times New Roman" w:cs="Times New Roman"/>
          <w:iCs/>
          <w:sz w:val="28"/>
          <w:szCs w:val="28"/>
        </w:rPr>
        <w:t>=188</w:t>
      </w:r>
      <w:r w:rsidRPr="00BD55C1">
        <w:rPr>
          <w:rFonts w:ascii="Times New Roman" w:hAnsi="Times New Roman" w:cs="Times New Roman"/>
          <w:iCs/>
          <w:sz w:val="28"/>
          <w:szCs w:val="28"/>
        </w:rPr>
        <w:t>,</w:t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ab/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br/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7E4B02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End"/>
      <w:r w:rsidRPr="007E4B02">
        <w:rPr>
          <w:rFonts w:ascii="Times New Roman" w:hAnsi="Times New Roman" w:cs="Times New Roman"/>
          <w:iCs/>
          <w:sz w:val="28"/>
          <w:szCs w:val="28"/>
          <w:vertAlign w:val="subscript"/>
          <w:lang w:val="pl-PL"/>
        </w:rPr>
        <w:t>3</w:t>
      </w:r>
      <w:r w:rsidRPr="007E4B02">
        <w:rPr>
          <w:rFonts w:ascii="Times New Roman" w:hAnsi="Times New Roman" w:cs="Times New Roman"/>
          <w:iCs/>
          <w:sz w:val="28"/>
          <w:szCs w:val="28"/>
          <w:lang w:val="pl-PL"/>
        </w:rPr>
        <w:t>=</w:t>
      </w:r>
      <w:r w:rsidRPr="00BD55C1">
        <w:rPr>
          <w:rFonts w:ascii="Times New Roman" w:hAnsi="Times New Roman" w:cs="Times New Roman"/>
          <w:iCs/>
          <w:sz w:val="28"/>
          <w:szCs w:val="28"/>
        </w:rPr>
        <w:t>210+</w:t>
      </w:r>
      <w:r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F15AC" w:rsidRPr="00BD55C1">
        <w:rPr>
          <w:rFonts w:ascii="Times New Roman" w:hAnsi="Times New Roman" w:cs="Times New Roman"/>
          <w:iCs/>
          <w:sz w:val="28"/>
          <w:szCs w:val="28"/>
        </w:rPr>
        <w:t>=218</w:t>
      </w:r>
      <w:r w:rsidRPr="00BD55C1">
        <w:rPr>
          <w:rFonts w:ascii="Times New Roman" w:hAnsi="Times New Roman" w:cs="Times New Roman"/>
          <w:iCs/>
          <w:sz w:val="28"/>
          <w:szCs w:val="28"/>
        </w:rPr>
        <w:t>,</w:t>
      </w:r>
      <w:r w:rsidR="003E5BF2" w:rsidRPr="00BD55C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5BF2" w:rsidRPr="00BD55C1">
        <w:rPr>
          <w:rFonts w:ascii="Times New Roman" w:hAnsi="Times New Roman" w:cs="Times New Roman"/>
          <w:iCs/>
          <w:sz w:val="28"/>
          <w:szCs w:val="28"/>
        </w:rPr>
        <w:br/>
      </w:r>
      <w:r w:rsidR="003E5BF2" w:rsidRPr="00BD55C1"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Pr="007E4B02">
        <w:rPr>
          <w:rFonts w:ascii="Times New Roman" w:hAnsi="Times New Roman" w:cs="Times New Roman"/>
          <w:i/>
          <w:iCs/>
          <w:sz w:val="28"/>
          <w:szCs w:val="28"/>
          <w:lang w:val="pl-PL"/>
        </w:rPr>
        <w:t>M</w:t>
      </w:r>
      <w:r w:rsidRPr="007E4B02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= </w:t>
      </w:r>
      <w:r w:rsidR="007E4B02" w:rsidRPr="00BD55C1">
        <w:rPr>
          <w:rFonts w:ascii="Times New Roman" w:hAnsi="Times New Roman" w:cs="Times New Roman"/>
          <w:iCs/>
          <w:sz w:val="28"/>
          <w:szCs w:val="28"/>
        </w:rPr>
        <w:t>6000+40*</w:t>
      </w:r>
      <w:r w:rsidR="007E4B02" w:rsidRPr="007E4B02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5F15AC" w:rsidRPr="00BD55C1">
        <w:rPr>
          <w:rFonts w:ascii="Times New Roman" w:hAnsi="Times New Roman" w:cs="Times New Roman"/>
          <w:iCs/>
          <w:sz w:val="28"/>
          <w:szCs w:val="28"/>
        </w:rPr>
        <w:t>=6320</w:t>
      </w:r>
      <w:r w:rsidR="003E5BF2" w:rsidRPr="00BD55C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E5BF2" w:rsidRPr="003E5BF2" w:rsidRDefault="003E5BF2" w:rsidP="003E5BF2">
      <w:pPr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Ход </w:t>
      </w:r>
      <w:r w:rsidRPr="003E5B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1) Решим задачу оптимального поведения потребителя, если цены благ соответственно равны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</w:t>
      </w:r>
      <w:r w:rsidR="005F15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138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18</w:t>
      </w:r>
      <w:r w:rsidR="005F15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=21</w:t>
      </w:r>
      <w:r w:rsidR="005F15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доход равен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M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="005F15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= 6320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этого решим следующую задачу оптимального поведения потребителя. Математическая модель задачи имеет вид:</w:t>
      </w:r>
    </w:p>
    <w:p w:rsidR="003E5BF2" w:rsidRPr="00810F6B" w:rsidRDefault="00810F6B" w:rsidP="00810F6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 w:rsidRPr="00810F6B">
        <w:rPr>
          <w:rFonts w:ascii="Times New Roman" w:eastAsia="Times New Roman" w:hAnsi="Times New Roman" w:cs="Times New Roman"/>
          <w:iCs/>
          <w:position w:val="-16"/>
          <w:sz w:val="32"/>
          <w:szCs w:val="32"/>
          <w:lang w:eastAsia="ru-RU"/>
        </w:rPr>
        <w:object w:dxaOrig="17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23.75pt;height:19.5pt" o:ole="">
            <v:imagedata r:id="rId8" o:title=""/>
          </v:shape>
          <o:OLEObject Type="Embed" ProgID="Equation.DSMT4" ShapeID="_x0000_i1104" DrawAspect="Content" ObjectID="_1553382323" r:id="rId9"/>
        </w:object>
      </w:r>
      <w:r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 xml:space="preserve">          </w:t>
      </w:r>
      <w:r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(1)</w:t>
      </w:r>
    </w:p>
    <w:p w:rsidR="003E5BF2" w:rsidRPr="00F81871" w:rsidRDefault="00630A32" w:rsidP="00630A3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840" w:dyaOrig="380">
          <v:shape id="_x0000_i1025" type="#_x0000_t75" style="width:200.25pt;height:15.75pt" o:ole="">
            <v:imagedata r:id="rId10" o:title=""/>
          </v:shape>
          <o:OLEObject Type="Embed" ProgID="Equation.3" ShapeID="_x0000_i1025" DrawAspect="Content" ObjectID="_1553382324" r:id="rId11"/>
        </w:object>
      </w:r>
      <w:r w:rsidR="003E5BF2"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</w:r>
      <w:r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</w:r>
      <w:r w:rsidR="003E5BF2" w:rsidRPr="00F81871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(2)</w:t>
      </w:r>
    </w:p>
    <w:p w:rsidR="003E5BF2" w:rsidRPr="002F6FC6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3E5BF2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 xml:space="preserve"> = </w:t>
      </w:r>
      <w:r w:rsidR="005F15AC" w:rsidRPr="005F15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pl-PL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+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="005F15AC" w:rsidRPr="005F15A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3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 xml:space="preserve"> +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</w:t>
      </w:r>
      <w:r w:rsidR="005F15AC" w:rsidRPr="005F15A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="00810F6B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→ max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     </w:t>
      </w:r>
      <w:r w:rsidR="00630A32" w:rsidRPr="00630A3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</w:r>
      <w:r w:rsidR="00630A32" w:rsidRPr="00630A3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ab/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2F6FC6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(3)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Решим задачу методом множителей Лагранжа.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Функция Лагранжа: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6640" w:dyaOrig="380">
          <v:shape id="_x0000_i1026" type="#_x0000_t75" style="width:315.75pt;height:18.75pt" o:ole="">
            <v:imagedata r:id="rId12" o:title=""/>
          </v:shape>
          <o:OLEObject Type="Embed" ProgID="Equation.3" ShapeID="_x0000_i1026" DrawAspect="Content" ObjectID="_1553382325" r:id="rId1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3E5BF2" w:rsidRPr="003E5BF2" w:rsidRDefault="002F6FC6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7260" w:dyaOrig="380">
          <v:shape id="_x0000_i1105" type="#_x0000_t75" style="width:340.5pt;height:16.5pt" o:ole="">
            <v:imagedata r:id="rId14" o:title=""/>
          </v:shape>
          <o:OLEObject Type="Embed" ProgID="Equation.DSMT4" ShapeID="_x0000_i1105" DrawAspect="Content" ObjectID="_1553382326" r:id="rId15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Найдем частные производные функции Лагранжа и приравняем их к нулю:</w:t>
      </w:r>
    </w:p>
    <w:p w:rsidR="003E5BF2" w:rsidRPr="003E5BF2" w:rsidRDefault="002F6FC6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2F6FC6">
        <w:rPr>
          <w:rFonts w:ascii="Times New Roman" w:eastAsia="Times New Roman" w:hAnsi="Times New Roman" w:cs="Times New Roman"/>
          <w:iCs/>
          <w:position w:val="-154"/>
          <w:sz w:val="28"/>
          <w:szCs w:val="28"/>
          <w:lang w:eastAsia="ru-RU"/>
        </w:rPr>
        <w:object w:dxaOrig="6979" w:dyaOrig="3220">
          <v:shape id="_x0000_i1106" type="#_x0000_t75" style="width:347.25pt;height:160.5pt" o:ole="">
            <v:imagedata r:id="rId16" o:title=""/>
          </v:shape>
          <o:OLEObject Type="Embed" ProgID="Equation.DSMT4" ShapeID="_x0000_i1106" DrawAspect="Content" ObjectID="_1553382327" r:id="rId17"/>
        </w:objec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Рассмотрим систему, состоящую из первых трех уравнений, и решим её методом </w:t>
      </w:r>
      <w:proofErr w:type="spellStart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Крамера</w:t>
      </w:r>
      <w:proofErr w:type="spell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относительно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 Найдем определители.</w:t>
      </w:r>
    </w:p>
    <w:p w:rsidR="003E5BF2" w:rsidRPr="003E5BF2" w:rsidRDefault="00A64545" w:rsidP="00ED00BF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3260" w:dyaOrig="1120">
          <v:shape id="_x0000_i1114" type="#_x0000_t75" style="width:204.75pt;height:60.75pt" o:ole="">
            <v:imagedata r:id="rId18" o:title=""/>
          </v:shape>
          <o:OLEObject Type="Embed" ProgID="Equation.DSMT4" ShapeID="_x0000_i1114" DrawAspect="Content" ObjectID="_1553382328" r:id="rId19"/>
        </w:object>
      </w:r>
    </w:p>
    <w:p w:rsidR="003E5BF2" w:rsidRPr="003E5BF2" w:rsidRDefault="00A6454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040" w:dyaOrig="1120">
          <v:shape id="_x0000_i1113" type="#_x0000_t75" style="width:224.25pt;height:62.25pt" o:ole="">
            <v:imagedata r:id="rId20" o:title=""/>
          </v:shape>
          <o:OLEObject Type="Embed" ProgID="Equation.DSMT4" ShapeID="_x0000_i1113" DrawAspect="Content" ObjectID="_1553382329" r:id="rId21"/>
        </w:object>
      </w:r>
    </w:p>
    <w:p w:rsidR="003E5BF2" w:rsidRPr="003E5BF2" w:rsidRDefault="00A6454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4180" w:dyaOrig="1120">
          <v:shape id="_x0000_i1112" type="#_x0000_t75" style="width:219.75pt;height:58.5pt" o:ole="">
            <v:imagedata r:id="rId22" o:title=""/>
          </v:shape>
          <o:OLEObject Type="Embed" ProgID="Equation.DSMT4" ShapeID="_x0000_i1112" DrawAspect="Content" ObjectID="_1553382330" r:id="rId23"/>
        </w:object>
      </w:r>
    </w:p>
    <w:p w:rsidR="003E5BF2" w:rsidRPr="003E5BF2" w:rsidRDefault="00A6454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50"/>
          <w:sz w:val="28"/>
          <w:szCs w:val="28"/>
          <w:lang w:eastAsia="ru-RU"/>
        </w:rPr>
        <w:object w:dxaOrig="3980" w:dyaOrig="1120">
          <v:shape id="_x0000_i1111" type="#_x0000_t75" style="width:207.75pt;height:58.5pt" o:ole="">
            <v:imagedata r:id="rId24" o:title=""/>
          </v:shape>
          <o:OLEObject Type="Embed" ProgID="Equation.DSMT4" ShapeID="_x0000_i1111" DrawAspect="Content" ObjectID="_1553382331" r:id="rId25"/>
        </w:object>
      </w:r>
      <w:r w:rsidR="003E5BF2"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Тогда:</w:t>
      </w:r>
    </w:p>
    <w:p w:rsidR="003E5BF2" w:rsidRPr="003E5BF2" w:rsidRDefault="00A64545" w:rsidP="003E5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4819" w:dyaOrig="680">
          <v:shape id="_x0000_i1110" type="#_x0000_t75" style="width:244.5pt;height:34.5pt" o:ole="">
            <v:imagedata r:id="rId26" o:title=""/>
          </v:shape>
          <o:OLEObject Type="Embed" ProgID="Equation.DSMT4" ShapeID="_x0000_i1110" DrawAspect="Content" ObjectID="_1553382332" r:id="rId27"/>
        </w:object>
      </w:r>
    </w:p>
    <w:p w:rsidR="003E5BF2" w:rsidRPr="003E5BF2" w:rsidRDefault="00A64545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4840" w:dyaOrig="680">
          <v:shape id="_x0000_i1109" type="#_x0000_t75" style="width:250.5pt;height:36pt" o:ole="">
            <v:imagedata r:id="rId28" o:title=""/>
          </v:shape>
          <o:OLEObject Type="Embed" ProgID="Equation.DSMT4" ShapeID="_x0000_i1109" DrawAspect="Content" ObjectID="_1553382333" r:id="rId29"/>
        </w:object>
      </w:r>
    </w:p>
    <w:p w:rsidR="003E5BF2" w:rsidRPr="003E5BF2" w:rsidRDefault="00A64545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4819" w:dyaOrig="680">
          <v:shape id="_x0000_i1108" type="#_x0000_t75" style="width:245.25pt;height:34.5pt" o:ole="">
            <v:imagedata r:id="rId30" o:title=""/>
          </v:shape>
          <o:OLEObject Type="Embed" ProgID="Equation.DSMT4" ShapeID="_x0000_i1108" DrawAspect="Content" ObjectID="_1553382334" r:id="rId31"/>
        </w:objec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Подставим эти значения в уравнение: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760" w:dyaOrig="380">
          <v:shape id="_x0000_i1027" type="#_x0000_t75" style="width:130.5pt;height:17.25pt" o:ole="">
            <v:imagedata r:id="rId32" o:title=""/>
          </v:shape>
          <o:OLEObject Type="Embed" ProgID="Equation.3" ShapeID="_x0000_i1027" DrawAspect="Content" ObjectID="_1553382335" r:id="rId33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Получим:</w:t>
      </w:r>
    </w:p>
    <w:p w:rsidR="003E5BF2" w:rsidRPr="003E5BF2" w:rsidRDefault="00A64545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545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8380" w:dyaOrig="639">
          <v:shape id="_x0000_i1107" type="#_x0000_t75" style="width:438.75pt;height:33.75pt" o:ole="">
            <v:imagedata r:id="rId34" o:title=""/>
          </v:shape>
          <o:OLEObject Type="Embed" ProgID="Equation.DSMT4" ShapeID="_x0000_i1107" DrawAspect="Content" ObjectID="_1553382336" r:id="rId35"/>
        </w:object>
      </w:r>
    </w:p>
    <w:p w:rsidR="003E5BF2" w:rsidRPr="003E5BF2" w:rsidRDefault="003E5BF2" w:rsidP="003E5B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Преобразуем это уравнение, умножим левую и правую части на 24 и проведем действия:</w:t>
      </w:r>
    </w:p>
    <w:p w:rsidR="003E5BF2" w:rsidRPr="003E5BF2" w:rsidRDefault="007A5D60" w:rsidP="003E5BF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840" w:dyaOrig="380">
          <v:shape id="_x0000_i1115" type="#_x0000_t75" style="width:488.25pt;height:21pt" o:ole="">
            <v:imagedata r:id="rId36" o:title=""/>
          </v:shape>
          <o:OLEObject Type="Embed" ProgID="Equation.DSMT4" ShapeID="_x0000_i1115" DrawAspect="Content" ObjectID="_1553382337" r:id="rId37"/>
        </w:object>
      </w:r>
      <w:r w:rsidRPr="007A5D60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7880" w:dyaOrig="440">
          <v:shape id="_x0000_i1116" type="#_x0000_t75" style="width:433.5pt;height:24pt" o:ole="">
            <v:imagedata r:id="rId38" o:title=""/>
          </v:shape>
          <o:OLEObject Type="Embed" ProgID="Equation.DSMT4" ShapeID="_x0000_i1116" DrawAspect="Content" ObjectID="_1553382338" r:id="rId39"/>
        </w:object>
      </w:r>
    </w:p>
    <w:p w:rsidR="003E5BF2" w:rsidRPr="003E5BF2" w:rsidRDefault="007A5D60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240" w:dyaOrig="680">
          <v:shape id="_x0000_i1117" type="#_x0000_t75" style="width:398.25pt;height:37.5pt" o:ole="">
            <v:imagedata r:id="rId40" o:title=""/>
          </v:shape>
          <o:OLEObject Type="Embed" ProgID="Equation.DSMT4" ShapeID="_x0000_i1117" DrawAspect="Content" ObjectID="_1553382339" r:id="rId41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Обозначим</w:t>
      </w:r>
    </w:p>
    <w:p w:rsidR="003E5BF2" w:rsidRPr="003E5BF2" w:rsidRDefault="00804194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840" w:dyaOrig="380">
          <v:shape id="_x0000_i1118" type="#_x0000_t75" style="width:275.25pt;height:21pt" o:ole="">
            <v:imagedata r:id="rId42" o:title=""/>
          </v:shape>
          <o:OLEObject Type="Embed" ProgID="Equation.DSMT4" ShapeID="_x0000_i1118" DrawAspect="Content" ObjectID="_1553382340" r:id="rId43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Тогда </w:t>
      </w:r>
      <w:r w:rsidR="00804194"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999" w:dyaOrig="620">
          <v:shape id="_x0000_i1119" type="#_x0000_t75" style="width:49.5pt;height:30.75pt" o:ole="">
            <v:imagedata r:id="rId44" o:title=""/>
          </v:shape>
          <o:OLEObject Type="Embed" ProgID="Equation.DSMT4" ShapeID="_x0000_i1119" DrawAspect="Content" ObjectID="_1553382341" r:id="rId45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функции спроса потребителя принимают вид:</w:t>
      </w:r>
    </w:p>
    <w:p w:rsidR="003E5BF2" w:rsidRPr="003E5BF2" w:rsidRDefault="00A71410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92"/>
          <w:sz w:val="28"/>
          <w:szCs w:val="28"/>
          <w:lang w:eastAsia="ru-RU"/>
        </w:rPr>
        <w:object w:dxaOrig="3140" w:dyaOrig="1960">
          <v:shape id="_x0000_i1120" type="#_x0000_t75" style="width:166.5pt;height:102.75pt" o:ole="">
            <v:imagedata r:id="rId46" o:title=""/>
          </v:shape>
          <o:OLEObject Type="Embed" ProgID="Equation.DSMT4" ShapeID="_x0000_i1120" DrawAspect="Content" ObjectID="_1553382342" r:id="rId47"/>
        </w:object>
      </w:r>
      <w:r w:rsidR="003E5BF2"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Найдем оптимальный набор благ потребителя: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28" type="#_x0000_t75" style="width:98.25pt;height:23.25pt" o:ole="">
            <v:imagedata r:id="rId48" o:title=""/>
          </v:shape>
          <o:OLEObject Type="Embed" ProgID="Equation.3" ShapeID="_x0000_i1028" DrawAspect="Content" ObjectID="_1553382343" r:id="rId49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где </w:t>
      </w:r>
      <w:r w:rsidRPr="003E5BF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080" w:dyaOrig="460">
          <v:shape id="_x0000_i1029" type="#_x0000_t75" style="width:53.25pt;height:23.25pt" o:ole="">
            <v:imagedata r:id="rId50" o:title=""/>
          </v:shape>
          <o:OLEObject Type="Embed" ProgID="Equation.3" ShapeID="_x0000_i1029" DrawAspect="Content" ObjectID="_1553382344" r:id="rId51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 заданных ценах на блага и доходе: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spellEnd"/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="00A714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138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</w:r>
      <w:proofErr w:type="spellStart"/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spellEnd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="00A714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188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</w:r>
      <w:proofErr w:type="spellStart"/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spellEnd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pl-PL"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</w:t>
      </w:r>
      <w:r w:rsidR="00A714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218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>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ab/>
        <w:t xml:space="preserve">    M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pl-PL" w:eastAsia="ru-RU"/>
        </w:rPr>
        <w:t xml:space="preserve"> =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="00A714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320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FE03B9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160" w:dyaOrig="320">
          <v:shape id="_x0000_i1121" type="#_x0000_t75" style="width:420.75pt;height:16.5pt" o:ole="">
            <v:imagedata r:id="rId52" o:title=""/>
          </v:shape>
          <o:OLEObject Type="Embed" ProgID="Equation.DSMT4" ShapeID="_x0000_i1121" DrawAspect="Content" ObjectID="_1553382345" r:id="rId53"/>
        </w:object>
      </w: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600" w:dyaOrig="620">
          <v:shape id="_x0000_i1122" type="#_x0000_t75" style="width:280.5pt;height:30.75pt" o:ole="">
            <v:imagedata r:id="rId54" o:title=""/>
          </v:shape>
          <o:OLEObject Type="Embed" ProgID="Equation.DSMT4" ShapeID="_x0000_i1122" DrawAspect="Content" ObjectID="_1553382346" r:id="rId55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5300" w:dyaOrig="620">
          <v:shape id="_x0000_i1030" type="#_x0000_t75" style="width:273.75pt;height:33pt" o:ole="">
            <v:imagedata r:id="rId56" o:title=""/>
          </v:shape>
          <o:OLEObject Type="Embed" ProgID="Equation.3" ShapeID="_x0000_i1030" DrawAspect="Content" ObjectID="_1553382347" r:id="rId57"/>
        </w:object>
      </w:r>
    </w:p>
    <w:p w:rsidR="003E5BF2" w:rsidRPr="003E5BF2" w:rsidRDefault="00E23189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189">
        <w:rPr>
          <w:rFonts w:ascii="Times New Roman" w:eastAsia="Times New Roman" w:hAnsi="Times New Roman" w:cs="Times New Roman"/>
          <w:noProof/>
          <w:position w:val="-24"/>
          <w:sz w:val="28"/>
          <w:szCs w:val="28"/>
          <w:lang w:eastAsia="ru-RU"/>
        </w:rPr>
        <w:pict>
          <v:shape id="_x0000_s1026" type="#_x0000_t75" style="position:absolute;left:0;text-align:left;margin-left:99.6pt;margin-top:4.4pt;width:261.7pt;height:31.6pt;z-index:251659264">
            <v:imagedata r:id="rId58" o:title=""/>
            <w10:wrap type="square" side="right"/>
          </v:shape>
          <o:OLEObject Type="Embed" ProgID="Equation.3" ShapeID="_x0000_s1026" DrawAspect="Content" ObjectID="_1553382422" r:id="rId59"/>
        </w:pi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Проверим, выполняются ли для найденного оптимального решения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31" type="#_x0000_t75" style="width:98.25pt;height:23.25pt" o:ole="">
            <v:imagedata r:id="rId48" o:title=""/>
          </v:shape>
          <o:OLEObject Type="Embed" ProgID="Equation.3" ShapeID="_x0000_i1031" DrawAspect="Content" ObjectID="_1553382348" r:id="rId60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бюджетное ограничение: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2760" w:dyaOrig="380">
          <v:shape id="_x0000_i1032" type="#_x0000_t75" style="width:137.25pt;height:18.75pt" o:ole="">
            <v:imagedata r:id="rId61" o:title=""/>
          </v:shape>
          <o:OLEObject Type="Embed" ProgID="Equation.3" ShapeID="_x0000_i1032" DrawAspect="Content" ObjectID="_1553382349" r:id="rId62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840" w:dyaOrig="320">
          <v:shape id="_x0000_i1033" type="#_x0000_t75" style="width:107.25pt;height:18pt" o:ole="">
            <v:imagedata r:id="rId63" o:title=""/>
          </v:shape>
          <o:OLEObject Type="Embed" ProgID="Equation.3" ShapeID="_x0000_i1033" DrawAspect="Content" ObjectID="_1553382350" r:id="rId64"/>
        </w:objec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700" w:dyaOrig="320">
          <v:shape id="_x0000_i1034" type="#_x0000_t75" style="width:95.25pt;height:17.25pt" o:ole="">
            <v:imagedata r:id="rId65" o:title=""/>
          </v:shape>
          <o:OLEObject Type="Embed" ProgID="Equation.3" ShapeID="_x0000_i1034" DrawAspect="Content" ObjectID="_1553382351" r:id="rId66"/>
        </w:objec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380" w:dyaOrig="320">
          <v:shape id="_x0000_i1035" type="#_x0000_t75" style="width:118.5pt;height:16.5pt" o:ole="">
            <v:imagedata r:id="rId67" o:title=""/>
          </v:shape>
          <o:OLEObject Type="Embed" ProgID="Equation.3" ShapeID="_x0000_i1035" DrawAspect="Content" ObjectID="_1553382352" r:id="rId68"/>
        </w:object>
      </w:r>
    </w:p>
    <w:p w:rsidR="003E5BF2" w:rsidRPr="003E5BF2" w:rsidRDefault="007A4A8F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6"/>
          <w:sz w:val="28"/>
          <w:szCs w:val="28"/>
          <w:lang w:eastAsia="ru-RU"/>
        </w:rPr>
        <w:object w:dxaOrig="1280" w:dyaOrig="279">
          <v:shape id="_x0000_i1123" type="#_x0000_t75" style="width:69.75pt;height:14.25pt" o:ole="">
            <v:imagedata r:id="rId69" o:title=""/>
          </v:shape>
          <o:OLEObject Type="Embed" ProgID="Equation.DSMT4" ShapeID="_x0000_i1123" DrawAspect="Content" ObjectID="_1553382353" r:id="rId7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Если речь идет о неделимых благах, то оптимальный выбор потребителя составит </w:t>
      </w: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1579" w:dyaOrig="360">
          <v:shape id="_x0000_i1036" type="#_x0000_t75" style="width:78.75pt;height:18pt" o:ole="">
            <v:imagedata r:id="rId71" o:title=""/>
          </v:shape>
          <o:OLEObject Type="Embed" ProgID="Equation.3" ShapeID="_x0000_i1036" DrawAspect="Content" ObjectID="_1553382354" r:id="rId72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т.е. ему необходимо приобрести 1-го блага 19 единиц, 2-го – 4 единицы и 3-го – 12 единиц.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Но т.к. мы условились, что речь будет идти о делимых благах, то оптимальный выбор потребителя будет: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2799" w:dyaOrig="360">
          <v:shape id="_x0000_i1037" type="#_x0000_t75" style="width:140.25pt;height:18pt" o:ole="">
            <v:imagedata r:id="rId73" o:title=""/>
          </v:shape>
          <o:OLEObject Type="Embed" ProgID="Equation.3" ShapeID="_x0000_i1037" DrawAspect="Content" ObjectID="_1553382355" r:id="rId74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т.е.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1-го блага – 19,758 единиц,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2-го блага – 4,583 единицы,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3-го блага – 12,472 единицы.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2) Функции спроса потребителя найдены в пункте 1). Вычислим реакции потребителя при изменении дохода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цен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E5BF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E5BF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точке оптимума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038" type="#_x0000_t75" style="width:21pt;height:18.75pt" o:ole="">
            <v:imagedata r:id="rId75" o:title=""/>
          </v:shape>
          <o:OLEObject Type="Embed" ProgID="Equation.3" ShapeID="_x0000_i1038" DrawAspect="Content" ObjectID="_1553382356" r:id="rId76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Реакции потребителя при изменении дохода </w:t>
      </w:r>
      <w:r w:rsidRPr="003E5BF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М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399" w:dyaOrig="620">
          <v:shape id="_x0000_i1039" type="#_x0000_t75" style="width:319.5pt;height:30.75pt" o:ole="">
            <v:imagedata r:id="rId77" o:title=""/>
          </v:shape>
          <o:OLEObject Type="Embed" ProgID="Equation.3" ShapeID="_x0000_i1039" DrawAspect="Content" ObjectID="_1553382357" r:id="rId7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при увеличении дохода спрос на 1-благо возрастает, то это благо </w:t>
      </w:r>
      <w:r w:rsidRPr="003E5B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ценное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140" w:dyaOrig="620">
          <v:shape id="_x0000_i1040" type="#_x0000_t75" style="width:306.75pt;height:30.75pt" o:ole="">
            <v:imagedata r:id="rId79" o:title=""/>
          </v:shape>
          <o:OLEObject Type="Embed" ProgID="Equation.3" ShapeID="_x0000_i1040" DrawAspect="Content" ObjectID="_1553382358" r:id="rId80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000" w:dyaOrig="620">
          <v:shape id="_x0000_i1041" type="#_x0000_t75" style="width:300.75pt;height:30.75pt" o:ole="">
            <v:imagedata r:id="rId81" o:title=""/>
          </v:shape>
          <o:OLEObject Type="Embed" ProgID="Equation.3" ShapeID="_x0000_i1041" DrawAspect="Content" ObjectID="_1553382359" r:id="rId8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2-е и 3-е блага также являются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ценными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для потребителя. При этом наиболее ценным является 1-е благо, а наименее ценным – 2-е.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Определим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1-е благо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580" w:dyaOrig="680">
          <v:shape id="_x0000_i1042" type="#_x0000_t75" style="width:378.75pt;height:33.75pt" o:ole="">
            <v:imagedata r:id="rId83" o:title=""/>
          </v:shape>
          <o:OLEObject Type="Embed" ProgID="Equation.3" ShapeID="_x0000_i1042" DrawAspect="Content" ObjectID="_1553382360" r:id="rId84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759" w:dyaOrig="620">
          <v:shape id="_x0000_i1043" type="#_x0000_t75" style="width:338.25pt;height:30.75pt" o:ole="">
            <v:imagedata r:id="rId85" o:title=""/>
          </v:shape>
          <o:OLEObject Type="Embed" ProgID="Equation.3" ShapeID="_x0000_i1043" DrawAspect="Content" ObjectID="_1553382361" r:id="rId86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00" w:dyaOrig="620">
          <v:shape id="_x0000_i1044" type="#_x0000_t75" style="width:284.25pt;height:30.75pt" o:ole="">
            <v:imagedata r:id="rId87" o:title=""/>
          </v:shape>
          <o:OLEObject Type="Embed" ProgID="Equation.3" ShapeID="_x0000_i1044" DrawAspect="Content" ObjectID="_1553382362" r:id="rId8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увеличением цены на 1-е благо спрос на него уменьшается, значит, 1-е благо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нормальное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220" w:dyaOrig="680">
          <v:shape id="_x0000_i1045" type="#_x0000_t75" style="width:360.75pt;height:33.75pt" o:ole="">
            <v:imagedata r:id="rId89" o:title=""/>
          </v:shape>
          <o:OLEObject Type="Embed" ProgID="Equation.3" ShapeID="_x0000_i1045" DrawAspect="Content" ObjectID="_1553382363" r:id="rId90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619" w:dyaOrig="620">
          <v:shape id="_x0000_i1046" type="#_x0000_t75" style="width:331.5pt;height:30.75pt" o:ole="">
            <v:imagedata r:id="rId91" o:title=""/>
          </v:shape>
          <o:OLEObject Type="Embed" ProgID="Equation.3" ShapeID="_x0000_i1046" DrawAspect="Content" ObjectID="_1553382364" r:id="rId92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60" w:dyaOrig="620">
          <v:shape id="_x0000_i1047" type="#_x0000_t75" style="width:4in;height:30.75pt" o:ole="">
            <v:imagedata r:id="rId93" o:title=""/>
          </v:shape>
          <o:OLEObject Type="Embed" ProgID="Equation.3" ShapeID="_x0000_i1047" DrawAspect="Content" ObjectID="_1553382365" r:id="rId9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1-е благо спрос на 2-е благо возрастает,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940" w:dyaOrig="680">
          <v:shape id="_x0000_i1048" type="#_x0000_t75" style="width:347.25pt;height:33.75pt" o:ole="">
            <v:imagedata r:id="rId95" o:title=""/>
          </v:shape>
          <o:OLEObject Type="Embed" ProgID="Equation.3" ShapeID="_x0000_i1048" DrawAspect="Content" ObjectID="_1553382366" r:id="rId96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580" w:dyaOrig="620">
          <v:shape id="_x0000_i1049" type="#_x0000_t75" style="width:329.25pt;height:30.75pt" o:ole="">
            <v:imagedata r:id="rId97" o:title=""/>
          </v:shape>
          <o:OLEObject Type="Embed" ProgID="Equation.3" ShapeID="_x0000_i1049" DrawAspect="Content" ObjectID="_1553382367" r:id="rId98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899" w:dyaOrig="620">
          <v:shape id="_x0000_i1050" type="#_x0000_t75" style="width:294.75pt;height:30.75pt" o:ole="">
            <v:imagedata r:id="rId99" o:title=""/>
          </v:shape>
          <o:OLEObject Type="Embed" ProgID="Equation.3" ShapeID="_x0000_i1050" DrawAspect="Content" ObjectID="_1553382368" r:id="rId10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1-е благо спрос на 3-е благо убывает, эти блага </w:t>
      </w:r>
      <w:proofErr w:type="spellStart"/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взаимодополняемые</w:t>
      </w:r>
      <w:proofErr w:type="spellEnd"/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2-е благо: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640" w:dyaOrig="680">
          <v:shape id="_x0000_i1051" type="#_x0000_t75" style="width:381.75pt;height:33.75pt" o:ole="">
            <v:imagedata r:id="rId101" o:title=""/>
          </v:shape>
          <o:OLEObject Type="Embed" ProgID="Equation.3" ShapeID="_x0000_i1051" DrawAspect="Content" ObjectID="_1553382369" r:id="rId102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580" w:dyaOrig="620">
          <v:shape id="_x0000_i1052" type="#_x0000_t75" style="width:329.25pt;height:30.75pt" o:ole="">
            <v:imagedata r:id="rId103" o:title=""/>
          </v:shape>
          <o:OLEObject Type="Embed" ProgID="Equation.3" ShapeID="_x0000_i1052" DrawAspect="Content" ObjectID="_1553382370" r:id="rId104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60" w:dyaOrig="620">
          <v:shape id="_x0000_i1053" type="#_x0000_t75" style="width:4in;height:30.75pt" o:ole="">
            <v:imagedata r:id="rId105" o:title=""/>
          </v:shape>
          <o:OLEObject Type="Embed" ProgID="Equation.3" ShapeID="_x0000_i1053" DrawAspect="Content" ObjectID="_1553382371" r:id="rId10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увеличением цены на 2-е благо спрос на 1-е благо растет,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420" w:dyaOrig="680">
          <v:shape id="_x0000_i1054" type="#_x0000_t75" style="width:371.25pt;height:33.75pt" o:ole="">
            <v:imagedata r:id="rId107" o:title=""/>
          </v:shape>
          <o:OLEObject Type="Embed" ProgID="Equation.3" ShapeID="_x0000_i1054" DrawAspect="Content" ObjectID="_1553382372" r:id="rId108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480" w:dyaOrig="620">
          <v:shape id="_x0000_i1055" type="#_x0000_t75" style="width:223.5pt;height:30.75pt" o:ole="">
            <v:imagedata r:id="rId109" o:title=""/>
          </v:shape>
          <o:OLEObject Type="Embed" ProgID="Equation.3" ShapeID="_x0000_i1055" DrawAspect="Content" ObjectID="_1553382373" r:id="rId110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660" w:dyaOrig="620">
          <v:shape id="_x0000_i1056" type="#_x0000_t75" style="width:282.75pt;height:30.75pt" o:ole="">
            <v:imagedata r:id="rId111" o:title=""/>
          </v:shape>
          <o:OLEObject Type="Embed" ProgID="Equation.3" ShapeID="_x0000_i1056" DrawAspect="Content" ObjectID="_1553382374" r:id="rId11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2-е благо спрос на него падает, 2-е благо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нормальное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000" w:dyaOrig="680">
          <v:shape id="_x0000_i1057" type="#_x0000_t75" style="width:350.25pt;height:33.75pt" o:ole="">
            <v:imagedata r:id="rId113" o:title=""/>
          </v:shape>
          <o:OLEObject Type="Embed" ProgID="Equation.3" ShapeID="_x0000_i1057" DrawAspect="Content" ObjectID="_1553382375" r:id="rId114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039" w:dyaOrig="620">
          <v:shape id="_x0000_i1058" type="#_x0000_t75" style="width:302.25pt;height:30.75pt" o:ole="">
            <v:imagedata r:id="rId115" o:title=""/>
          </v:shape>
          <o:OLEObject Type="Embed" ProgID="Equation.3" ShapeID="_x0000_i1058" DrawAspect="Content" ObjectID="_1553382376" r:id="rId116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40" w:dyaOrig="620">
          <v:shape id="_x0000_i1059" type="#_x0000_t75" style="width:286.5pt;height:30.75pt" o:ole="">
            <v:imagedata r:id="rId117" o:title=""/>
          </v:shape>
          <o:OLEObject Type="Embed" ProgID="Equation.3" ShapeID="_x0000_i1059" DrawAspect="Content" ObjectID="_1553382377" r:id="rId11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2-е благо спрос на 3-е благо растет, 3-е и 2-е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Реакции потребителя при изменении цены на 3-е благо: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620" w:dyaOrig="680">
          <v:shape id="_x0000_i1060" type="#_x0000_t75" style="width:381.75pt;height:33.75pt" o:ole="">
            <v:imagedata r:id="rId119" o:title=""/>
          </v:shape>
          <o:OLEObject Type="Embed" ProgID="Equation.3" ShapeID="_x0000_i1060" DrawAspect="Content" ObjectID="_1553382378" r:id="rId120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6380" w:dyaOrig="620">
          <v:shape id="_x0000_i1061" type="#_x0000_t75" style="width:318.75pt;height:30.75pt" o:ole="">
            <v:imagedata r:id="rId121" o:title=""/>
          </v:shape>
          <o:OLEObject Type="Embed" ProgID="Equation.3" ShapeID="_x0000_i1061" DrawAspect="Content" ObjectID="_1553382379" r:id="rId122"/>
        </w:object>
      </w: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899" w:dyaOrig="620">
          <v:shape id="_x0000_i1062" type="#_x0000_t75" style="width:295.5pt;height:30.75pt" o:ole="">
            <v:imagedata r:id="rId123" o:title=""/>
          </v:shape>
          <o:OLEObject Type="Embed" ProgID="Equation.3" ShapeID="_x0000_i1062" DrawAspect="Content" ObjectID="_1553382380" r:id="rId12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1-е благо убывает, 1-е и 3-е блага </w:t>
      </w:r>
      <w:proofErr w:type="spellStart"/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взаимодополняемые</w:t>
      </w:r>
      <w:proofErr w:type="spellEnd"/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7260" w:dyaOrig="680">
          <v:shape id="_x0000_i1063" type="#_x0000_t75" style="width:363pt;height:33.75pt" o:ole="">
            <v:imagedata r:id="rId125" o:title=""/>
          </v:shape>
          <o:OLEObject Type="Embed" ProgID="Equation.3" ShapeID="_x0000_i1063" DrawAspect="Content" ObjectID="_1553382381" r:id="rId126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6300" w:dyaOrig="620">
          <v:shape id="_x0000_i1064" type="#_x0000_t75" style="width:315pt;height:30.75pt" o:ole="">
            <v:imagedata r:id="rId127" o:title=""/>
          </v:shape>
          <o:OLEObject Type="Embed" ProgID="Equation.3" ShapeID="_x0000_i1064" DrawAspect="Content" ObjectID="_1553382382" r:id="rId128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740" w:dyaOrig="620">
          <v:shape id="_x0000_i1065" type="#_x0000_t75" style="width:286.5pt;height:30.75pt" o:ole="">
            <v:imagedata r:id="rId129" o:title=""/>
          </v:shape>
          <o:OLEObject Type="Embed" ProgID="Equation.3" ShapeID="_x0000_i1065" DrawAspect="Content" ObjectID="_1553382383" r:id="rId13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2-е благо растет; эти блага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взаимозаменяемые.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979" w:dyaOrig="680">
          <v:shape id="_x0000_i1066" type="#_x0000_t75" style="width:348.75pt;height:33.75pt" o:ole="">
            <v:imagedata r:id="rId131" o:title=""/>
          </v:shape>
          <o:OLEObject Type="Embed" ProgID="Equation.3" ShapeID="_x0000_i1066" DrawAspect="Content" ObjectID="_1553382384" r:id="rId132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040" w:dyaOrig="620">
          <v:shape id="_x0000_i1067" type="#_x0000_t75" style="width:202.5pt;height:30.75pt" o:ole="">
            <v:imagedata r:id="rId133" o:title=""/>
          </v:shape>
          <o:OLEObject Type="Embed" ProgID="Equation.3" ShapeID="_x0000_i1067" DrawAspect="Content" ObjectID="_1553382385" r:id="rId134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24"/>
          <w:sz w:val="28"/>
          <w:szCs w:val="28"/>
          <w:lang w:eastAsia="ru-RU"/>
        </w:rPr>
        <w:object w:dxaOrig="5440" w:dyaOrig="620">
          <v:shape id="_x0000_i1068" type="#_x0000_t75" style="width:271.5pt;height:30.75pt" o:ole="">
            <v:imagedata r:id="rId135" o:title=""/>
          </v:shape>
          <o:OLEObject Type="Embed" ProgID="Equation.3" ShapeID="_x0000_i1068" DrawAspect="Content" ObjectID="_1553382386" r:id="rId13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 ростом цены на 3-е благо спрос на него падает; это благо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нормальное.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3) Вычислим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предельные полезности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благ в точке экстремума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960" w:dyaOrig="460">
          <v:shape id="_x0000_i1069" type="#_x0000_t75" style="width:98.25pt;height:23.25pt" o:ole="">
            <v:imagedata r:id="rId48" o:title=""/>
          </v:shape>
          <o:OLEObject Type="Embed" ProgID="Equation.3" ShapeID="_x0000_i1069" DrawAspect="Content" ObjectID="_1553382387" r:id="rId137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Это значения частных производных функции полезности </w:t>
      </w:r>
      <w:r w:rsidRPr="003E5BF2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ru-RU"/>
        </w:rPr>
        <w:object w:dxaOrig="1480" w:dyaOrig="380">
          <v:shape id="_x0000_i1070" type="#_x0000_t75" style="width:73.5pt;height:18.75pt" o:ole="">
            <v:imagedata r:id="rId138" o:title=""/>
          </v:shape>
          <o:OLEObject Type="Embed" ProgID="Equation.3" ShapeID="_x0000_i1070" DrawAspect="Content" ObjectID="_1553382388" r:id="rId139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 соответствующим аргументам в точке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071" type="#_x0000_t75" style="width:21pt;height:18.75pt" o:ole="">
            <v:imagedata r:id="rId140" o:title=""/>
          </v:shape>
          <o:OLEObject Type="Embed" ProgID="Equation.3" ShapeID="_x0000_i1071" DrawAspect="Content" ObjectID="_1553382389" r:id="rId141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position w:val="-10"/>
          <w:sz w:val="28"/>
          <w:szCs w:val="28"/>
          <w:lang w:eastAsia="ru-RU"/>
        </w:rPr>
        <w:object w:dxaOrig="4200" w:dyaOrig="360">
          <v:shape id="_x0000_i1072" type="#_x0000_t75" style="width:210pt;height:18pt" o:ole="">
            <v:imagedata r:id="rId142" o:title=""/>
          </v:shape>
          <o:OLEObject Type="Embed" ProgID="Equation.3" ShapeID="_x0000_i1072" DrawAspect="Content" ObjectID="_1553382390" r:id="rId143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20" w:dyaOrig="680">
          <v:shape id="_x0000_i1073" type="#_x0000_t75" style="width:76.5pt;height:33.75pt" o:ole="">
            <v:imagedata r:id="rId144" o:title=""/>
          </v:shape>
          <o:OLEObject Type="Embed" ProgID="Equation.3" ShapeID="_x0000_i1073" DrawAspect="Content" ObjectID="_1553382391" r:id="rId145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560" w:dyaOrig="680">
          <v:shape id="_x0000_i1074" type="#_x0000_t75" style="width:177.75pt;height:33.75pt" o:ole="">
            <v:imagedata r:id="rId146" o:title=""/>
          </v:shape>
          <o:OLEObject Type="Embed" ProgID="Equation.3" ShapeID="_x0000_i1074" DrawAspect="Content" ObjectID="_1553382392" r:id="rId147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00" w:dyaOrig="680">
          <v:shape id="_x0000_i1075" type="#_x0000_t75" style="width:75pt;height:33.75pt" o:ole="">
            <v:imagedata r:id="rId148" o:title=""/>
          </v:shape>
          <o:OLEObject Type="Embed" ProgID="Equation.3" ShapeID="_x0000_i1075" DrawAspect="Content" ObjectID="_1553382393" r:id="rId149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40" w:dyaOrig="680">
          <v:shape id="_x0000_i1076" type="#_x0000_t75" style="width:182.25pt;height:33.75pt" o:ole="">
            <v:imagedata r:id="rId150" o:title=""/>
          </v:shape>
          <o:OLEObject Type="Embed" ProgID="Equation.3" ShapeID="_x0000_i1076" DrawAspect="Content" ObjectID="_1553382394" r:id="rId151"/>
        </w:objec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20" w:dyaOrig="680">
          <v:shape id="_x0000_i1077" type="#_x0000_t75" style="width:76.5pt;height:33.75pt" o:ole="">
            <v:imagedata r:id="rId152" o:title=""/>
          </v:shape>
          <o:OLEObject Type="Embed" ProgID="Equation.3" ShapeID="_x0000_i1077" DrawAspect="Content" ObjectID="_1553382395" r:id="rId153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60" w:dyaOrig="680">
          <v:shape id="_x0000_i1078" type="#_x0000_t75" style="width:183pt;height:33.75pt" o:ole="">
            <v:imagedata r:id="rId154" o:title=""/>
          </v:shape>
          <o:OLEObject Type="Embed" ProgID="Equation.3" ShapeID="_x0000_i1078" DrawAspect="Content" ObjectID="_1553382396" r:id="rId155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1 дополнительную единицу 1-го блага приходится  </w: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00" w:dyaOrig="320">
          <v:shape id="_x0000_i1079" type="#_x0000_t75" style="width:60pt;height:16.5pt" o:ole="">
            <v:imagedata r:id="rId156" o:title=""/>
          </v:shape>
          <o:OLEObject Type="Embed" ProgID="Equation.3" ShapeID="_x0000_i1079" DrawAspect="Content" ObjectID="_1553382397" r:id="rId157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единиц дополнительной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одну дополнительную единицу 2-го блага приходится </w: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80" w:dyaOrig="320">
          <v:shape id="_x0000_i1080" type="#_x0000_t75" style="width:63.75pt;height:16.5pt" o:ole="">
            <v:imagedata r:id="rId158" o:title=""/>
          </v:shape>
          <o:OLEObject Type="Embed" ProgID="Equation.3" ShapeID="_x0000_i1080" DrawAspect="Content" ObjectID="_1553382398" r:id="rId159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дополнительных единиц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 1 дополнительную единицу 3-го блага приходится </w:t>
      </w:r>
      <w:r w:rsidRPr="003E5BF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80" w:dyaOrig="320">
          <v:shape id="_x0000_i1081" type="#_x0000_t75" style="width:63.75pt;height:16.5pt" o:ole="">
            <v:imagedata r:id="rId160" o:title=""/>
          </v:shape>
          <o:OLEObject Type="Embed" ProgID="Equation.3" ShapeID="_x0000_i1081" DrawAspect="Content" ObjectID="_1553382399" r:id="rId161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единиц дополнительной полезности.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4) Вычислим </w:t>
      </w: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нормы замещения благ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 точке оптимума </w:t>
      </w:r>
      <w:r w:rsidRPr="003E5BF2">
        <w:rPr>
          <w:rFonts w:ascii="Times New Roman" w:eastAsia="Times New Roman" w:hAnsi="Times New Roman" w:cs="Times New Roman"/>
          <w:iCs/>
          <w:position w:val="-4"/>
          <w:sz w:val="28"/>
          <w:szCs w:val="28"/>
          <w:lang w:eastAsia="ru-RU"/>
        </w:rPr>
        <w:object w:dxaOrig="420" w:dyaOrig="380">
          <v:shape id="_x0000_i1082" type="#_x0000_t75" style="width:21pt;height:18.75pt" o:ole="">
            <v:imagedata r:id="rId140" o:title=""/>
          </v:shape>
          <o:OLEObject Type="Embed" ProgID="Equation.3" ShapeID="_x0000_i1082" DrawAspect="Content" ObjectID="_1553382400" r:id="rId162"/>
        </w:objec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1-го блага 2-м: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60" w:dyaOrig="760">
          <v:shape id="_x0000_i1083" type="#_x0000_t75" style="width:282.75pt;height:38.25pt" o:ole="">
            <v:imagedata r:id="rId163" o:title=""/>
          </v:shape>
          <o:OLEObject Type="Embed" ProgID="Equation.3" ShapeID="_x0000_i1083" DrawAspect="Content" ObjectID="_1553382401" r:id="rId16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1-го блага необходимо дополнительно приобрести 0,728 единиц 2-го блага, чтобы удовлетворенность осталась на прежнем уровне.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1-го блага 3-м: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760" w:dyaOrig="760">
          <v:shape id="_x0000_i1084" type="#_x0000_t75" style="width:4in;height:37.5pt" o:ole="">
            <v:imagedata r:id="rId165" o:title=""/>
          </v:shape>
          <o:OLEObject Type="Embed" ProgID="Equation.3" ShapeID="_x0000_i1084" DrawAspect="Content" ObjectID="_1553382402" r:id="rId16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того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чтобы удовлетворенность осталась прежней, необходимо 0,63 единицы 3-го блага, чтобы заменить 1 единицу 1-го блага.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2-го блага 1-м: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40" w:dyaOrig="760">
          <v:shape id="_x0000_i1085" type="#_x0000_t75" style="width:282pt;height:38.25pt" o:ole="">
            <v:imagedata r:id="rId167" o:title=""/>
          </v:shape>
          <o:OLEObject Type="Embed" ProgID="Equation.3" ShapeID="_x0000_i1085" DrawAspect="Content" ObjectID="_1553382403" r:id="rId16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2-го блага необходимо дополнительно приобрести 1,373 единиц 1-го блага, чтобы удовлетворенность осталась той же.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2-го блага 3-м: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79" w:dyaOrig="760">
          <v:shape id="_x0000_i1086" type="#_x0000_t75" style="width:284.25pt;height:38.25pt" o:ole="">
            <v:imagedata r:id="rId169" o:title=""/>
          </v:shape>
          <o:OLEObject Type="Embed" ProgID="Equation.3" ShapeID="_x0000_i1086" DrawAspect="Content" ObjectID="_1553382404" r:id="rId17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2-го блага необходимо дополнительно приобрести 0,859 единиц 3-го блага, чтобы удовлетворенность не изменилась.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Норма замены 3-го блага 1-м: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40" w:dyaOrig="760">
          <v:shape id="_x0000_i1087" type="#_x0000_t75" style="width:282pt;height:37.5pt" o:ole="">
            <v:imagedata r:id="rId171" o:title=""/>
          </v:shape>
          <o:OLEObject Type="Embed" ProgID="Equation.3" ShapeID="_x0000_i1087" DrawAspect="Content" ObjectID="_1553382405" r:id="rId17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3-го блага необходимо дополнительно приобрести 1,597 единиц 1-го блага, чтобы удовлетворенность осталась той же.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>Норма замены 3-го блага 2-м: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5640" w:dyaOrig="760">
          <v:shape id="_x0000_i1088" type="#_x0000_t75" style="width:282pt;height:37.5pt" o:ole="">
            <v:imagedata r:id="rId173" o:title=""/>
          </v:shape>
          <o:OLEObject Type="Embed" ProgID="Equation.3" ShapeID="_x0000_i1088" DrawAspect="Content" ObjectID="_1553382406" r:id="rId174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замещения 1 единицы 3-го блага необходимо дополнительно приобрести 1,163 единиц 2-го блага, чтобы удовлетворенность не изменилась.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5) Вычислим коэффициенты эластичности по доходу и ценам при заданных ценах и доходе: 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Start"/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proofErr w:type="gramEnd"/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134;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184;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р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=214;</w:t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i/>
          <w:iCs/>
          <w:sz w:val="28"/>
          <w:szCs w:val="28"/>
          <w:lang w:val="pl-PL" w:eastAsia="ru-RU"/>
        </w:rPr>
        <w:t>M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= 6160.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1: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4840" w:dyaOrig="660">
          <v:shape id="_x0000_i1089" type="#_x0000_t75" style="width:242.25pt;height:33.75pt" o:ole="">
            <v:imagedata r:id="rId175" o:title=""/>
          </v:shape>
          <o:OLEObject Type="Embed" ProgID="Equation.3" ShapeID="_x0000_i1089" DrawAspect="Content" ObjectID="_1553382407" r:id="rId17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1-е благо возрастает на 0,99999888%.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Коэффициенты эластичности по ценам: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780" w:dyaOrig="680">
          <v:shape id="_x0000_i1090" type="#_x0000_t75" style="width:239.25pt;height:33.75pt" o:ole="">
            <v:imagedata r:id="rId177" o:title=""/>
          </v:shape>
          <o:OLEObject Type="Embed" ProgID="Equation.3" ShapeID="_x0000_i1090" DrawAspect="Content" ObjectID="_1553382408" r:id="rId17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него уменьшается на 1,482 %.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60" w:dyaOrig="680">
          <v:shape id="_x0000_i1091" type="#_x0000_t75" style="width:233.25pt;height:33.75pt" o:ole="">
            <v:imagedata r:id="rId179" o:title=""/>
          </v:shape>
          <o:OLEObject Type="Embed" ProgID="Equation.3" ShapeID="_x0000_i1091" DrawAspect="Content" ObjectID="_1553382409" r:id="rId18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 на 1-е благо увеличится на 0,75 %.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60" w:dyaOrig="680">
          <v:shape id="_x0000_i1092" type="#_x0000_t75" style="width:243pt;height:33.75pt" o:ole="">
            <v:imagedata r:id="rId181" o:title=""/>
          </v:shape>
          <o:OLEObject Type="Embed" ProgID="Equation.3" ShapeID="_x0000_i1092" DrawAspect="Content" ObjectID="_1553382410" r:id="rId18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3-е благо на 1 % спрос на 1-е благо уменьшается на 0,27 %.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00" w:dyaOrig="520">
          <v:shape id="_x0000_i1093" type="#_x0000_t75" style="width:150pt;height:26.25pt" o:ole="">
            <v:imagedata r:id="rId183" o:title=""/>
          </v:shape>
          <o:OLEObject Type="Embed" ProgID="Equation.3" ShapeID="_x0000_i1093" DrawAspect="Content" ObjectID="_1553382411" r:id="rId184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0,99999888 + (–1,4822982) + 0,752209518 – 0,26991109= - 0,00000089.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(Погрешность возникает в результате округления чисел и работы с этими округленными числами).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2: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4720" w:dyaOrig="660">
          <v:shape id="_x0000_i1094" type="#_x0000_t75" style="width:236.25pt;height:33.75pt" o:ole="">
            <v:imagedata r:id="rId185" o:title=""/>
          </v:shape>
          <o:OLEObject Type="Embed" ProgID="Equation.3" ShapeID="_x0000_i1094" DrawAspect="Content" ObjectID="_1553382412" r:id="rId18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2-е благо возрастает на 0,9999936%.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20" w:dyaOrig="680">
          <v:shape id="_x0000_i1095" type="#_x0000_t75" style="width:231pt;height:33.75pt" o:ole="">
            <v:imagedata r:id="rId187" o:title=""/>
          </v:shape>
          <o:OLEObject Type="Embed" ProgID="Equation.3" ShapeID="_x0000_i1095" DrawAspect="Content" ObjectID="_1553382413" r:id="rId18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2-е благо увеличивается на 2,36 %.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959" w:dyaOrig="680">
          <v:shape id="_x0000_i1096" type="#_x0000_t75" style="width:247.5pt;height:33.75pt" o:ole="">
            <v:imagedata r:id="rId189" o:title=""/>
          </v:shape>
          <o:OLEObject Type="Embed" ProgID="Equation.3" ShapeID="_x0000_i1096" DrawAspect="Content" ObjectID="_1553382414" r:id="rId19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 на него уменьшается на 5,58 %.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640" w:dyaOrig="680">
          <v:shape id="_x0000_i1097" type="#_x0000_t75" style="width:232.5pt;height:33.75pt" o:ole="">
            <v:imagedata r:id="rId191" o:title=""/>
          </v:shape>
          <o:OLEObject Type="Embed" ProgID="Equation.3" ShapeID="_x0000_i1097" DrawAspect="Content" ObjectID="_1553382415" r:id="rId19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3-е благо на 1 % спрос на 2-е благо увеличивается на 2,22 %.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60" w:dyaOrig="520">
          <v:shape id="_x0000_i1098" type="#_x0000_t75" style="width:153pt;height:26.25pt" o:ole="">
            <v:imagedata r:id="rId193" o:title=""/>
          </v:shape>
          <o:OLEObject Type="Embed" ProgID="Equation.3" ShapeID="_x0000_i1098" DrawAspect="Content" ObjectID="_1553382416" r:id="rId194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0,9999936 +2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,361530104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– 5,58150413 + 2,21996811 = -0,0000123.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Для блага 3: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4800" w:dyaOrig="660">
          <v:shape id="_x0000_i1099" type="#_x0000_t75" style="width:239.25pt;height:33.75pt" o:ole="">
            <v:imagedata r:id="rId195" o:title=""/>
          </v:shape>
          <o:OLEObject Type="Embed" ProgID="Equation.3" ShapeID="_x0000_i1099" DrawAspect="Content" ObjectID="_1553382417" r:id="rId196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дохода на 1 % спрос на 3-е благо возрастает на 1,00000130 %.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19" w:dyaOrig="680">
          <v:shape id="_x0000_i1100" type="#_x0000_t75" style="width:240.75pt;height:33.75pt" o:ole="">
            <v:imagedata r:id="rId197" o:title=""/>
          </v:shape>
          <o:OLEObject Type="Embed" ProgID="Equation.3" ShapeID="_x0000_i1100" DrawAspect="Content" ObjectID="_1553382418" r:id="rId198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1-е благо на 1 % спрос на него уменьшится на 0,267%.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560" w:dyaOrig="680">
          <v:shape id="_x0000_i1101" type="#_x0000_t75" style="width:228pt;height:33.75pt" o:ole="">
            <v:imagedata r:id="rId199" o:title=""/>
          </v:shape>
          <o:OLEObject Type="Embed" ProgID="Equation.3" ShapeID="_x0000_i1101" DrawAspect="Content" ObjectID="_1553382419" r:id="rId200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росте цены на 2-е благо на 1 % спрос на 3-е благо растет на 0,7 %.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5179" w:dyaOrig="680">
          <v:shape id="_x0000_i1102" type="#_x0000_t75" style="width:258.75pt;height:33.75pt" o:ole="">
            <v:imagedata r:id="rId201" o:title=""/>
          </v:shape>
          <o:OLEObject Type="Embed" ProgID="Equation.3" ShapeID="_x0000_i1102" DrawAspect="Content" ObjectID="_1553382420" r:id="rId202"/>
        </w:objec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увеличении цены на 3-е благо на 1 % спрос на него падает на 1,43 %.</w:t>
      </w:r>
    </w:p>
    <w:p w:rsidR="003E5BF2" w:rsidRPr="003E5BF2" w:rsidRDefault="003E5BF2" w:rsidP="003E5BF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Проверка:</w:t>
      </w: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3E5BF2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040" w:dyaOrig="520">
          <v:shape id="_x0000_i1103" type="#_x0000_t75" style="width:152.25pt;height:26.25pt" o:ole="">
            <v:imagedata r:id="rId203" o:title=""/>
          </v:shape>
          <o:OLEObject Type="Embed" ProgID="Equation.3" ShapeID="_x0000_i1103" DrawAspect="Content" ObjectID="_1553382421" r:id="rId204"/>
        </w:object>
      </w:r>
      <w:r w:rsidRPr="003E5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E5BF2" w:rsidRPr="003E5BF2" w:rsidRDefault="003E5BF2" w:rsidP="003E5BF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1,00000130 -0,26774807 + 0,70145157 – 1,433703991 = 0,000000809.</w:t>
      </w:r>
    </w:p>
    <w:p w:rsidR="003E5BF2" w:rsidRPr="003E5BF2" w:rsidRDefault="003E5BF2" w:rsidP="003E5B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BF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Все расчеты произведены достаточно точно и правильно.</w:t>
      </w:r>
    </w:p>
    <w:p w:rsidR="007E4B02" w:rsidRPr="003E5BF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</w:p>
    <w:p w:rsidR="007E4B02" w:rsidRPr="003E5BF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</w:p>
    <w:p w:rsidR="007E4B0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/>
      </w:r>
    </w:p>
    <w:p w:rsidR="007E4B02" w:rsidRPr="007E4B02" w:rsidRDefault="007E4B02" w:rsidP="007E4B02">
      <w:pPr>
        <w:rPr>
          <w:rFonts w:ascii="Times New Roman" w:hAnsi="Times New Roman" w:cs="Times New Roman"/>
          <w:iCs/>
          <w:sz w:val="28"/>
          <w:szCs w:val="28"/>
        </w:rPr>
      </w:pPr>
    </w:p>
    <w:p w:rsidR="007E4B02" w:rsidRPr="007E4B02" w:rsidRDefault="007E4B02" w:rsidP="007E4B02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E4B02" w:rsidRPr="007E4B02" w:rsidRDefault="007E4B02" w:rsidP="007E4B02">
      <w:pPr>
        <w:rPr>
          <w:rFonts w:ascii="Times New Roman" w:hAnsi="Times New Roman" w:cs="Times New Roman"/>
          <w:i/>
          <w:iCs/>
          <w:sz w:val="28"/>
          <w:szCs w:val="28"/>
          <w:lang w:val="pl-PL"/>
        </w:rPr>
      </w:pPr>
    </w:p>
    <w:p w:rsidR="005A62FB" w:rsidRPr="003E5BF2" w:rsidRDefault="005A62FB" w:rsidP="005A62FB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A62FB" w:rsidRPr="003E5BF2" w:rsidSect="003E5BF2">
      <w:footerReference w:type="default" r:id="rId20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6B0" w:rsidRDefault="00F136B0" w:rsidP="003E5BF2">
      <w:pPr>
        <w:spacing w:after="0" w:line="240" w:lineRule="auto"/>
      </w:pPr>
      <w:r>
        <w:separator/>
      </w:r>
    </w:p>
  </w:endnote>
  <w:endnote w:type="continuationSeparator" w:id="0">
    <w:p w:rsidR="00F136B0" w:rsidRDefault="00F136B0" w:rsidP="003E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516106"/>
      <w:docPartObj>
        <w:docPartGallery w:val="Page Numbers (Bottom of Page)"/>
        <w:docPartUnique/>
      </w:docPartObj>
    </w:sdtPr>
    <w:sdtContent>
      <w:p w:rsidR="00ED00BF" w:rsidRDefault="00ED00BF">
        <w:pPr>
          <w:pStyle w:val="a7"/>
          <w:jc w:val="center"/>
        </w:pPr>
        <w:fldSimple w:instr="PAGE   \* MERGEFORMAT">
          <w:r w:rsidR="007A4A8F">
            <w:rPr>
              <w:noProof/>
            </w:rPr>
            <w:t>4</w:t>
          </w:r>
        </w:fldSimple>
      </w:p>
    </w:sdtContent>
  </w:sdt>
  <w:p w:rsidR="00ED00BF" w:rsidRDefault="00ED00B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6B0" w:rsidRDefault="00F136B0" w:rsidP="003E5BF2">
      <w:pPr>
        <w:spacing w:after="0" w:line="240" w:lineRule="auto"/>
      </w:pPr>
      <w:r>
        <w:separator/>
      </w:r>
    </w:p>
  </w:footnote>
  <w:footnote w:type="continuationSeparator" w:id="0">
    <w:p w:rsidR="00F136B0" w:rsidRDefault="00F136B0" w:rsidP="003E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6C55"/>
    <w:multiLevelType w:val="hybridMultilevel"/>
    <w:tmpl w:val="8EA26C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1C7540"/>
    <w:rsid w:val="00172C99"/>
    <w:rsid w:val="00174C84"/>
    <w:rsid w:val="001B6D58"/>
    <w:rsid w:val="001C7540"/>
    <w:rsid w:val="001F7378"/>
    <w:rsid w:val="002C68AC"/>
    <w:rsid w:val="002F6FC6"/>
    <w:rsid w:val="00344BD7"/>
    <w:rsid w:val="0036309E"/>
    <w:rsid w:val="00364D70"/>
    <w:rsid w:val="003E5BF2"/>
    <w:rsid w:val="00442B74"/>
    <w:rsid w:val="00476C6C"/>
    <w:rsid w:val="0048789B"/>
    <w:rsid w:val="005A62FB"/>
    <w:rsid w:val="005F15AC"/>
    <w:rsid w:val="00630A32"/>
    <w:rsid w:val="006853ED"/>
    <w:rsid w:val="00782685"/>
    <w:rsid w:val="007A4A8F"/>
    <w:rsid w:val="007A5D60"/>
    <w:rsid w:val="007E4B02"/>
    <w:rsid w:val="00804194"/>
    <w:rsid w:val="00810F6B"/>
    <w:rsid w:val="00870511"/>
    <w:rsid w:val="008E548D"/>
    <w:rsid w:val="009857BF"/>
    <w:rsid w:val="009C6DFB"/>
    <w:rsid w:val="00A17B69"/>
    <w:rsid w:val="00A3624E"/>
    <w:rsid w:val="00A64545"/>
    <w:rsid w:val="00A71410"/>
    <w:rsid w:val="00BD55C1"/>
    <w:rsid w:val="00BF3654"/>
    <w:rsid w:val="00CB64C2"/>
    <w:rsid w:val="00D1531A"/>
    <w:rsid w:val="00D7694D"/>
    <w:rsid w:val="00E23189"/>
    <w:rsid w:val="00EA14B4"/>
    <w:rsid w:val="00ED00BF"/>
    <w:rsid w:val="00F136B0"/>
    <w:rsid w:val="00F81871"/>
    <w:rsid w:val="00FE0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B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5BF2"/>
  </w:style>
  <w:style w:type="paragraph" w:styleId="a7">
    <w:name w:val="footer"/>
    <w:basedOn w:val="a"/>
    <w:link w:val="a8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5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B0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5BF2"/>
  </w:style>
  <w:style w:type="paragraph" w:styleId="a7">
    <w:name w:val="footer"/>
    <w:basedOn w:val="a"/>
    <w:link w:val="a8"/>
    <w:uiPriority w:val="99"/>
    <w:unhideWhenUsed/>
    <w:rsid w:val="003E5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5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1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4.wmf"/><Relationship Id="rId206" Type="http://schemas.openxmlformats.org/officeDocument/2006/relationships/fontTable" Target="fontTable.xml"/><Relationship Id="rId201" Type="http://schemas.openxmlformats.org/officeDocument/2006/relationships/image" Target="media/image9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99.bin"/><Relationship Id="rId207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microsoft.com/office/2007/relationships/stylesWithEffects" Target="stylesWithEffect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65927-EF71-4878-8E1D-9D104D20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Стефанишин</cp:lastModifiedBy>
  <cp:revision>17</cp:revision>
  <dcterms:created xsi:type="dcterms:W3CDTF">2017-02-24T09:05:00Z</dcterms:created>
  <dcterms:modified xsi:type="dcterms:W3CDTF">2017-04-10T23:07:00Z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