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1E3490" w14:textId="751459EC" w:rsidR="004F45DD" w:rsidRDefault="004F45DD">
      <w:pPr>
        <w:pStyle w:val="Title"/>
        <w:jc w:val="right"/>
      </w:pPr>
    </w:p>
    <w:p w14:paraId="6AF4FEFE" w14:textId="5150412E" w:rsidR="00B87F73" w:rsidRDefault="008C1A89">
      <w:pPr>
        <w:pStyle w:val="Title"/>
        <w:jc w:val="right"/>
      </w:pPr>
      <w:r>
        <w:t>Sistem za upravljanje predmetima u sudovim</w:t>
      </w:r>
      <w:r w:rsidR="00DE4D72">
        <w:t>a-Veritas</w:t>
      </w:r>
    </w:p>
    <w:p w14:paraId="53E73E0C" w14:textId="754242E7" w:rsidR="00B87F73" w:rsidRDefault="00477384">
      <w:pPr>
        <w:pStyle w:val="Title"/>
        <w:jc w:val="right"/>
      </w:pPr>
      <w:r>
        <w:t>Plan upravljanja zahtjevima</w:t>
      </w:r>
    </w:p>
    <w:p w14:paraId="6944423A" w14:textId="77777777" w:rsidR="00B87F73" w:rsidRDefault="00B87F73">
      <w:pPr>
        <w:pStyle w:val="Title"/>
        <w:jc w:val="right"/>
      </w:pPr>
    </w:p>
    <w:p w14:paraId="3D4B30BB" w14:textId="09A175BA" w:rsidR="00B87F73" w:rsidRPr="003E59DC" w:rsidRDefault="00E1579F" w:rsidP="003E59DC">
      <w:pPr>
        <w:pStyle w:val="Title"/>
        <w:jc w:val="right"/>
        <w:rPr>
          <w:sz w:val="28"/>
        </w:rPr>
        <w:sectPr w:rsidR="00B87F73" w:rsidRPr="003E59DC">
          <w:headerReference w:type="default" r:id="rId8"/>
          <w:footerReference w:type="even" r:id="rId9"/>
          <w:pgSz w:w="12240" w:h="15840" w:code="1"/>
          <w:pgMar w:top="1440" w:right="1440" w:bottom="1440" w:left="1440" w:header="720" w:footer="720" w:gutter="0"/>
          <w:cols w:space="720"/>
          <w:vAlign w:val="center"/>
        </w:sectPr>
      </w:pPr>
      <w:r>
        <w:rPr>
          <w:sz w:val="28"/>
        </w:rPr>
        <w:t>Ve</w:t>
      </w:r>
      <w:r w:rsidR="00477384">
        <w:rPr>
          <w:sz w:val="28"/>
        </w:rPr>
        <w:t>rzija</w:t>
      </w:r>
      <w:r>
        <w:rPr>
          <w:sz w:val="28"/>
        </w:rPr>
        <w:t xml:space="preserve"> </w:t>
      </w:r>
      <w:r w:rsidR="009F2B4D">
        <w:rPr>
          <w:sz w:val="28"/>
        </w:rPr>
        <w:t>1.</w:t>
      </w:r>
      <w:r w:rsidR="003E59DC">
        <w:rPr>
          <w:sz w:val="28"/>
        </w:rPr>
        <w:t>0</w:t>
      </w:r>
    </w:p>
    <w:p w14:paraId="089949A2" w14:textId="1AA700BD" w:rsidR="00B87F73" w:rsidRDefault="00477384">
      <w:pPr>
        <w:pStyle w:val="Title"/>
      </w:pPr>
      <w:r>
        <w:lastRenderedPageBreak/>
        <w:t>Istorija revizija</w:t>
      </w: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B87F73" w14:paraId="25F932E0" w14:textId="77777777" w:rsidTr="00BF42C3">
        <w:tc>
          <w:tcPr>
            <w:tcW w:w="2304" w:type="dxa"/>
          </w:tcPr>
          <w:p w14:paraId="7BAA7B34" w14:textId="425B66FA" w:rsidR="00B87F73" w:rsidRDefault="00E1579F">
            <w:pPr>
              <w:pStyle w:val="Tabletext"/>
              <w:jc w:val="center"/>
              <w:rPr>
                <w:b/>
              </w:rPr>
            </w:pPr>
            <w:r>
              <w:rPr>
                <w:b/>
              </w:rPr>
              <w:t>Dat</w:t>
            </w:r>
            <w:r w:rsidR="00477384">
              <w:rPr>
                <w:b/>
              </w:rPr>
              <w:t>um</w:t>
            </w:r>
          </w:p>
        </w:tc>
        <w:tc>
          <w:tcPr>
            <w:tcW w:w="1152" w:type="dxa"/>
          </w:tcPr>
          <w:p w14:paraId="5645724D" w14:textId="08442FA9" w:rsidR="00B87F73" w:rsidRDefault="00E1579F">
            <w:pPr>
              <w:pStyle w:val="Tabletext"/>
              <w:jc w:val="center"/>
              <w:rPr>
                <w:b/>
              </w:rPr>
            </w:pPr>
            <w:r>
              <w:rPr>
                <w:b/>
              </w:rPr>
              <w:t>Ver</w:t>
            </w:r>
            <w:r w:rsidR="00477384">
              <w:rPr>
                <w:b/>
              </w:rPr>
              <w:t>zija</w:t>
            </w:r>
          </w:p>
        </w:tc>
        <w:tc>
          <w:tcPr>
            <w:tcW w:w="3744" w:type="dxa"/>
          </w:tcPr>
          <w:p w14:paraId="413EC9EA" w14:textId="14CAA337" w:rsidR="00B87F73" w:rsidRDefault="00477384">
            <w:pPr>
              <w:pStyle w:val="Tabletext"/>
              <w:jc w:val="center"/>
              <w:rPr>
                <w:b/>
              </w:rPr>
            </w:pPr>
            <w:r>
              <w:rPr>
                <w:b/>
              </w:rPr>
              <w:t>Opis</w:t>
            </w:r>
          </w:p>
        </w:tc>
        <w:tc>
          <w:tcPr>
            <w:tcW w:w="2304" w:type="dxa"/>
          </w:tcPr>
          <w:p w14:paraId="20D4FCF6" w14:textId="26A23196" w:rsidR="00B87F73" w:rsidRDefault="00477384">
            <w:pPr>
              <w:pStyle w:val="Tabletext"/>
              <w:jc w:val="center"/>
              <w:rPr>
                <w:b/>
              </w:rPr>
            </w:pPr>
            <w:r>
              <w:rPr>
                <w:b/>
              </w:rPr>
              <w:t>Autor</w:t>
            </w:r>
          </w:p>
        </w:tc>
      </w:tr>
      <w:tr w:rsidR="00B87F73" w14:paraId="6992DF8B" w14:textId="77777777" w:rsidTr="00BF42C3">
        <w:tc>
          <w:tcPr>
            <w:tcW w:w="2304" w:type="dxa"/>
          </w:tcPr>
          <w:p w14:paraId="1B2FDA89" w14:textId="336EE9FB" w:rsidR="00B87F73" w:rsidRDefault="00DB7DF9">
            <w:pPr>
              <w:pStyle w:val="Tabletext"/>
            </w:pPr>
            <w:r>
              <w:t>22</w:t>
            </w:r>
            <w:r w:rsidR="00BF42C3">
              <w:t>.04.2022.</w:t>
            </w:r>
          </w:p>
        </w:tc>
        <w:tc>
          <w:tcPr>
            <w:tcW w:w="1152" w:type="dxa"/>
          </w:tcPr>
          <w:p w14:paraId="15DF6AED" w14:textId="18E6FD0E" w:rsidR="00B87F73" w:rsidRDefault="005B6CD4">
            <w:pPr>
              <w:pStyle w:val="Tabletext"/>
            </w:pPr>
            <w:r>
              <w:t>1.0</w:t>
            </w:r>
          </w:p>
        </w:tc>
        <w:tc>
          <w:tcPr>
            <w:tcW w:w="3744" w:type="dxa"/>
          </w:tcPr>
          <w:p w14:paraId="3715BF92" w14:textId="7920B620" w:rsidR="00B87F73" w:rsidRDefault="00BF42C3">
            <w:pPr>
              <w:pStyle w:val="Tabletext"/>
            </w:pPr>
            <w:r>
              <w:t>Inicijalna verzija dokumenta</w:t>
            </w:r>
          </w:p>
        </w:tc>
        <w:tc>
          <w:tcPr>
            <w:tcW w:w="2304" w:type="dxa"/>
          </w:tcPr>
          <w:p w14:paraId="586303BA" w14:textId="07767834" w:rsidR="00B87F73" w:rsidRDefault="00BF42C3">
            <w:pPr>
              <w:pStyle w:val="Tabletext"/>
            </w:pPr>
            <w:r>
              <w:t>Marko Mojsilović</w:t>
            </w:r>
          </w:p>
        </w:tc>
      </w:tr>
    </w:tbl>
    <w:p w14:paraId="7FFAD79C" w14:textId="77777777" w:rsidR="00B87F73" w:rsidRDefault="00B87F73"/>
    <w:p w14:paraId="552E8983" w14:textId="4C3F17C6" w:rsidR="00B87F73" w:rsidRDefault="00E1579F">
      <w:pPr>
        <w:pStyle w:val="Title"/>
      </w:pPr>
      <w:r>
        <w:br w:type="page"/>
      </w:r>
      <w:r w:rsidR="0037172B">
        <w:lastRenderedPageBreak/>
        <w:t>Sadržaj</w:t>
      </w:r>
    </w:p>
    <w:p w14:paraId="3989E089" w14:textId="431DA23C" w:rsidR="00643469" w:rsidRDefault="00E1579F">
      <w:pPr>
        <w:pStyle w:val="TOC1"/>
        <w:tabs>
          <w:tab w:val="left" w:pos="432"/>
        </w:tabs>
        <w:rPr>
          <w:rFonts w:asciiTheme="minorHAnsi" w:eastAsiaTheme="minorEastAsia" w:hAnsiTheme="minorHAnsi" w:cstheme="minorBidi"/>
          <w:sz w:val="22"/>
          <w:szCs w:val="22"/>
          <w:lang w:val="en-US"/>
        </w:rPr>
      </w:pPr>
      <w:r>
        <w:fldChar w:fldCharType="begin"/>
      </w:r>
      <w:r>
        <w:instrText xml:space="preserve"> TOC \o "1-3" </w:instrText>
      </w:r>
      <w:r>
        <w:fldChar w:fldCharType="separate"/>
      </w:r>
      <w:r w:rsidR="00643469">
        <w:t>1.</w:t>
      </w:r>
      <w:r w:rsidR="00643469">
        <w:rPr>
          <w:rFonts w:asciiTheme="minorHAnsi" w:eastAsiaTheme="minorEastAsia" w:hAnsiTheme="minorHAnsi" w:cstheme="minorBidi"/>
          <w:sz w:val="22"/>
          <w:szCs w:val="22"/>
          <w:lang w:val="en-US"/>
        </w:rPr>
        <w:tab/>
      </w:r>
      <w:r w:rsidR="00643469">
        <w:t>Uvod</w:t>
      </w:r>
      <w:r w:rsidR="00643469">
        <w:tab/>
      </w:r>
      <w:r w:rsidR="00643469">
        <w:fldChar w:fldCharType="begin"/>
      </w:r>
      <w:r w:rsidR="00643469">
        <w:instrText xml:space="preserve"> PAGEREF _Toc114224090 \h </w:instrText>
      </w:r>
      <w:r w:rsidR="00643469">
        <w:fldChar w:fldCharType="separate"/>
      </w:r>
      <w:r w:rsidR="00643469">
        <w:t>4</w:t>
      </w:r>
      <w:r w:rsidR="00643469">
        <w:fldChar w:fldCharType="end"/>
      </w:r>
    </w:p>
    <w:p w14:paraId="7977C414" w14:textId="3A9F2068" w:rsidR="00643469" w:rsidRDefault="00643469">
      <w:pPr>
        <w:pStyle w:val="TOC2"/>
        <w:tabs>
          <w:tab w:val="left" w:pos="990"/>
        </w:tabs>
        <w:rPr>
          <w:rFonts w:asciiTheme="minorHAnsi" w:eastAsiaTheme="minorEastAsia" w:hAnsiTheme="minorHAnsi" w:cstheme="minorBidi"/>
          <w:sz w:val="22"/>
          <w:szCs w:val="22"/>
          <w:lang w:val="en-US"/>
        </w:rPr>
      </w:pPr>
      <w:r>
        <w:t>1.1</w:t>
      </w:r>
      <w:r>
        <w:rPr>
          <w:rFonts w:asciiTheme="minorHAnsi" w:eastAsiaTheme="minorEastAsia" w:hAnsiTheme="minorHAnsi" w:cstheme="minorBidi"/>
          <w:sz w:val="22"/>
          <w:szCs w:val="22"/>
          <w:lang w:val="en-US"/>
        </w:rPr>
        <w:tab/>
      </w:r>
      <w:r>
        <w:t>Svrha</w:t>
      </w:r>
      <w:r>
        <w:tab/>
      </w:r>
      <w:r>
        <w:fldChar w:fldCharType="begin"/>
      </w:r>
      <w:r>
        <w:instrText xml:space="preserve"> PAGEREF _Toc114224091 \h </w:instrText>
      </w:r>
      <w:r>
        <w:fldChar w:fldCharType="separate"/>
      </w:r>
      <w:r>
        <w:t>4</w:t>
      </w:r>
      <w:r>
        <w:fldChar w:fldCharType="end"/>
      </w:r>
    </w:p>
    <w:p w14:paraId="02AA2B14" w14:textId="7595407B" w:rsidR="00643469" w:rsidRDefault="00643469">
      <w:pPr>
        <w:pStyle w:val="TOC2"/>
        <w:tabs>
          <w:tab w:val="left" w:pos="990"/>
        </w:tabs>
        <w:rPr>
          <w:rFonts w:asciiTheme="minorHAnsi" w:eastAsiaTheme="minorEastAsia" w:hAnsiTheme="minorHAnsi" w:cstheme="minorBidi"/>
          <w:sz w:val="22"/>
          <w:szCs w:val="22"/>
          <w:lang w:val="en-US"/>
        </w:rPr>
      </w:pPr>
      <w:r>
        <w:t>1.2</w:t>
      </w:r>
      <w:r>
        <w:rPr>
          <w:rFonts w:asciiTheme="minorHAnsi" w:eastAsiaTheme="minorEastAsia" w:hAnsiTheme="minorHAnsi" w:cstheme="minorBidi"/>
          <w:sz w:val="22"/>
          <w:szCs w:val="22"/>
          <w:lang w:val="en-US"/>
        </w:rPr>
        <w:tab/>
      </w:r>
      <w:r>
        <w:t>Opseg</w:t>
      </w:r>
      <w:r>
        <w:tab/>
      </w:r>
      <w:r>
        <w:fldChar w:fldCharType="begin"/>
      </w:r>
      <w:r>
        <w:instrText xml:space="preserve"> PAGEREF _Toc114224092 \h </w:instrText>
      </w:r>
      <w:r>
        <w:fldChar w:fldCharType="separate"/>
      </w:r>
      <w:r>
        <w:t>4</w:t>
      </w:r>
      <w:r>
        <w:fldChar w:fldCharType="end"/>
      </w:r>
    </w:p>
    <w:p w14:paraId="554362D3" w14:textId="719CAED3" w:rsidR="00643469" w:rsidRDefault="00643469">
      <w:pPr>
        <w:pStyle w:val="TOC2"/>
        <w:tabs>
          <w:tab w:val="left" w:pos="990"/>
        </w:tabs>
        <w:rPr>
          <w:rFonts w:asciiTheme="minorHAnsi" w:eastAsiaTheme="minorEastAsia" w:hAnsiTheme="minorHAnsi" w:cstheme="minorBidi"/>
          <w:sz w:val="22"/>
          <w:szCs w:val="22"/>
          <w:lang w:val="en-US"/>
        </w:rPr>
      </w:pPr>
      <w:r>
        <w:t>1.3</w:t>
      </w:r>
      <w:r>
        <w:rPr>
          <w:rFonts w:asciiTheme="minorHAnsi" w:eastAsiaTheme="minorEastAsia" w:hAnsiTheme="minorHAnsi" w:cstheme="minorBidi"/>
          <w:sz w:val="22"/>
          <w:szCs w:val="22"/>
          <w:lang w:val="en-US"/>
        </w:rPr>
        <w:tab/>
      </w:r>
      <w:r>
        <w:t>Definicije, akronimi i skraćenice</w:t>
      </w:r>
      <w:r>
        <w:tab/>
      </w:r>
      <w:r>
        <w:fldChar w:fldCharType="begin"/>
      </w:r>
      <w:r>
        <w:instrText xml:space="preserve"> PAGEREF _Toc114224093 \h </w:instrText>
      </w:r>
      <w:r>
        <w:fldChar w:fldCharType="separate"/>
      </w:r>
      <w:r>
        <w:t>4</w:t>
      </w:r>
      <w:r>
        <w:fldChar w:fldCharType="end"/>
      </w:r>
    </w:p>
    <w:p w14:paraId="15331A37" w14:textId="10EA8488" w:rsidR="00643469" w:rsidRDefault="00643469">
      <w:pPr>
        <w:pStyle w:val="TOC2"/>
        <w:tabs>
          <w:tab w:val="left" w:pos="990"/>
        </w:tabs>
        <w:rPr>
          <w:rFonts w:asciiTheme="minorHAnsi" w:eastAsiaTheme="minorEastAsia" w:hAnsiTheme="minorHAnsi" w:cstheme="minorBidi"/>
          <w:sz w:val="22"/>
          <w:szCs w:val="22"/>
          <w:lang w:val="en-US"/>
        </w:rPr>
      </w:pPr>
      <w:r>
        <w:t>1.4</w:t>
      </w:r>
      <w:r>
        <w:rPr>
          <w:rFonts w:asciiTheme="minorHAnsi" w:eastAsiaTheme="minorEastAsia" w:hAnsiTheme="minorHAnsi" w:cstheme="minorBidi"/>
          <w:sz w:val="22"/>
          <w:szCs w:val="22"/>
          <w:lang w:val="en-US"/>
        </w:rPr>
        <w:tab/>
      </w:r>
      <w:r>
        <w:t>Reference</w:t>
      </w:r>
      <w:r>
        <w:tab/>
      </w:r>
      <w:r>
        <w:fldChar w:fldCharType="begin"/>
      </w:r>
      <w:r>
        <w:instrText xml:space="preserve"> PAGEREF _Toc114224094 \h </w:instrText>
      </w:r>
      <w:r>
        <w:fldChar w:fldCharType="separate"/>
      </w:r>
      <w:r>
        <w:t>4</w:t>
      </w:r>
      <w:r>
        <w:fldChar w:fldCharType="end"/>
      </w:r>
    </w:p>
    <w:p w14:paraId="64816720" w14:textId="33CF0ECD" w:rsidR="00643469" w:rsidRDefault="00643469">
      <w:pPr>
        <w:pStyle w:val="TOC2"/>
        <w:tabs>
          <w:tab w:val="left" w:pos="990"/>
        </w:tabs>
        <w:rPr>
          <w:rFonts w:asciiTheme="minorHAnsi" w:eastAsiaTheme="minorEastAsia" w:hAnsiTheme="minorHAnsi" w:cstheme="minorBidi"/>
          <w:sz w:val="22"/>
          <w:szCs w:val="22"/>
          <w:lang w:val="en-US"/>
        </w:rPr>
      </w:pPr>
      <w:r>
        <w:t>1.5</w:t>
      </w:r>
      <w:r>
        <w:rPr>
          <w:rFonts w:asciiTheme="minorHAnsi" w:eastAsiaTheme="minorEastAsia" w:hAnsiTheme="minorHAnsi" w:cstheme="minorBidi"/>
          <w:sz w:val="22"/>
          <w:szCs w:val="22"/>
          <w:lang w:val="en-US"/>
        </w:rPr>
        <w:tab/>
      </w:r>
      <w:r>
        <w:t>Pregled</w:t>
      </w:r>
      <w:r>
        <w:tab/>
      </w:r>
      <w:r>
        <w:fldChar w:fldCharType="begin"/>
      </w:r>
      <w:r>
        <w:instrText xml:space="preserve"> PAGEREF _Toc114224095 \h </w:instrText>
      </w:r>
      <w:r>
        <w:fldChar w:fldCharType="separate"/>
      </w:r>
      <w:r>
        <w:t>4</w:t>
      </w:r>
      <w:r>
        <w:fldChar w:fldCharType="end"/>
      </w:r>
    </w:p>
    <w:p w14:paraId="535E2AD7" w14:textId="7BEFB6F8" w:rsidR="00643469" w:rsidRDefault="00643469">
      <w:pPr>
        <w:pStyle w:val="TOC1"/>
        <w:tabs>
          <w:tab w:val="left" w:pos="432"/>
        </w:tabs>
        <w:rPr>
          <w:rFonts w:asciiTheme="minorHAnsi" w:eastAsiaTheme="minorEastAsia" w:hAnsiTheme="minorHAnsi" w:cstheme="minorBidi"/>
          <w:sz w:val="22"/>
          <w:szCs w:val="22"/>
          <w:lang w:val="en-US"/>
        </w:rPr>
      </w:pPr>
      <w:r>
        <w:t>2.</w:t>
      </w:r>
      <w:r>
        <w:rPr>
          <w:rFonts w:asciiTheme="minorHAnsi" w:eastAsiaTheme="minorEastAsia" w:hAnsiTheme="minorHAnsi" w:cstheme="minorBidi"/>
          <w:sz w:val="22"/>
          <w:szCs w:val="22"/>
          <w:lang w:val="en-US"/>
        </w:rPr>
        <w:tab/>
      </w:r>
      <w:r>
        <w:t>Upravljanje zahtjevima</w:t>
      </w:r>
      <w:r>
        <w:tab/>
      </w:r>
      <w:r>
        <w:fldChar w:fldCharType="begin"/>
      </w:r>
      <w:r>
        <w:instrText xml:space="preserve"> PAGEREF _Toc114224096 \h </w:instrText>
      </w:r>
      <w:r>
        <w:fldChar w:fldCharType="separate"/>
      </w:r>
      <w:r>
        <w:t>4</w:t>
      </w:r>
      <w:r>
        <w:fldChar w:fldCharType="end"/>
      </w:r>
    </w:p>
    <w:p w14:paraId="5E9E4961" w14:textId="66E947D7" w:rsidR="00643469" w:rsidRDefault="00643469">
      <w:pPr>
        <w:pStyle w:val="TOC2"/>
        <w:tabs>
          <w:tab w:val="left" w:pos="990"/>
        </w:tabs>
        <w:rPr>
          <w:rFonts w:asciiTheme="minorHAnsi" w:eastAsiaTheme="minorEastAsia" w:hAnsiTheme="minorHAnsi" w:cstheme="minorBidi"/>
          <w:sz w:val="22"/>
          <w:szCs w:val="22"/>
          <w:lang w:val="en-US"/>
        </w:rPr>
      </w:pPr>
      <w:r>
        <w:t>2.1</w:t>
      </w:r>
      <w:r>
        <w:rPr>
          <w:rFonts w:asciiTheme="minorHAnsi" w:eastAsiaTheme="minorEastAsia" w:hAnsiTheme="minorHAnsi" w:cstheme="minorBidi"/>
          <w:sz w:val="22"/>
          <w:szCs w:val="22"/>
          <w:lang w:val="en-US"/>
        </w:rPr>
        <w:tab/>
      </w:r>
      <w:r>
        <w:t>Organizacija i odgovornosti</w:t>
      </w:r>
      <w:r>
        <w:tab/>
      </w:r>
      <w:r>
        <w:fldChar w:fldCharType="begin"/>
      </w:r>
      <w:r>
        <w:instrText xml:space="preserve"> PAGEREF _Toc114224097 \h </w:instrText>
      </w:r>
      <w:r>
        <w:fldChar w:fldCharType="separate"/>
      </w:r>
      <w:r>
        <w:t>4</w:t>
      </w:r>
      <w:r>
        <w:fldChar w:fldCharType="end"/>
      </w:r>
    </w:p>
    <w:p w14:paraId="7971EED1" w14:textId="1B8EB0D5" w:rsidR="00643469" w:rsidRDefault="00643469">
      <w:pPr>
        <w:pStyle w:val="TOC2"/>
        <w:tabs>
          <w:tab w:val="left" w:pos="990"/>
        </w:tabs>
        <w:rPr>
          <w:rFonts w:asciiTheme="minorHAnsi" w:eastAsiaTheme="minorEastAsia" w:hAnsiTheme="minorHAnsi" w:cstheme="minorBidi"/>
          <w:sz w:val="22"/>
          <w:szCs w:val="22"/>
          <w:lang w:val="en-US"/>
        </w:rPr>
      </w:pPr>
      <w:r>
        <w:t>2.2</w:t>
      </w:r>
      <w:r>
        <w:rPr>
          <w:rFonts w:asciiTheme="minorHAnsi" w:eastAsiaTheme="minorEastAsia" w:hAnsiTheme="minorHAnsi" w:cstheme="minorBidi"/>
          <w:sz w:val="22"/>
          <w:szCs w:val="22"/>
          <w:lang w:val="en-US"/>
        </w:rPr>
        <w:tab/>
      </w:r>
      <w:r>
        <w:t>Alati i okruženje</w:t>
      </w:r>
      <w:r>
        <w:tab/>
      </w:r>
      <w:r>
        <w:fldChar w:fldCharType="begin"/>
      </w:r>
      <w:r>
        <w:instrText xml:space="preserve"> PAGEREF _Toc114224098 \h </w:instrText>
      </w:r>
      <w:r>
        <w:fldChar w:fldCharType="separate"/>
      </w:r>
      <w:r>
        <w:t>4</w:t>
      </w:r>
      <w:r>
        <w:fldChar w:fldCharType="end"/>
      </w:r>
    </w:p>
    <w:p w14:paraId="22E3CD4D" w14:textId="7518B875" w:rsidR="00643469" w:rsidRDefault="00643469">
      <w:pPr>
        <w:pStyle w:val="TOC1"/>
        <w:tabs>
          <w:tab w:val="left" w:pos="432"/>
        </w:tabs>
        <w:rPr>
          <w:rFonts w:asciiTheme="minorHAnsi" w:eastAsiaTheme="minorEastAsia" w:hAnsiTheme="minorHAnsi" w:cstheme="minorBidi"/>
          <w:sz w:val="22"/>
          <w:szCs w:val="22"/>
          <w:lang w:val="en-US"/>
        </w:rPr>
      </w:pPr>
      <w:r>
        <w:t>3.</w:t>
      </w:r>
      <w:r>
        <w:rPr>
          <w:rFonts w:asciiTheme="minorHAnsi" w:eastAsiaTheme="minorEastAsia" w:hAnsiTheme="minorHAnsi" w:cstheme="minorBidi"/>
          <w:sz w:val="22"/>
          <w:szCs w:val="22"/>
          <w:lang w:val="en-US"/>
        </w:rPr>
        <w:tab/>
      </w:r>
      <w:r>
        <w:t>Program upravljanja zahtjeva</w:t>
      </w:r>
      <w:r>
        <w:tab/>
      </w:r>
      <w:r>
        <w:fldChar w:fldCharType="begin"/>
      </w:r>
      <w:r>
        <w:instrText xml:space="preserve"> PAGEREF _Toc114224099 \h </w:instrText>
      </w:r>
      <w:r>
        <w:fldChar w:fldCharType="separate"/>
      </w:r>
      <w:r>
        <w:t>4</w:t>
      </w:r>
      <w:r>
        <w:fldChar w:fldCharType="end"/>
      </w:r>
    </w:p>
    <w:p w14:paraId="1847C2BD" w14:textId="16914404" w:rsidR="00643469" w:rsidRDefault="00643469">
      <w:pPr>
        <w:pStyle w:val="TOC2"/>
        <w:tabs>
          <w:tab w:val="left" w:pos="990"/>
        </w:tabs>
        <w:rPr>
          <w:rFonts w:asciiTheme="minorHAnsi" w:eastAsiaTheme="minorEastAsia" w:hAnsiTheme="minorHAnsi" w:cstheme="minorBidi"/>
          <w:sz w:val="22"/>
          <w:szCs w:val="22"/>
          <w:lang w:val="en-US"/>
        </w:rPr>
      </w:pPr>
      <w:r>
        <w:t>3.1</w:t>
      </w:r>
      <w:r>
        <w:rPr>
          <w:rFonts w:asciiTheme="minorHAnsi" w:eastAsiaTheme="minorEastAsia" w:hAnsiTheme="minorHAnsi" w:cstheme="minorBidi"/>
          <w:sz w:val="22"/>
          <w:szCs w:val="22"/>
          <w:lang w:val="en-US"/>
        </w:rPr>
        <w:tab/>
      </w:r>
      <w:r>
        <w:t>Identifikacija zahtjeva</w:t>
      </w:r>
      <w:r>
        <w:tab/>
      </w:r>
      <w:r>
        <w:fldChar w:fldCharType="begin"/>
      </w:r>
      <w:r>
        <w:instrText xml:space="preserve"> PAGEREF _Toc114224100 \h </w:instrText>
      </w:r>
      <w:r>
        <w:fldChar w:fldCharType="separate"/>
      </w:r>
      <w:r>
        <w:t>4</w:t>
      </w:r>
      <w:r>
        <w:fldChar w:fldCharType="end"/>
      </w:r>
    </w:p>
    <w:p w14:paraId="1406963E" w14:textId="2968517F" w:rsidR="00643469" w:rsidRDefault="00643469">
      <w:pPr>
        <w:pStyle w:val="TOC2"/>
        <w:tabs>
          <w:tab w:val="left" w:pos="990"/>
        </w:tabs>
        <w:rPr>
          <w:rFonts w:asciiTheme="minorHAnsi" w:eastAsiaTheme="minorEastAsia" w:hAnsiTheme="minorHAnsi" w:cstheme="minorBidi"/>
          <w:sz w:val="22"/>
          <w:szCs w:val="22"/>
          <w:lang w:val="en-US"/>
        </w:rPr>
      </w:pPr>
      <w:r>
        <w:t>3.2</w:t>
      </w:r>
      <w:r>
        <w:rPr>
          <w:rFonts w:asciiTheme="minorHAnsi" w:eastAsiaTheme="minorEastAsia" w:hAnsiTheme="minorHAnsi" w:cstheme="minorBidi"/>
          <w:sz w:val="22"/>
          <w:szCs w:val="22"/>
          <w:lang w:val="en-US"/>
        </w:rPr>
        <w:tab/>
      </w:r>
      <w:r>
        <w:t>Sljedivost</w:t>
      </w:r>
      <w:r>
        <w:tab/>
      </w:r>
      <w:r>
        <w:fldChar w:fldCharType="begin"/>
      </w:r>
      <w:r>
        <w:instrText xml:space="preserve"> PAGEREF _Toc114224101 \h </w:instrText>
      </w:r>
      <w:r>
        <w:fldChar w:fldCharType="separate"/>
      </w:r>
      <w:r>
        <w:t>5</w:t>
      </w:r>
      <w:r>
        <w:fldChar w:fldCharType="end"/>
      </w:r>
    </w:p>
    <w:p w14:paraId="5BBE8A3C" w14:textId="211BDEDD" w:rsidR="00643469" w:rsidRDefault="00643469">
      <w:pPr>
        <w:pStyle w:val="TOC3"/>
        <w:rPr>
          <w:rFonts w:asciiTheme="minorHAnsi" w:eastAsiaTheme="minorEastAsia" w:hAnsiTheme="minorHAnsi" w:cstheme="minorBidi"/>
          <w:sz w:val="22"/>
          <w:szCs w:val="22"/>
          <w:lang w:val="en-US"/>
        </w:rPr>
      </w:pPr>
      <w:r>
        <w:t>3.2.1</w:t>
      </w:r>
      <w:r>
        <w:rPr>
          <w:rFonts w:asciiTheme="minorHAnsi" w:eastAsiaTheme="minorEastAsia" w:hAnsiTheme="minorHAnsi" w:cstheme="minorBidi"/>
          <w:sz w:val="22"/>
          <w:szCs w:val="22"/>
          <w:lang w:val="en-US"/>
        </w:rPr>
        <w:tab/>
      </w:r>
      <w:r>
        <w:t>Kriterijumi</w:t>
      </w:r>
      <w:r>
        <w:tab/>
      </w:r>
      <w:r>
        <w:fldChar w:fldCharType="begin"/>
      </w:r>
      <w:r>
        <w:instrText xml:space="preserve"> PAGEREF _Toc114224102 \h </w:instrText>
      </w:r>
      <w:r>
        <w:fldChar w:fldCharType="separate"/>
      </w:r>
      <w:r>
        <w:t>5</w:t>
      </w:r>
      <w:r>
        <w:fldChar w:fldCharType="end"/>
      </w:r>
    </w:p>
    <w:p w14:paraId="37CA051A" w14:textId="1501B377" w:rsidR="00643469" w:rsidRDefault="00643469">
      <w:pPr>
        <w:pStyle w:val="TOC2"/>
        <w:tabs>
          <w:tab w:val="left" w:pos="990"/>
        </w:tabs>
        <w:rPr>
          <w:rFonts w:asciiTheme="minorHAnsi" w:eastAsiaTheme="minorEastAsia" w:hAnsiTheme="minorHAnsi" w:cstheme="minorBidi"/>
          <w:sz w:val="22"/>
          <w:szCs w:val="22"/>
          <w:lang w:val="en-US"/>
        </w:rPr>
      </w:pPr>
      <w:r>
        <w:t>3.3</w:t>
      </w:r>
      <w:r>
        <w:rPr>
          <w:rFonts w:asciiTheme="minorHAnsi" w:eastAsiaTheme="minorEastAsia" w:hAnsiTheme="minorHAnsi" w:cstheme="minorBidi"/>
          <w:sz w:val="22"/>
          <w:szCs w:val="22"/>
          <w:lang w:val="en-US"/>
        </w:rPr>
        <w:tab/>
      </w:r>
      <w:r>
        <w:t>Atributi za praćenje funkcionalnosti sistema</w:t>
      </w:r>
      <w:r>
        <w:tab/>
      </w:r>
      <w:r>
        <w:fldChar w:fldCharType="begin"/>
      </w:r>
      <w:r>
        <w:instrText xml:space="preserve"> PAGEREF _Toc114224103 \h </w:instrText>
      </w:r>
      <w:r>
        <w:fldChar w:fldCharType="separate"/>
      </w:r>
      <w:r>
        <w:t>5</w:t>
      </w:r>
      <w:r>
        <w:fldChar w:fldCharType="end"/>
      </w:r>
    </w:p>
    <w:p w14:paraId="5C328019" w14:textId="5C26BD53" w:rsidR="00643469" w:rsidRDefault="00643469">
      <w:pPr>
        <w:pStyle w:val="TOC3"/>
        <w:rPr>
          <w:rFonts w:asciiTheme="minorHAnsi" w:eastAsiaTheme="minorEastAsia" w:hAnsiTheme="minorHAnsi" w:cstheme="minorBidi"/>
          <w:sz w:val="22"/>
          <w:szCs w:val="22"/>
          <w:lang w:val="en-US"/>
        </w:rPr>
      </w:pPr>
      <w:r>
        <w:t>3.3.1</w:t>
      </w:r>
      <w:r>
        <w:rPr>
          <w:rFonts w:asciiTheme="minorHAnsi" w:eastAsiaTheme="minorEastAsia" w:hAnsiTheme="minorHAnsi" w:cstheme="minorBidi"/>
          <w:sz w:val="22"/>
          <w:szCs w:val="22"/>
          <w:lang w:val="en-US"/>
        </w:rPr>
        <w:tab/>
      </w:r>
      <w:r>
        <w:t>Status</w:t>
      </w:r>
      <w:r>
        <w:tab/>
      </w:r>
      <w:r>
        <w:fldChar w:fldCharType="begin"/>
      </w:r>
      <w:r>
        <w:instrText xml:space="preserve"> PAGEREF _Toc114224104 \h </w:instrText>
      </w:r>
      <w:r>
        <w:fldChar w:fldCharType="separate"/>
      </w:r>
      <w:r>
        <w:t>5</w:t>
      </w:r>
      <w:r>
        <w:fldChar w:fldCharType="end"/>
      </w:r>
    </w:p>
    <w:p w14:paraId="18692E21" w14:textId="114151DA" w:rsidR="00643469" w:rsidRDefault="00643469">
      <w:pPr>
        <w:pStyle w:val="TOC3"/>
        <w:rPr>
          <w:rFonts w:asciiTheme="minorHAnsi" w:eastAsiaTheme="minorEastAsia" w:hAnsiTheme="minorHAnsi" w:cstheme="minorBidi"/>
          <w:sz w:val="22"/>
          <w:szCs w:val="22"/>
          <w:lang w:val="en-US"/>
        </w:rPr>
      </w:pPr>
      <w:r>
        <w:t>3.3.2</w:t>
      </w:r>
      <w:r>
        <w:rPr>
          <w:rFonts w:asciiTheme="minorHAnsi" w:eastAsiaTheme="minorEastAsia" w:hAnsiTheme="minorHAnsi" w:cstheme="minorBidi"/>
          <w:sz w:val="22"/>
          <w:szCs w:val="22"/>
          <w:lang w:val="en-US"/>
        </w:rPr>
        <w:tab/>
      </w:r>
      <w:r>
        <w:t>Benefit</w:t>
      </w:r>
      <w:r>
        <w:tab/>
      </w:r>
      <w:r>
        <w:fldChar w:fldCharType="begin"/>
      </w:r>
      <w:r>
        <w:instrText xml:space="preserve"> PAGEREF _Toc114224105 \h </w:instrText>
      </w:r>
      <w:r>
        <w:fldChar w:fldCharType="separate"/>
      </w:r>
      <w:r>
        <w:t>5</w:t>
      </w:r>
      <w:r>
        <w:fldChar w:fldCharType="end"/>
      </w:r>
    </w:p>
    <w:p w14:paraId="161B62CF" w14:textId="7588699B" w:rsidR="00643469" w:rsidRDefault="00643469">
      <w:pPr>
        <w:pStyle w:val="TOC3"/>
        <w:rPr>
          <w:rFonts w:asciiTheme="minorHAnsi" w:eastAsiaTheme="minorEastAsia" w:hAnsiTheme="minorHAnsi" w:cstheme="minorBidi"/>
          <w:sz w:val="22"/>
          <w:szCs w:val="22"/>
          <w:lang w:val="en-US"/>
        </w:rPr>
      </w:pPr>
      <w:r>
        <w:t>3.3.3</w:t>
      </w:r>
      <w:r>
        <w:rPr>
          <w:rFonts w:asciiTheme="minorHAnsi" w:eastAsiaTheme="minorEastAsia" w:hAnsiTheme="minorHAnsi" w:cstheme="minorBidi"/>
          <w:sz w:val="22"/>
          <w:szCs w:val="22"/>
          <w:lang w:val="en-US"/>
        </w:rPr>
        <w:tab/>
      </w:r>
      <w:r>
        <w:t>Napor</w:t>
      </w:r>
      <w:r>
        <w:tab/>
      </w:r>
      <w:r>
        <w:fldChar w:fldCharType="begin"/>
      </w:r>
      <w:r>
        <w:instrText xml:space="preserve"> PAGEREF _Toc114224106 \h </w:instrText>
      </w:r>
      <w:r>
        <w:fldChar w:fldCharType="separate"/>
      </w:r>
      <w:r>
        <w:t>5</w:t>
      </w:r>
      <w:r>
        <w:fldChar w:fldCharType="end"/>
      </w:r>
    </w:p>
    <w:p w14:paraId="33AA693B" w14:textId="06103FE2" w:rsidR="00643469" w:rsidRDefault="00643469">
      <w:pPr>
        <w:pStyle w:val="TOC3"/>
        <w:rPr>
          <w:rFonts w:asciiTheme="minorHAnsi" w:eastAsiaTheme="minorEastAsia" w:hAnsiTheme="minorHAnsi" w:cstheme="minorBidi"/>
          <w:sz w:val="22"/>
          <w:szCs w:val="22"/>
          <w:lang w:val="en-US"/>
        </w:rPr>
      </w:pPr>
      <w:r>
        <w:t>3.3.4</w:t>
      </w:r>
      <w:r>
        <w:rPr>
          <w:rFonts w:asciiTheme="minorHAnsi" w:eastAsiaTheme="minorEastAsia" w:hAnsiTheme="minorHAnsi" w:cstheme="minorBidi"/>
          <w:sz w:val="22"/>
          <w:szCs w:val="22"/>
          <w:lang w:val="en-US"/>
        </w:rPr>
        <w:tab/>
      </w:r>
      <w:r>
        <w:t>Rizik</w:t>
      </w:r>
      <w:r>
        <w:tab/>
      </w:r>
      <w:r>
        <w:fldChar w:fldCharType="begin"/>
      </w:r>
      <w:r>
        <w:instrText xml:space="preserve"> PAGEREF _Toc114224107 \h </w:instrText>
      </w:r>
      <w:r>
        <w:fldChar w:fldCharType="separate"/>
      </w:r>
      <w:r>
        <w:t>5</w:t>
      </w:r>
      <w:r>
        <w:fldChar w:fldCharType="end"/>
      </w:r>
    </w:p>
    <w:p w14:paraId="2B93C198" w14:textId="6E9EDB71" w:rsidR="00643469" w:rsidRDefault="00643469">
      <w:pPr>
        <w:pStyle w:val="TOC3"/>
        <w:rPr>
          <w:rFonts w:asciiTheme="minorHAnsi" w:eastAsiaTheme="minorEastAsia" w:hAnsiTheme="minorHAnsi" w:cstheme="minorBidi"/>
          <w:sz w:val="22"/>
          <w:szCs w:val="22"/>
          <w:lang w:val="en-US"/>
        </w:rPr>
      </w:pPr>
      <w:r>
        <w:t>3.3.5</w:t>
      </w:r>
      <w:r>
        <w:rPr>
          <w:rFonts w:asciiTheme="minorHAnsi" w:eastAsiaTheme="minorEastAsia" w:hAnsiTheme="minorHAnsi" w:cstheme="minorBidi"/>
          <w:sz w:val="22"/>
          <w:szCs w:val="22"/>
          <w:lang w:val="en-US"/>
        </w:rPr>
        <w:tab/>
      </w:r>
      <w:r>
        <w:t>Stabilnost</w:t>
      </w:r>
      <w:r>
        <w:tab/>
      </w:r>
      <w:r>
        <w:fldChar w:fldCharType="begin"/>
      </w:r>
      <w:r>
        <w:instrText xml:space="preserve"> PAGEREF _Toc114224108 \h </w:instrText>
      </w:r>
      <w:r>
        <w:fldChar w:fldCharType="separate"/>
      </w:r>
      <w:r>
        <w:t>6</w:t>
      </w:r>
      <w:r>
        <w:fldChar w:fldCharType="end"/>
      </w:r>
    </w:p>
    <w:p w14:paraId="5E76B0CB" w14:textId="43A3A9BD" w:rsidR="00643469" w:rsidRDefault="00643469">
      <w:pPr>
        <w:pStyle w:val="TOC3"/>
        <w:rPr>
          <w:rFonts w:asciiTheme="minorHAnsi" w:eastAsiaTheme="minorEastAsia" w:hAnsiTheme="minorHAnsi" w:cstheme="minorBidi"/>
          <w:sz w:val="22"/>
          <w:szCs w:val="22"/>
          <w:lang w:val="en-US"/>
        </w:rPr>
      </w:pPr>
      <w:r>
        <w:t>3.3.6</w:t>
      </w:r>
      <w:r>
        <w:rPr>
          <w:rFonts w:asciiTheme="minorHAnsi" w:eastAsiaTheme="minorEastAsia" w:hAnsiTheme="minorHAnsi" w:cstheme="minorBidi"/>
          <w:sz w:val="22"/>
          <w:szCs w:val="22"/>
          <w:lang w:val="en-US"/>
        </w:rPr>
        <w:tab/>
      </w:r>
      <w:r>
        <w:t>Cilj izdanja</w:t>
      </w:r>
      <w:r>
        <w:tab/>
      </w:r>
      <w:r>
        <w:fldChar w:fldCharType="begin"/>
      </w:r>
      <w:r>
        <w:instrText xml:space="preserve"> PAGEREF _Toc114224109 \h </w:instrText>
      </w:r>
      <w:r>
        <w:fldChar w:fldCharType="separate"/>
      </w:r>
      <w:r>
        <w:t>6</w:t>
      </w:r>
      <w:r>
        <w:fldChar w:fldCharType="end"/>
      </w:r>
    </w:p>
    <w:p w14:paraId="0A694E04" w14:textId="4989FB66" w:rsidR="00643469" w:rsidRDefault="00643469">
      <w:pPr>
        <w:pStyle w:val="TOC3"/>
        <w:rPr>
          <w:rFonts w:asciiTheme="minorHAnsi" w:eastAsiaTheme="minorEastAsia" w:hAnsiTheme="minorHAnsi" w:cstheme="minorBidi"/>
          <w:sz w:val="22"/>
          <w:szCs w:val="22"/>
          <w:lang w:val="en-US"/>
        </w:rPr>
      </w:pPr>
      <w:r>
        <w:t>3.3.7</w:t>
      </w:r>
      <w:r>
        <w:rPr>
          <w:rFonts w:asciiTheme="minorHAnsi" w:eastAsiaTheme="minorEastAsia" w:hAnsiTheme="minorHAnsi" w:cstheme="minorBidi"/>
          <w:sz w:val="22"/>
          <w:szCs w:val="22"/>
          <w:lang w:val="en-US"/>
        </w:rPr>
        <w:tab/>
      </w:r>
      <w:r>
        <w:t>Dodijeljeno</w:t>
      </w:r>
      <w:r>
        <w:tab/>
      </w:r>
      <w:r>
        <w:fldChar w:fldCharType="begin"/>
      </w:r>
      <w:r>
        <w:instrText xml:space="preserve"> PAGEREF _Toc114224110 \h </w:instrText>
      </w:r>
      <w:r>
        <w:fldChar w:fldCharType="separate"/>
      </w:r>
      <w:r>
        <w:t>6</w:t>
      </w:r>
      <w:r>
        <w:fldChar w:fldCharType="end"/>
      </w:r>
    </w:p>
    <w:p w14:paraId="04E2A302" w14:textId="22DA31A9" w:rsidR="00643469" w:rsidRDefault="00643469">
      <w:pPr>
        <w:pStyle w:val="TOC3"/>
        <w:rPr>
          <w:rFonts w:asciiTheme="minorHAnsi" w:eastAsiaTheme="minorEastAsia" w:hAnsiTheme="minorHAnsi" w:cstheme="minorBidi"/>
          <w:sz w:val="22"/>
          <w:szCs w:val="22"/>
          <w:lang w:val="en-US"/>
        </w:rPr>
      </w:pPr>
      <w:r>
        <w:t>3.3.8</w:t>
      </w:r>
      <w:r>
        <w:rPr>
          <w:rFonts w:asciiTheme="minorHAnsi" w:eastAsiaTheme="minorEastAsia" w:hAnsiTheme="minorHAnsi" w:cstheme="minorBidi"/>
          <w:sz w:val="22"/>
          <w:szCs w:val="22"/>
          <w:lang w:val="en-US"/>
        </w:rPr>
        <w:tab/>
      </w:r>
      <w:r>
        <w:t>Razlog</w:t>
      </w:r>
      <w:r>
        <w:tab/>
      </w:r>
      <w:r>
        <w:fldChar w:fldCharType="begin"/>
      </w:r>
      <w:r>
        <w:instrText xml:space="preserve"> PAGEREF _Toc114224111 \h </w:instrText>
      </w:r>
      <w:r>
        <w:fldChar w:fldCharType="separate"/>
      </w:r>
      <w:r>
        <w:t>6</w:t>
      </w:r>
      <w:r>
        <w:fldChar w:fldCharType="end"/>
      </w:r>
    </w:p>
    <w:p w14:paraId="05943602" w14:textId="25F21026" w:rsidR="00643469" w:rsidRDefault="00643469">
      <w:pPr>
        <w:pStyle w:val="TOC2"/>
        <w:tabs>
          <w:tab w:val="left" w:pos="990"/>
        </w:tabs>
        <w:rPr>
          <w:rFonts w:asciiTheme="minorHAnsi" w:eastAsiaTheme="minorEastAsia" w:hAnsiTheme="minorHAnsi" w:cstheme="minorBidi"/>
          <w:sz w:val="22"/>
          <w:szCs w:val="22"/>
          <w:lang w:val="en-US"/>
        </w:rPr>
      </w:pPr>
      <w:r>
        <w:t>3.4</w:t>
      </w:r>
      <w:r>
        <w:rPr>
          <w:rFonts w:asciiTheme="minorHAnsi" w:eastAsiaTheme="minorEastAsia" w:hAnsiTheme="minorHAnsi" w:cstheme="minorBidi"/>
          <w:sz w:val="22"/>
          <w:szCs w:val="22"/>
          <w:lang w:val="en-US"/>
        </w:rPr>
        <w:tab/>
      </w:r>
      <w:r>
        <w:t>Izvještaji i mjere</w:t>
      </w:r>
      <w:r>
        <w:tab/>
      </w:r>
      <w:r>
        <w:fldChar w:fldCharType="begin"/>
      </w:r>
      <w:r>
        <w:instrText xml:space="preserve"> PAGEREF _Toc114224112 \h </w:instrText>
      </w:r>
      <w:r>
        <w:fldChar w:fldCharType="separate"/>
      </w:r>
      <w:r>
        <w:t>6</w:t>
      </w:r>
      <w:r>
        <w:fldChar w:fldCharType="end"/>
      </w:r>
    </w:p>
    <w:p w14:paraId="21E899A2" w14:textId="0AD0AF8C" w:rsidR="00643469" w:rsidRDefault="00643469">
      <w:pPr>
        <w:pStyle w:val="TOC2"/>
        <w:tabs>
          <w:tab w:val="left" w:pos="990"/>
        </w:tabs>
        <w:rPr>
          <w:rFonts w:asciiTheme="minorHAnsi" w:eastAsiaTheme="minorEastAsia" w:hAnsiTheme="minorHAnsi" w:cstheme="minorBidi"/>
          <w:sz w:val="22"/>
          <w:szCs w:val="22"/>
          <w:lang w:val="en-US"/>
        </w:rPr>
      </w:pPr>
      <w:r>
        <w:t>3.5</w:t>
      </w:r>
      <w:r>
        <w:rPr>
          <w:rFonts w:asciiTheme="minorHAnsi" w:eastAsiaTheme="minorEastAsia" w:hAnsiTheme="minorHAnsi" w:cstheme="minorBidi"/>
          <w:sz w:val="22"/>
          <w:szCs w:val="22"/>
          <w:lang w:val="en-US"/>
        </w:rPr>
        <w:tab/>
      </w:r>
      <w:r>
        <w:t>Upravljanje promjenama zahtjeva</w:t>
      </w:r>
      <w:r>
        <w:tab/>
      </w:r>
      <w:r>
        <w:fldChar w:fldCharType="begin"/>
      </w:r>
      <w:r>
        <w:instrText xml:space="preserve"> PAGEREF _Toc114224113 \h </w:instrText>
      </w:r>
      <w:r>
        <w:fldChar w:fldCharType="separate"/>
      </w:r>
      <w:r>
        <w:t>6</w:t>
      </w:r>
      <w:r>
        <w:fldChar w:fldCharType="end"/>
      </w:r>
    </w:p>
    <w:p w14:paraId="735AAA73" w14:textId="1CEE9BFE" w:rsidR="00643469" w:rsidRDefault="00643469">
      <w:pPr>
        <w:pStyle w:val="TOC3"/>
        <w:rPr>
          <w:rFonts w:asciiTheme="minorHAnsi" w:eastAsiaTheme="minorEastAsia" w:hAnsiTheme="minorHAnsi" w:cstheme="minorBidi"/>
          <w:sz w:val="22"/>
          <w:szCs w:val="22"/>
          <w:lang w:val="en-US"/>
        </w:rPr>
      </w:pPr>
      <w:r>
        <w:t>3.5.1</w:t>
      </w:r>
      <w:r>
        <w:rPr>
          <w:rFonts w:asciiTheme="minorHAnsi" w:eastAsiaTheme="minorEastAsia" w:hAnsiTheme="minorHAnsi" w:cstheme="minorBidi"/>
          <w:sz w:val="22"/>
          <w:szCs w:val="22"/>
          <w:lang w:val="en-US"/>
        </w:rPr>
        <w:tab/>
      </w:r>
      <w:r>
        <w:t>Obrada i odobrenje zahtjeva za izmjene</w:t>
      </w:r>
      <w:r>
        <w:tab/>
      </w:r>
      <w:r>
        <w:fldChar w:fldCharType="begin"/>
      </w:r>
      <w:r>
        <w:instrText xml:space="preserve"> PAGEREF _Toc114224114 \h </w:instrText>
      </w:r>
      <w:r>
        <w:fldChar w:fldCharType="separate"/>
      </w:r>
      <w:r>
        <w:t>6</w:t>
      </w:r>
      <w:r>
        <w:fldChar w:fldCharType="end"/>
      </w:r>
    </w:p>
    <w:p w14:paraId="7849EC5E" w14:textId="657BE3E3" w:rsidR="00643469" w:rsidRDefault="00643469">
      <w:pPr>
        <w:pStyle w:val="TOC3"/>
        <w:rPr>
          <w:rFonts w:asciiTheme="minorHAnsi" w:eastAsiaTheme="minorEastAsia" w:hAnsiTheme="minorHAnsi" w:cstheme="minorBidi"/>
          <w:sz w:val="22"/>
          <w:szCs w:val="22"/>
          <w:lang w:val="en-US"/>
        </w:rPr>
      </w:pPr>
      <w:r>
        <w:t>3.5.2</w:t>
      </w:r>
      <w:r>
        <w:rPr>
          <w:rFonts w:asciiTheme="minorHAnsi" w:eastAsiaTheme="minorEastAsia" w:hAnsiTheme="minorHAnsi" w:cstheme="minorBidi"/>
          <w:sz w:val="22"/>
          <w:szCs w:val="22"/>
          <w:lang w:val="en-US"/>
        </w:rPr>
        <w:tab/>
      </w:r>
      <w:r>
        <w:t>Odbor za kontrolu promjena</w:t>
      </w:r>
      <w:r>
        <w:tab/>
      </w:r>
      <w:r>
        <w:fldChar w:fldCharType="begin"/>
      </w:r>
      <w:r>
        <w:instrText xml:space="preserve"> PAGEREF _Toc114224115 \h </w:instrText>
      </w:r>
      <w:r>
        <w:fldChar w:fldCharType="separate"/>
      </w:r>
      <w:r>
        <w:t>7</w:t>
      </w:r>
      <w:r>
        <w:fldChar w:fldCharType="end"/>
      </w:r>
    </w:p>
    <w:p w14:paraId="46FDD63F" w14:textId="50451F67" w:rsidR="00643469" w:rsidRDefault="00643469">
      <w:pPr>
        <w:pStyle w:val="TOC3"/>
        <w:rPr>
          <w:rFonts w:asciiTheme="minorHAnsi" w:eastAsiaTheme="minorEastAsia" w:hAnsiTheme="minorHAnsi" w:cstheme="minorBidi"/>
          <w:sz w:val="22"/>
          <w:szCs w:val="22"/>
          <w:lang w:val="en-US"/>
        </w:rPr>
      </w:pPr>
      <w:r>
        <w:t>3.5.3</w:t>
      </w:r>
      <w:r>
        <w:rPr>
          <w:rFonts w:asciiTheme="minorHAnsi" w:eastAsiaTheme="minorEastAsia" w:hAnsiTheme="minorHAnsi" w:cstheme="minorBidi"/>
          <w:sz w:val="22"/>
          <w:szCs w:val="22"/>
          <w:lang w:val="en-US"/>
        </w:rPr>
        <w:tab/>
      </w:r>
      <w:r>
        <w:t>Osnovne linije projekta</w:t>
      </w:r>
      <w:r>
        <w:tab/>
      </w:r>
      <w:r>
        <w:fldChar w:fldCharType="begin"/>
      </w:r>
      <w:r>
        <w:instrText xml:space="preserve"> PAGEREF _Toc114224116 \h </w:instrText>
      </w:r>
      <w:r>
        <w:fldChar w:fldCharType="separate"/>
      </w:r>
      <w:r>
        <w:t>7</w:t>
      </w:r>
      <w:r>
        <w:fldChar w:fldCharType="end"/>
      </w:r>
    </w:p>
    <w:p w14:paraId="131111B8" w14:textId="198AF6F4" w:rsidR="00643469" w:rsidRDefault="00643469">
      <w:pPr>
        <w:pStyle w:val="TOC2"/>
        <w:tabs>
          <w:tab w:val="left" w:pos="990"/>
        </w:tabs>
        <w:rPr>
          <w:rFonts w:asciiTheme="minorHAnsi" w:eastAsiaTheme="minorEastAsia" w:hAnsiTheme="minorHAnsi" w:cstheme="minorBidi"/>
          <w:sz w:val="22"/>
          <w:szCs w:val="22"/>
          <w:lang w:val="en-US"/>
        </w:rPr>
      </w:pPr>
      <w:r>
        <w:t>3.6</w:t>
      </w:r>
      <w:r>
        <w:rPr>
          <w:rFonts w:asciiTheme="minorHAnsi" w:eastAsiaTheme="minorEastAsia" w:hAnsiTheme="minorHAnsi" w:cstheme="minorBidi"/>
          <w:sz w:val="22"/>
          <w:szCs w:val="22"/>
          <w:lang w:val="en-US"/>
        </w:rPr>
        <w:tab/>
      </w:r>
      <w:r>
        <w:t>Tokovi rada i aktivnosti</w:t>
      </w:r>
      <w:r>
        <w:tab/>
      </w:r>
      <w:r>
        <w:fldChar w:fldCharType="begin"/>
      </w:r>
      <w:r>
        <w:instrText xml:space="preserve"> PAGEREF _Toc114224117 \h </w:instrText>
      </w:r>
      <w:r>
        <w:fldChar w:fldCharType="separate"/>
      </w:r>
      <w:r>
        <w:t>7</w:t>
      </w:r>
      <w:r>
        <w:fldChar w:fldCharType="end"/>
      </w:r>
    </w:p>
    <w:p w14:paraId="10E189BA" w14:textId="1DA9E8A3" w:rsidR="00643469" w:rsidRDefault="00643469">
      <w:pPr>
        <w:pStyle w:val="TOC1"/>
        <w:tabs>
          <w:tab w:val="left" w:pos="432"/>
        </w:tabs>
        <w:rPr>
          <w:rFonts w:asciiTheme="minorHAnsi" w:eastAsiaTheme="minorEastAsia" w:hAnsiTheme="minorHAnsi" w:cstheme="minorBidi"/>
          <w:sz w:val="22"/>
          <w:szCs w:val="22"/>
          <w:lang w:val="en-US"/>
        </w:rPr>
      </w:pPr>
      <w:r>
        <w:t>4.</w:t>
      </w:r>
      <w:r>
        <w:rPr>
          <w:rFonts w:asciiTheme="minorHAnsi" w:eastAsiaTheme="minorEastAsia" w:hAnsiTheme="minorHAnsi" w:cstheme="minorBidi"/>
          <w:sz w:val="22"/>
          <w:szCs w:val="22"/>
          <w:lang w:val="en-US"/>
        </w:rPr>
        <w:tab/>
      </w:r>
      <w:r>
        <w:t>Prekretnice</w:t>
      </w:r>
      <w:r>
        <w:tab/>
      </w:r>
      <w:r>
        <w:fldChar w:fldCharType="begin"/>
      </w:r>
      <w:r>
        <w:instrText xml:space="preserve"> PAGEREF _Toc114224118 \h </w:instrText>
      </w:r>
      <w:r>
        <w:fldChar w:fldCharType="separate"/>
      </w:r>
      <w:r>
        <w:t>7</w:t>
      </w:r>
      <w:r>
        <w:fldChar w:fldCharType="end"/>
      </w:r>
    </w:p>
    <w:p w14:paraId="376D5BCB" w14:textId="00B75326" w:rsidR="00643469" w:rsidRDefault="00643469">
      <w:pPr>
        <w:pStyle w:val="TOC1"/>
        <w:tabs>
          <w:tab w:val="left" w:pos="432"/>
        </w:tabs>
        <w:rPr>
          <w:rFonts w:asciiTheme="minorHAnsi" w:eastAsiaTheme="minorEastAsia" w:hAnsiTheme="minorHAnsi" w:cstheme="minorBidi"/>
          <w:sz w:val="22"/>
          <w:szCs w:val="22"/>
          <w:lang w:val="en-US"/>
        </w:rPr>
      </w:pPr>
      <w:r>
        <w:t>5.</w:t>
      </w:r>
      <w:r>
        <w:rPr>
          <w:rFonts w:asciiTheme="minorHAnsi" w:eastAsiaTheme="minorEastAsia" w:hAnsiTheme="minorHAnsi" w:cstheme="minorBidi"/>
          <w:sz w:val="22"/>
          <w:szCs w:val="22"/>
          <w:lang w:val="en-US"/>
        </w:rPr>
        <w:tab/>
      </w:r>
      <w:r>
        <w:t>Alati i tehnike</w:t>
      </w:r>
      <w:r>
        <w:tab/>
      </w:r>
      <w:r>
        <w:fldChar w:fldCharType="begin"/>
      </w:r>
      <w:r>
        <w:instrText xml:space="preserve"> PAGEREF _Toc114224119 \h </w:instrText>
      </w:r>
      <w:r>
        <w:fldChar w:fldCharType="separate"/>
      </w:r>
      <w:r>
        <w:t>8</w:t>
      </w:r>
      <w:r>
        <w:fldChar w:fldCharType="end"/>
      </w:r>
    </w:p>
    <w:p w14:paraId="56E159E9" w14:textId="79674F90" w:rsidR="00B87F73" w:rsidRDefault="00E1579F">
      <w:pPr>
        <w:pStyle w:val="Title"/>
      </w:pPr>
      <w:r>
        <w:fldChar w:fldCharType="end"/>
      </w:r>
      <w:r>
        <w:br w:type="page"/>
      </w:r>
      <w:r w:rsidR="00681ADD">
        <w:lastRenderedPageBreak/>
        <w:t xml:space="preserve">Plan upravljanja zahtjevima </w:t>
      </w:r>
    </w:p>
    <w:p w14:paraId="1E4334D6" w14:textId="03B5A383" w:rsidR="00B87F73" w:rsidRDefault="00681ADD">
      <w:pPr>
        <w:pStyle w:val="Heading1"/>
      </w:pPr>
      <w:bookmarkStart w:id="0" w:name="_Toc114224090"/>
      <w:r>
        <w:t>Uvod</w:t>
      </w:r>
      <w:bookmarkEnd w:id="0"/>
    </w:p>
    <w:p w14:paraId="5FA89925" w14:textId="0ADED0B7" w:rsidR="00681ADD" w:rsidRDefault="00F30AC2" w:rsidP="006B7762">
      <w:pPr>
        <w:pStyle w:val="BodyText"/>
        <w:ind w:left="0" w:firstLine="720"/>
        <w:jc w:val="both"/>
      </w:pPr>
      <w:r>
        <w:t xml:space="preserve">Dokument </w:t>
      </w:r>
      <w:r w:rsidR="00F9556A" w:rsidRPr="006B7762">
        <w:t>Plan upravljanja zahtjevima</w:t>
      </w:r>
      <w:r w:rsidR="00F9556A">
        <w:t xml:space="preserve"> je dokument koji se kreira pored primarnog plana projekta kao</w:t>
      </w:r>
      <w:r w:rsidR="00C725DA">
        <w:t xml:space="preserve"> pomoćni</w:t>
      </w:r>
      <w:r w:rsidR="00F9556A">
        <w:t xml:space="preserve"> dio upravljanja zahtjevima. </w:t>
      </w:r>
      <w:r w:rsidR="00253700">
        <w:t>Definiše sve aktivnosti vezane za rad sa zahtjevima kao što su:</w:t>
      </w:r>
    </w:p>
    <w:p w14:paraId="01AE4115" w14:textId="322A3E48" w:rsidR="00253700" w:rsidRDefault="00253700" w:rsidP="006B7762">
      <w:pPr>
        <w:pStyle w:val="BodyText"/>
        <w:numPr>
          <w:ilvl w:val="0"/>
          <w:numId w:val="31"/>
        </w:numPr>
        <w:jc w:val="both"/>
      </w:pPr>
      <w:r>
        <w:t>identifikacija zahtjeva,</w:t>
      </w:r>
    </w:p>
    <w:p w14:paraId="19A418EA" w14:textId="7919AAFC" w:rsidR="00253700" w:rsidRDefault="00253700" w:rsidP="006B7762">
      <w:pPr>
        <w:pStyle w:val="BodyText"/>
        <w:numPr>
          <w:ilvl w:val="0"/>
          <w:numId w:val="31"/>
        </w:numPr>
        <w:jc w:val="both"/>
      </w:pPr>
      <w:r>
        <w:t>dokumentacija zahtjeva,</w:t>
      </w:r>
    </w:p>
    <w:p w14:paraId="68C16F45" w14:textId="1C30696A" w:rsidR="00253700" w:rsidRDefault="00253700" w:rsidP="006B7762">
      <w:pPr>
        <w:pStyle w:val="BodyText"/>
        <w:numPr>
          <w:ilvl w:val="0"/>
          <w:numId w:val="31"/>
        </w:numPr>
        <w:jc w:val="both"/>
      </w:pPr>
      <w:r>
        <w:t>evaluacija zahtjeva,</w:t>
      </w:r>
    </w:p>
    <w:p w14:paraId="1409DF90" w14:textId="76E20E7C" w:rsidR="00253700" w:rsidRDefault="00253700" w:rsidP="006B7762">
      <w:pPr>
        <w:pStyle w:val="BodyText"/>
        <w:numPr>
          <w:ilvl w:val="0"/>
          <w:numId w:val="31"/>
        </w:numPr>
        <w:jc w:val="both"/>
      </w:pPr>
      <w:r>
        <w:t>podjela zahtjeva po prioritetu,</w:t>
      </w:r>
    </w:p>
    <w:p w14:paraId="6BE088B2" w14:textId="70AD6DEC" w:rsidR="00253700" w:rsidRPr="00681ADD" w:rsidRDefault="00253700" w:rsidP="006B7762">
      <w:pPr>
        <w:pStyle w:val="BodyText"/>
        <w:numPr>
          <w:ilvl w:val="0"/>
          <w:numId w:val="31"/>
        </w:numPr>
        <w:jc w:val="both"/>
      </w:pPr>
      <w:r>
        <w:t>validacija</w:t>
      </w:r>
      <w:r w:rsidR="00713DD9">
        <w:t xml:space="preserve"> zahtjeva</w:t>
      </w:r>
      <w:r w:rsidR="004C2685">
        <w:t>.</w:t>
      </w:r>
    </w:p>
    <w:p w14:paraId="4C3D1553" w14:textId="08CF328A" w:rsidR="00B87F73" w:rsidRDefault="00713DD9">
      <w:pPr>
        <w:pStyle w:val="Heading2"/>
      </w:pPr>
      <w:bookmarkStart w:id="1" w:name="_Toc114224091"/>
      <w:r>
        <w:t>Svrha</w:t>
      </w:r>
      <w:bookmarkEnd w:id="1"/>
    </w:p>
    <w:p w14:paraId="7BA7A437" w14:textId="77E9D5E6" w:rsidR="004C2685" w:rsidRDefault="004C2685" w:rsidP="00C725DA">
      <w:pPr>
        <w:pStyle w:val="BodyText"/>
        <w:ind w:left="0" w:firstLine="720"/>
        <w:jc w:val="both"/>
      </w:pPr>
      <w:r>
        <w:t>Svrha ovog dokumenta jeste da opiše plan upravljanja zahtjevima sistema. Ovaj dokument:</w:t>
      </w:r>
    </w:p>
    <w:p w14:paraId="60BFDCE0" w14:textId="20F9A59E" w:rsidR="004C2685" w:rsidRDefault="004C2685" w:rsidP="00C725DA">
      <w:pPr>
        <w:pStyle w:val="BodyText"/>
        <w:numPr>
          <w:ilvl w:val="0"/>
          <w:numId w:val="32"/>
        </w:numPr>
        <w:jc w:val="both"/>
      </w:pPr>
      <w:r>
        <w:t>Opisuje plan upravljanja zahtjevima koji će se koristiti na ovom projektu.</w:t>
      </w:r>
    </w:p>
    <w:p w14:paraId="24536D86" w14:textId="4F45EE26" w:rsidR="00C725DA" w:rsidRDefault="00C725DA" w:rsidP="00C725DA">
      <w:pPr>
        <w:pStyle w:val="BodyText"/>
        <w:numPr>
          <w:ilvl w:val="0"/>
          <w:numId w:val="32"/>
        </w:numPr>
        <w:jc w:val="both"/>
      </w:pPr>
      <w:r>
        <w:t>Odredi planove i procedure za prikupljanje, dokumentovanje, analiziranje zahtjeva.</w:t>
      </w:r>
    </w:p>
    <w:p w14:paraId="37D58345" w14:textId="257C33C5" w:rsidR="004C2685" w:rsidRDefault="004C2685" w:rsidP="00C725DA">
      <w:pPr>
        <w:pStyle w:val="BodyText"/>
        <w:numPr>
          <w:ilvl w:val="0"/>
          <w:numId w:val="32"/>
        </w:numPr>
        <w:jc w:val="both"/>
      </w:pPr>
      <w:r>
        <w:t>Definiše uloge i odgovornosti vezane za upravljanje zahtjevima.</w:t>
      </w:r>
    </w:p>
    <w:p w14:paraId="28DAC25E" w14:textId="26EB97C5" w:rsidR="004C2685" w:rsidRPr="004C2685" w:rsidRDefault="004C2685" w:rsidP="00C725DA">
      <w:pPr>
        <w:pStyle w:val="BodyText"/>
        <w:numPr>
          <w:ilvl w:val="0"/>
          <w:numId w:val="32"/>
        </w:numPr>
        <w:jc w:val="both"/>
      </w:pPr>
      <w:r>
        <w:t>Specificira metodologiju, standarde, alate i tehnike korišćene kao potporu procesu upravljanja zahtjevima.</w:t>
      </w:r>
    </w:p>
    <w:p w14:paraId="5530129D" w14:textId="40E26C6B" w:rsidR="00B87F73" w:rsidRDefault="00713DD9">
      <w:pPr>
        <w:pStyle w:val="Heading2"/>
      </w:pPr>
      <w:bookmarkStart w:id="2" w:name="_Toc114224092"/>
      <w:r>
        <w:t>Opseg</w:t>
      </w:r>
      <w:bookmarkEnd w:id="2"/>
    </w:p>
    <w:p w14:paraId="6BC442FC" w14:textId="434C258C" w:rsidR="00F30AC2" w:rsidRPr="00F30AC2" w:rsidRDefault="00F30AC2" w:rsidP="008F1F4F">
      <w:pPr>
        <w:pStyle w:val="BodyText"/>
        <w:ind w:left="0" w:firstLine="720"/>
        <w:jc w:val="both"/>
      </w:pPr>
      <w:r>
        <w:t xml:space="preserve">Opseg dokumenta obuhvata </w:t>
      </w:r>
      <w:r w:rsidR="004D7045">
        <w:t xml:space="preserve">sve </w:t>
      </w:r>
      <w:r>
        <w:t xml:space="preserve">zahtjeve </w:t>
      </w:r>
      <w:r w:rsidR="004D7045">
        <w:t>koji moraju biti ispunjeni da bi sistem bio funkcionalan. To su funkcionalni i nefunkcionalni zahtjevi.</w:t>
      </w:r>
    </w:p>
    <w:p w14:paraId="2F173DBC" w14:textId="0A9386FE" w:rsidR="00B87F73" w:rsidRDefault="004C2685">
      <w:pPr>
        <w:pStyle w:val="Heading2"/>
      </w:pPr>
      <w:bookmarkStart w:id="3" w:name="_Toc456598589"/>
      <w:bookmarkStart w:id="4" w:name="_Toc456600920"/>
      <w:bookmarkStart w:id="5" w:name="_Toc114224093"/>
      <w:r>
        <w:t>Definicije</w:t>
      </w:r>
      <w:r w:rsidR="00E1579F">
        <w:t xml:space="preserve">, </w:t>
      </w:r>
      <w:r>
        <w:t>akronim</w:t>
      </w:r>
      <w:bookmarkEnd w:id="3"/>
      <w:bookmarkEnd w:id="4"/>
      <w:r>
        <w:t>i i skraćenice</w:t>
      </w:r>
      <w:bookmarkEnd w:id="5"/>
    </w:p>
    <w:p w14:paraId="36B64B47" w14:textId="282641D0" w:rsidR="004C2685" w:rsidRPr="004C2685" w:rsidRDefault="004C2685" w:rsidP="00C725DA">
      <w:pPr>
        <w:pStyle w:val="BodyText"/>
        <w:ind w:left="0" w:firstLine="720"/>
        <w:jc w:val="both"/>
      </w:pPr>
      <w:r>
        <w:t xml:space="preserve">Sve definicije, akronimi i skraćenice se nalaze </w:t>
      </w:r>
      <w:r w:rsidR="00F30AC2">
        <w:t xml:space="preserve">u dokumentu Rječnik koji je </w:t>
      </w:r>
      <w:r w:rsidR="00C725DA">
        <w:t xml:space="preserve">sastavni </w:t>
      </w:r>
      <w:r w:rsidR="00F30AC2">
        <w:t>dio ove dokumentacije.</w:t>
      </w:r>
    </w:p>
    <w:p w14:paraId="304E0F9E" w14:textId="42CBB338" w:rsidR="00B87F73" w:rsidRDefault="00CC20EA">
      <w:pPr>
        <w:pStyle w:val="Heading2"/>
      </w:pPr>
      <w:bookmarkStart w:id="6" w:name="_Toc114224094"/>
      <w:r>
        <w:t>Reference</w:t>
      </w:r>
      <w:bookmarkEnd w:id="6"/>
    </w:p>
    <w:p w14:paraId="7969A103" w14:textId="2CC7CFAC" w:rsidR="00CC20EA" w:rsidRDefault="00C725DA" w:rsidP="00CC20EA">
      <w:pPr>
        <w:pStyle w:val="BodyText"/>
      </w:pPr>
      <w:r>
        <w:t xml:space="preserve">[1] </w:t>
      </w:r>
      <w:hyperlink r:id="rId10" w:history="1">
        <w:r w:rsidRPr="00BC614F">
          <w:rPr>
            <w:rStyle w:val="Hyperlink"/>
          </w:rPr>
          <w:t>https://www.northeastern.edu/graduate/blog/requirements-management-plan/</w:t>
        </w:r>
      </w:hyperlink>
    </w:p>
    <w:p w14:paraId="3265AB09" w14:textId="7FBFBC74" w:rsidR="00CC20EA" w:rsidRPr="00CC20EA" w:rsidRDefault="00C725DA" w:rsidP="00CC20EA">
      <w:pPr>
        <w:pStyle w:val="BodyText"/>
      </w:pPr>
      <w:r>
        <w:t xml:space="preserve">[2] </w:t>
      </w:r>
      <w:hyperlink r:id="rId11" w:history="1">
        <w:r w:rsidR="008F1F4F" w:rsidRPr="00BC614F">
          <w:rPr>
            <w:rStyle w:val="Hyperlink"/>
          </w:rPr>
          <w:t>https://project-management-knowledge.com/definitions/r/requirements-management-plan/</w:t>
        </w:r>
      </w:hyperlink>
    </w:p>
    <w:p w14:paraId="212F59F1" w14:textId="456774D8" w:rsidR="00B87F73" w:rsidRDefault="00343E82">
      <w:pPr>
        <w:pStyle w:val="Heading2"/>
      </w:pPr>
      <w:bookmarkStart w:id="7" w:name="_Toc114224095"/>
      <w:r>
        <w:t>Pregled</w:t>
      </w:r>
      <w:bookmarkEnd w:id="7"/>
    </w:p>
    <w:p w14:paraId="1BED91C9" w14:textId="75EC7BDF" w:rsidR="00343E82" w:rsidRPr="00343E82" w:rsidRDefault="00343E82" w:rsidP="008F1F4F">
      <w:pPr>
        <w:pStyle w:val="BodyText"/>
        <w:ind w:left="0" w:firstLine="720"/>
        <w:jc w:val="both"/>
      </w:pPr>
      <w:r>
        <w:t xml:space="preserve">Dokument </w:t>
      </w:r>
      <w:r w:rsidRPr="008F1F4F">
        <w:t>Plan upravljanja zahtjevima</w:t>
      </w:r>
      <w:r>
        <w:t xml:space="preserve"> je podijeljen u 5 sekcija. Prva sekcija obuhvata uvodni dio,</w:t>
      </w:r>
      <w:r w:rsidR="001F5259">
        <w:t xml:space="preserve"> druga sekcija obuhvata organizaciju upravljanja zahtjevima, treća plan upravljanja, četvrta interne i klijentske prekretnice, dok peta sekcija obuhvata obuku i resurse.</w:t>
      </w:r>
    </w:p>
    <w:p w14:paraId="24D9EA68" w14:textId="71F348EF" w:rsidR="00B87F73" w:rsidRDefault="001F5259">
      <w:pPr>
        <w:pStyle w:val="Heading1"/>
      </w:pPr>
      <w:bookmarkStart w:id="8" w:name="_Toc114224096"/>
      <w:r>
        <w:t>Upravljanje zahtjevima</w:t>
      </w:r>
      <w:bookmarkEnd w:id="8"/>
    </w:p>
    <w:p w14:paraId="57025DD7" w14:textId="7DE284C1" w:rsidR="00B87F73" w:rsidRDefault="00E1579F">
      <w:pPr>
        <w:pStyle w:val="Heading2"/>
      </w:pPr>
      <w:bookmarkStart w:id="9" w:name="_Toc114224097"/>
      <w:r>
        <w:t>Organ</w:t>
      </w:r>
      <w:r w:rsidR="00845D06">
        <w:t>izacija</w:t>
      </w:r>
      <w:r w:rsidR="00E36827">
        <w:t xml:space="preserve"> i </w:t>
      </w:r>
      <w:r w:rsidR="00845D06">
        <w:t>odgovornosti</w:t>
      </w:r>
      <w:bookmarkEnd w:id="9"/>
    </w:p>
    <w:p w14:paraId="021B8E8B" w14:textId="37AA2886" w:rsidR="00E36827" w:rsidRPr="00E36827" w:rsidRDefault="00E36827" w:rsidP="00E36827">
      <w:pPr>
        <w:pStyle w:val="BodyText"/>
        <w:ind w:left="0" w:firstLine="720"/>
        <w:jc w:val="both"/>
      </w:pPr>
      <w:r>
        <w:t>Menadžer projekta će preuzeti opštu odgovornost za upravljanje zahtjevima, dok će ostali članovi tima pomoći lideru u procjeni zahtjeva, kako njihovoj analizi tako i u njihovom dokumentovanju.</w:t>
      </w:r>
    </w:p>
    <w:p w14:paraId="1CA5F295" w14:textId="5EC5A703" w:rsidR="00B87F73" w:rsidRDefault="00845D06">
      <w:pPr>
        <w:pStyle w:val="Heading2"/>
      </w:pPr>
      <w:bookmarkStart w:id="10" w:name="_Toc114224098"/>
      <w:r>
        <w:t>Alati</w:t>
      </w:r>
      <w:r w:rsidR="00E704D2">
        <w:t xml:space="preserve"> i okruženje</w:t>
      </w:r>
      <w:bookmarkEnd w:id="10"/>
    </w:p>
    <w:p w14:paraId="0EF7203D" w14:textId="4805DAED" w:rsidR="00845D06" w:rsidRPr="00845D06" w:rsidRDefault="00845D06" w:rsidP="00E36827">
      <w:pPr>
        <w:pStyle w:val="BodyText"/>
        <w:ind w:left="0" w:firstLine="720"/>
        <w:jc w:val="both"/>
      </w:pPr>
      <w:r>
        <w:t>Alat</w:t>
      </w:r>
      <w:r w:rsidR="00C1213D">
        <w:t>i</w:t>
      </w:r>
      <w:r w:rsidR="002C2839">
        <w:t>, odnosno okruženj</w:t>
      </w:r>
      <w:r w:rsidR="00C1213D">
        <w:t>a</w:t>
      </w:r>
      <w:r>
        <w:t xml:space="preserve"> u </w:t>
      </w:r>
      <w:r w:rsidR="002C2839">
        <w:t xml:space="preserve">kome </w:t>
      </w:r>
      <w:r>
        <w:t>će se modelovati zahtjevi na osnovu</w:t>
      </w:r>
      <w:r w:rsidR="00E36827">
        <w:t xml:space="preserve"> kojih će biti stvarani</w:t>
      </w:r>
      <w:r>
        <w:t xml:space="preserve"> logički, fizički i konceptualni modeli </w:t>
      </w:r>
      <w:r w:rsidR="00C1213D">
        <w:t>su</w:t>
      </w:r>
      <w:r>
        <w:t xml:space="preserve"> </w:t>
      </w:r>
      <w:r w:rsidR="00E36827">
        <w:t xml:space="preserve">SAP </w:t>
      </w:r>
      <w:r>
        <w:t>PowerDesigner</w:t>
      </w:r>
      <w:r w:rsidR="009F78F8">
        <w:t xml:space="preserve"> i</w:t>
      </w:r>
      <w:r w:rsidR="00C1213D">
        <w:t xml:space="preserve"> SQL Server Management Studio</w:t>
      </w:r>
      <w:r>
        <w:t>.</w:t>
      </w:r>
    </w:p>
    <w:p w14:paraId="25ACE9E8" w14:textId="0CDB1219" w:rsidR="00B87F73" w:rsidRDefault="00375FD0">
      <w:pPr>
        <w:pStyle w:val="Heading1"/>
      </w:pPr>
      <w:bookmarkStart w:id="11" w:name="_Toc114224099"/>
      <w:r>
        <w:t>Program upravljanja zahtjeva</w:t>
      </w:r>
      <w:bookmarkEnd w:id="11"/>
    </w:p>
    <w:p w14:paraId="759627FE" w14:textId="11ED4AAB" w:rsidR="00B87F73" w:rsidRDefault="00375FD0">
      <w:pPr>
        <w:pStyle w:val="Heading2"/>
      </w:pPr>
      <w:bookmarkStart w:id="12" w:name="_Toc114224100"/>
      <w:r>
        <w:t>Identifikacija zahtjeva</w:t>
      </w:r>
      <w:bookmarkEnd w:id="12"/>
    </w:p>
    <w:p w14:paraId="233059CE" w14:textId="06C3474B" w:rsidR="00B87F73" w:rsidRDefault="008612EF" w:rsidP="00496745">
      <w:pPr>
        <w:pStyle w:val="BodyText"/>
        <w:ind w:left="0" w:firstLine="720"/>
        <w:jc w:val="both"/>
      </w:pPr>
      <w:r>
        <w:t>Identifikacija zahtjeva opisuje stavke sljedivosti koje predstavljaju bilo koji projektni element koji treba eksplicitno pratiti kako bi se pratile zavisnosti.</w:t>
      </w:r>
    </w:p>
    <w:tbl>
      <w:tblPr>
        <w:tblW w:w="8747" w:type="dxa"/>
        <w:tblInd w:w="828"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0A0" w:firstRow="1" w:lastRow="0" w:firstColumn="1" w:lastColumn="0" w:noHBand="0" w:noVBand="0"/>
      </w:tblPr>
      <w:tblGrid>
        <w:gridCol w:w="2222"/>
        <w:gridCol w:w="3284"/>
        <w:gridCol w:w="3241"/>
      </w:tblGrid>
      <w:tr w:rsidR="00B87F73" w14:paraId="4D97301B" w14:textId="77777777" w:rsidTr="00496745">
        <w:trPr>
          <w:trHeight w:val="75"/>
        </w:trPr>
        <w:tc>
          <w:tcPr>
            <w:tcW w:w="2222" w:type="dxa"/>
          </w:tcPr>
          <w:p w14:paraId="303A4093" w14:textId="205A61CC" w:rsidR="00B87F73" w:rsidRPr="00496745" w:rsidRDefault="00375FD0" w:rsidP="00496745">
            <w:pPr>
              <w:pStyle w:val="BodyText"/>
              <w:spacing w:before="240" w:line="360" w:lineRule="auto"/>
              <w:ind w:left="0"/>
              <w:jc w:val="center"/>
              <w:rPr>
                <w:b/>
                <w:bCs/>
              </w:rPr>
            </w:pPr>
            <w:r>
              <w:rPr>
                <w:b/>
                <w:bCs/>
              </w:rPr>
              <w:lastRenderedPageBreak/>
              <w:t>Dokument</w:t>
            </w:r>
          </w:p>
        </w:tc>
        <w:tc>
          <w:tcPr>
            <w:tcW w:w="3284" w:type="dxa"/>
          </w:tcPr>
          <w:p w14:paraId="45CC0E5C" w14:textId="3865E8B2" w:rsidR="00B87F73" w:rsidRDefault="00375FD0" w:rsidP="00496745">
            <w:pPr>
              <w:pStyle w:val="BodyText"/>
              <w:spacing w:before="240" w:line="360" w:lineRule="auto"/>
              <w:ind w:left="0"/>
              <w:jc w:val="center"/>
              <w:rPr>
                <w:b/>
                <w:bCs/>
              </w:rPr>
            </w:pPr>
            <w:r>
              <w:rPr>
                <w:b/>
                <w:bCs/>
              </w:rPr>
              <w:t>Stavka sljedljivosti</w:t>
            </w:r>
          </w:p>
        </w:tc>
        <w:tc>
          <w:tcPr>
            <w:tcW w:w="3241" w:type="dxa"/>
          </w:tcPr>
          <w:p w14:paraId="404FB9C9" w14:textId="63C5B3D8" w:rsidR="00B87F73" w:rsidRDefault="00375FD0" w:rsidP="00496745">
            <w:pPr>
              <w:pStyle w:val="BodyText"/>
              <w:spacing w:before="240" w:line="360" w:lineRule="auto"/>
              <w:ind w:left="0"/>
              <w:jc w:val="center"/>
              <w:rPr>
                <w:b/>
                <w:bCs/>
              </w:rPr>
            </w:pPr>
            <w:r>
              <w:rPr>
                <w:b/>
                <w:bCs/>
              </w:rPr>
              <w:t>Opis</w:t>
            </w:r>
          </w:p>
        </w:tc>
      </w:tr>
      <w:tr w:rsidR="00496745" w14:paraId="0945DEDC" w14:textId="77777777" w:rsidTr="00496745">
        <w:tc>
          <w:tcPr>
            <w:tcW w:w="2222" w:type="dxa"/>
          </w:tcPr>
          <w:p w14:paraId="63CEBE53" w14:textId="0F22E21F" w:rsidR="00496745" w:rsidRDefault="00496745">
            <w:pPr>
              <w:pStyle w:val="BodyText"/>
              <w:ind w:left="0"/>
            </w:pPr>
            <w:r>
              <w:t>Zahtjevi zainteresovanih strana</w:t>
            </w:r>
          </w:p>
        </w:tc>
        <w:tc>
          <w:tcPr>
            <w:tcW w:w="3284" w:type="dxa"/>
          </w:tcPr>
          <w:p w14:paraId="0D68754F" w14:textId="3C35B52D" w:rsidR="00496745" w:rsidRDefault="00496745">
            <w:pPr>
              <w:pStyle w:val="BodyText"/>
              <w:ind w:left="0"/>
            </w:pPr>
            <w:r>
              <w:t>Intervju sa zanteresovanom stranom</w:t>
            </w:r>
          </w:p>
        </w:tc>
        <w:tc>
          <w:tcPr>
            <w:tcW w:w="3241" w:type="dxa"/>
          </w:tcPr>
          <w:p w14:paraId="7B69148A" w14:textId="334349B9" w:rsidR="00496745" w:rsidRDefault="00496745">
            <w:pPr>
              <w:pStyle w:val="BodyText"/>
              <w:ind w:left="0"/>
            </w:pPr>
            <w:r>
              <w:t>Pitanja na osnovu kojih je moguće na detaljan način izvući potrebe korisnika s ciljem efikasnijeg krajnjeg proizvoda, odnosno sistema</w:t>
            </w:r>
          </w:p>
        </w:tc>
      </w:tr>
      <w:tr w:rsidR="00B87F73" w14:paraId="680126BA" w14:textId="77777777" w:rsidTr="00496745">
        <w:tc>
          <w:tcPr>
            <w:tcW w:w="2222" w:type="dxa"/>
          </w:tcPr>
          <w:p w14:paraId="2496A73C" w14:textId="0A272395" w:rsidR="00B87F73" w:rsidRDefault="00375FD0">
            <w:pPr>
              <w:pStyle w:val="BodyText"/>
              <w:ind w:left="0"/>
            </w:pPr>
            <w:r>
              <w:t>Vizija</w:t>
            </w:r>
            <w:r w:rsidR="00E1579F">
              <w:t xml:space="preserve"> </w:t>
            </w:r>
          </w:p>
        </w:tc>
        <w:tc>
          <w:tcPr>
            <w:tcW w:w="3284" w:type="dxa"/>
          </w:tcPr>
          <w:p w14:paraId="429A8209" w14:textId="414C6425" w:rsidR="00B87F73" w:rsidRDefault="00496745">
            <w:pPr>
              <w:pStyle w:val="BodyText"/>
              <w:ind w:left="0"/>
            </w:pPr>
            <w:r>
              <w:t>Potrebe zainteresovanih strana</w:t>
            </w:r>
          </w:p>
        </w:tc>
        <w:tc>
          <w:tcPr>
            <w:tcW w:w="3241" w:type="dxa"/>
          </w:tcPr>
          <w:p w14:paraId="3C7B79EC" w14:textId="09D52E2A" w:rsidR="00B87F73" w:rsidRDefault="00496745">
            <w:pPr>
              <w:pStyle w:val="BodyText"/>
              <w:ind w:left="0"/>
            </w:pPr>
            <w:r>
              <w:t>Ključne stavke koje će privući zainteresovane strane</w:t>
            </w:r>
          </w:p>
        </w:tc>
      </w:tr>
      <w:tr w:rsidR="00B87F73" w14:paraId="211738EE" w14:textId="77777777" w:rsidTr="00496745">
        <w:tc>
          <w:tcPr>
            <w:tcW w:w="2222" w:type="dxa"/>
          </w:tcPr>
          <w:p w14:paraId="0F379F2A" w14:textId="25229AA8" w:rsidR="00B87F73" w:rsidRDefault="00375FD0">
            <w:pPr>
              <w:pStyle w:val="BodyText"/>
              <w:ind w:left="0"/>
            </w:pPr>
            <w:r>
              <w:t>Vizija</w:t>
            </w:r>
            <w:r w:rsidR="00E1579F">
              <w:t xml:space="preserve"> </w:t>
            </w:r>
          </w:p>
        </w:tc>
        <w:tc>
          <w:tcPr>
            <w:tcW w:w="3284" w:type="dxa"/>
          </w:tcPr>
          <w:p w14:paraId="63E1CFD1" w14:textId="6A533DFE" w:rsidR="00B87F73" w:rsidRDefault="00496745">
            <w:pPr>
              <w:pStyle w:val="BodyText"/>
              <w:ind w:left="0"/>
            </w:pPr>
            <w:r>
              <w:t>Potrebe krajnjih korisnika</w:t>
            </w:r>
          </w:p>
        </w:tc>
        <w:tc>
          <w:tcPr>
            <w:tcW w:w="3241" w:type="dxa"/>
          </w:tcPr>
          <w:p w14:paraId="68EE82A7" w14:textId="0E9B63A6" w:rsidR="00B87F73" w:rsidRDefault="00496745">
            <w:pPr>
              <w:pStyle w:val="BodyText"/>
              <w:ind w:left="0"/>
            </w:pPr>
            <w:r>
              <w:t>U</w:t>
            </w:r>
            <w:r w:rsidR="004045D4">
              <w:t>s</w:t>
            </w:r>
            <w:r>
              <w:t>lovi ili mogućnosti izdanja sistema koje će koristiti krajnjim korisnicima</w:t>
            </w:r>
          </w:p>
        </w:tc>
      </w:tr>
      <w:tr w:rsidR="00B87F73" w14:paraId="3430D0A5" w14:textId="77777777" w:rsidTr="00496745">
        <w:tc>
          <w:tcPr>
            <w:tcW w:w="2222" w:type="dxa"/>
          </w:tcPr>
          <w:p w14:paraId="12EFCA65" w14:textId="798FAD38" w:rsidR="00B87F73" w:rsidRDefault="00496745">
            <w:pPr>
              <w:pStyle w:val="BodyText"/>
              <w:ind w:left="0"/>
            </w:pPr>
            <w:r>
              <w:t>Slučajevi koištenja</w:t>
            </w:r>
          </w:p>
        </w:tc>
        <w:tc>
          <w:tcPr>
            <w:tcW w:w="3284" w:type="dxa"/>
          </w:tcPr>
          <w:p w14:paraId="1434468E" w14:textId="09BA32FB" w:rsidR="00B87F73" w:rsidRDefault="00496745">
            <w:pPr>
              <w:pStyle w:val="BodyText"/>
              <w:ind w:left="0"/>
            </w:pPr>
            <w:r>
              <w:t>Modeli slučajeva korištenja</w:t>
            </w:r>
          </w:p>
        </w:tc>
        <w:tc>
          <w:tcPr>
            <w:tcW w:w="3241" w:type="dxa"/>
          </w:tcPr>
          <w:p w14:paraId="34838277" w14:textId="745A8588" w:rsidR="00B87F73" w:rsidRDefault="00496745">
            <w:pPr>
              <w:pStyle w:val="BodyText"/>
              <w:ind w:left="0"/>
            </w:pPr>
            <w:r>
              <w:t>Scenariji slučajeva korištenja će na detaljan način opisati funkcionalnosti sistema</w:t>
            </w:r>
          </w:p>
        </w:tc>
      </w:tr>
      <w:tr w:rsidR="00B87F73" w14:paraId="5476921A" w14:textId="77777777" w:rsidTr="00496745">
        <w:tc>
          <w:tcPr>
            <w:tcW w:w="2222" w:type="dxa"/>
          </w:tcPr>
          <w:p w14:paraId="4FC1135F" w14:textId="2D6A0EDE" w:rsidR="00B87F73" w:rsidRDefault="00375FD0">
            <w:pPr>
              <w:pStyle w:val="BodyText"/>
              <w:ind w:left="0"/>
            </w:pPr>
            <w:r>
              <w:t>Dodatna specifikacija</w:t>
            </w:r>
            <w:r w:rsidR="00E1579F">
              <w:t xml:space="preserve"> </w:t>
            </w:r>
          </w:p>
        </w:tc>
        <w:tc>
          <w:tcPr>
            <w:tcW w:w="3284" w:type="dxa"/>
          </w:tcPr>
          <w:p w14:paraId="3D10FDA7" w14:textId="4D76F7CD" w:rsidR="00B87F73" w:rsidRDefault="00496745">
            <w:pPr>
              <w:pStyle w:val="BodyText"/>
              <w:ind w:left="0"/>
            </w:pPr>
            <w:r>
              <w:t>Nefunkcionalni zahtjevi</w:t>
            </w:r>
          </w:p>
        </w:tc>
        <w:tc>
          <w:tcPr>
            <w:tcW w:w="3241" w:type="dxa"/>
          </w:tcPr>
          <w:p w14:paraId="4FDFB6D9" w14:textId="74F64DA9" w:rsidR="00B87F73" w:rsidRDefault="00496745">
            <w:pPr>
              <w:pStyle w:val="BodyText"/>
              <w:ind w:left="0"/>
            </w:pPr>
            <w:r>
              <w:t>Nefunkcionalni zahtjevi koji nisu obuhvaćeni modelom slučajeva korištenja</w:t>
            </w:r>
          </w:p>
        </w:tc>
      </w:tr>
    </w:tbl>
    <w:p w14:paraId="33E5B8A7" w14:textId="66372846" w:rsidR="00B87F73" w:rsidRDefault="00CA3298">
      <w:pPr>
        <w:pStyle w:val="Heading2"/>
      </w:pPr>
      <w:bookmarkStart w:id="13" w:name="_Toc114224101"/>
      <w:r>
        <w:t>Sljedivost</w:t>
      </w:r>
      <w:bookmarkEnd w:id="13"/>
    </w:p>
    <w:p w14:paraId="3F967A98" w14:textId="19FB603F" w:rsidR="00CA3298" w:rsidRPr="00CA3298" w:rsidRDefault="00CA3298" w:rsidP="00811928">
      <w:pPr>
        <w:pStyle w:val="BodyText"/>
        <w:ind w:left="0" w:firstLine="720"/>
        <w:jc w:val="both"/>
      </w:pPr>
      <w:r>
        <w:t>Zahtjevi i atributi zahtjeva moraju da se prate u zavisnosti od poslovnih potreba viskokog nivoa do detaljnih zahtjeva i konačno do rezultata. Za održavanje odnosa</w:t>
      </w:r>
      <w:r w:rsidR="00811928">
        <w:t xml:space="preserve"> potrebno je identifikovati sve zahtjeve. Zahtjevi koji su navedeni će biti analizirani, kategorizovani, kvantifikovani i biće im dodijeljen određeni prioritet u zavisnosti od jačine zahtjeva.</w:t>
      </w:r>
    </w:p>
    <w:p w14:paraId="3469E6A7" w14:textId="47914EC3" w:rsidR="00B87F73" w:rsidRDefault="00833753">
      <w:pPr>
        <w:pStyle w:val="Heading3"/>
      </w:pPr>
      <w:bookmarkStart w:id="14" w:name="_Toc114224102"/>
      <w:r>
        <w:t>Kriterijumi</w:t>
      </w:r>
      <w:bookmarkEnd w:id="14"/>
    </w:p>
    <w:p w14:paraId="5F43C9DA" w14:textId="5F8E0C83" w:rsidR="00833753" w:rsidRPr="00833753" w:rsidRDefault="00833753" w:rsidP="00833753">
      <w:pPr>
        <w:pStyle w:val="BodyText"/>
        <w:ind w:left="0" w:firstLine="720"/>
        <w:jc w:val="both"/>
      </w:pPr>
      <w:r>
        <w:t>Svaka krajnja odobrena funkcionalnost mora pratiti bar jedan ili više slučajeva korištenja, te do jednog ili više dodatnih zahtjeva sistema.</w:t>
      </w:r>
    </w:p>
    <w:p w14:paraId="073BA139" w14:textId="763EDCD4" w:rsidR="00B87F73" w:rsidRDefault="002472B6">
      <w:pPr>
        <w:pStyle w:val="Heading2"/>
      </w:pPr>
      <w:bookmarkStart w:id="15" w:name="_Toc114224103"/>
      <w:r>
        <w:t>Atributi za praćenje funkcionalnosti sistema</w:t>
      </w:r>
      <w:bookmarkEnd w:id="15"/>
    </w:p>
    <w:p w14:paraId="7DF1C4A0" w14:textId="77777777" w:rsidR="00B87F73" w:rsidRDefault="00E1579F" w:rsidP="002472B6">
      <w:pPr>
        <w:pStyle w:val="Heading3"/>
      </w:pPr>
      <w:bookmarkStart w:id="16" w:name="_Toc114224104"/>
      <w:r>
        <w:t>Status</w:t>
      </w:r>
      <w:bookmarkEnd w:id="16"/>
    </w:p>
    <w:p w14:paraId="1D27205B" w14:textId="21B0477D" w:rsidR="00B15E98" w:rsidRDefault="00B15E98" w:rsidP="00696837">
      <w:pPr>
        <w:ind w:firstLine="720"/>
        <w:jc w:val="both"/>
      </w:pPr>
      <w:r w:rsidRPr="00F60441">
        <w:t xml:space="preserve">Prva inicijalna </w:t>
      </w:r>
      <w:r w:rsidR="00FA01E7">
        <w:t>verzija i plan</w:t>
      </w:r>
      <w:r>
        <w:t xml:space="preserve"> biće</w:t>
      </w:r>
      <w:r w:rsidRPr="00F60441">
        <w:t xml:space="preserve"> </w:t>
      </w:r>
      <w:r w:rsidR="00FA01E7">
        <w:t>predstavljeni</w:t>
      </w:r>
      <w:r w:rsidRPr="00F60441">
        <w:t xml:space="preserve"> nakon prvog sastanka i pregleda od strane tima za upravljanjem projektom. Postavlja prve ciljeve tokom definisanja osnovne linije</w:t>
      </w:r>
      <w:r>
        <w:t xml:space="preserve"> (timeline)</w:t>
      </w:r>
      <w:r w:rsidRPr="00F60441">
        <w:t xml:space="preserve"> projekta.</w:t>
      </w:r>
    </w:p>
    <w:p w14:paraId="3D720848" w14:textId="657DF15F" w:rsidR="00B87F73" w:rsidRPr="006232C8" w:rsidRDefault="00E1579F" w:rsidP="002472B6">
      <w:pPr>
        <w:pStyle w:val="Heading3"/>
        <w:rPr>
          <w:rStyle w:val="Strong"/>
          <w:b w:val="0"/>
          <w:bCs w:val="0"/>
        </w:rPr>
      </w:pPr>
      <w:bookmarkStart w:id="17" w:name="_Toc114224105"/>
      <w:r w:rsidRPr="006232C8">
        <w:rPr>
          <w:rStyle w:val="Strong"/>
          <w:b w:val="0"/>
          <w:bCs w:val="0"/>
        </w:rPr>
        <w:t>Benefit</w:t>
      </w:r>
      <w:bookmarkEnd w:id="17"/>
    </w:p>
    <w:p w14:paraId="0F5E6825" w14:textId="437E9C85" w:rsidR="00FE3E03" w:rsidRDefault="005A4BC5" w:rsidP="00696837">
      <w:pPr>
        <w:ind w:firstLine="720"/>
        <w:jc w:val="both"/>
      </w:pPr>
      <w:r>
        <w:t xml:space="preserve">Tabela predstavlja produkt analize marketinga. </w:t>
      </w:r>
      <w:r w:rsidRPr="00883540">
        <w:t>Svi zahtjevi nisu stvoreni jednaki. Zahtjevi za rangiranjem prema njihovoj koristi za krajnjeg korisnika otvaraju dijalog s</w:t>
      </w:r>
      <w:r>
        <w:t>a</w:t>
      </w:r>
      <w:r w:rsidRPr="00883540">
        <w:t xml:space="preserve"> kupcima, analitičarima i članovima razvojnog tima.</w:t>
      </w:r>
      <w:r>
        <w:t xml:space="preserve"> </w:t>
      </w:r>
      <w:r w:rsidR="006F723A">
        <w:t>Predstavlja korisnu analizu za upravljanjem obimom projekta, kao i zahtjevima koje isti uključuje.</w:t>
      </w:r>
    </w:p>
    <w:p w14:paraId="5064AF73" w14:textId="202249DC" w:rsidR="00B87F73" w:rsidRDefault="005954C7" w:rsidP="002472B6">
      <w:pPr>
        <w:pStyle w:val="Heading3"/>
        <w:rPr>
          <w:rStyle w:val="Strong"/>
          <w:b w:val="0"/>
          <w:bCs w:val="0"/>
        </w:rPr>
      </w:pPr>
      <w:bookmarkStart w:id="18" w:name="_Toc114224106"/>
      <w:r>
        <w:rPr>
          <w:rStyle w:val="Strong"/>
          <w:b w:val="0"/>
          <w:bCs w:val="0"/>
        </w:rPr>
        <w:t>Napor</w:t>
      </w:r>
      <w:bookmarkEnd w:id="18"/>
    </w:p>
    <w:p w14:paraId="185FBB76" w14:textId="15A214B6" w:rsidR="005954C7" w:rsidRPr="00EA58D9" w:rsidRDefault="005954C7" w:rsidP="00086B78">
      <w:pPr>
        <w:ind w:firstLine="720"/>
        <w:jc w:val="both"/>
      </w:pPr>
      <w:r w:rsidRPr="00EA58D9">
        <w:t>Postavlja razvojni tim. Budući da ovaj projekat zahtjeva više vremena i resursa, procijenjen broj sedmica za implementaciju projekta u realizovan softver sa pratećom dokumentacijom i modelima je maksimalno do 1</w:t>
      </w:r>
      <w:r w:rsidR="00B40352">
        <w:t>2</w:t>
      </w:r>
      <w:r w:rsidRPr="00EA58D9">
        <w:t xml:space="preserve"> sedmica. Ovo je p</w:t>
      </w:r>
      <w:r>
        <w:t xml:space="preserve">osljedica složenosti, postavljanja i </w:t>
      </w:r>
      <w:r w:rsidRPr="00EA58D9">
        <w:t>očekivanja onoga što se može, a što ne može post</w:t>
      </w:r>
      <w:r>
        <w:t>i</w:t>
      </w:r>
      <w:r w:rsidRPr="00EA58D9">
        <w:t>ći u zadatom vremenskom okviru.</w:t>
      </w:r>
      <w:r>
        <w:t xml:space="preserve"> Takođe koristan za upravljanje obimom i određivanjem prioriteta prilikom razvoja softvera.</w:t>
      </w:r>
    </w:p>
    <w:p w14:paraId="707C320F" w14:textId="7FF2C532" w:rsidR="00B87F73" w:rsidRDefault="00F7755B" w:rsidP="002472B6">
      <w:pPr>
        <w:pStyle w:val="Heading3"/>
        <w:rPr>
          <w:rStyle w:val="Strong"/>
        </w:rPr>
      </w:pPr>
      <w:bookmarkStart w:id="19" w:name="_Toc114224107"/>
      <w:r>
        <w:rPr>
          <w:rStyle w:val="Strong"/>
          <w:b w:val="0"/>
          <w:bCs w:val="0"/>
        </w:rPr>
        <w:t>Rizik</w:t>
      </w:r>
      <w:bookmarkEnd w:id="19"/>
    </w:p>
    <w:p w14:paraId="53B1A71A" w14:textId="5B788DAF" w:rsidR="00F7755B" w:rsidRPr="00EA58D9" w:rsidRDefault="00F7755B" w:rsidP="00086B78">
      <w:pPr>
        <w:ind w:firstLine="720"/>
        <w:jc w:val="both"/>
      </w:pPr>
      <w:r w:rsidRPr="00EA58D9">
        <w:t>Kategorizacija rizika je predstavljena u opsegu: visok, srednji i nizak rizik. Rizik se procjenjuje od strane projektnog tima.</w:t>
      </w:r>
      <w:r>
        <w:t xml:space="preserve"> Svaki zahtjev koji ima sistem biće predstavljen u jednom od ove tri date kategorije.</w:t>
      </w:r>
      <w:r w:rsidR="00E3480A">
        <w:t xml:space="preserve"> Na osnovu procjene mogu se spriječiti posljedice kao što su prekoračenje troškova, kašnjenje u rasporedu rada, pa čak i krajnje otkazivanje.</w:t>
      </w:r>
    </w:p>
    <w:p w14:paraId="04265574" w14:textId="63056D19" w:rsidR="00B87F73" w:rsidRDefault="001728B0" w:rsidP="002472B6">
      <w:pPr>
        <w:pStyle w:val="Heading3"/>
        <w:rPr>
          <w:rStyle w:val="Strong"/>
        </w:rPr>
      </w:pPr>
      <w:bookmarkStart w:id="20" w:name="_Toc114224108"/>
      <w:r>
        <w:rPr>
          <w:rStyle w:val="Strong"/>
          <w:b w:val="0"/>
          <w:bCs w:val="0"/>
        </w:rPr>
        <w:lastRenderedPageBreak/>
        <w:t>Stabilnost</w:t>
      </w:r>
      <w:bookmarkEnd w:id="20"/>
    </w:p>
    <w:p w14:paraId="3DAF14E4" w14:textId="7C4C4128" w:rsidR="00363122" w:rsidRPr="006511C5" w:rsidRDefault="00363122" w:rsidP="00086B78">
      <w:pPr>
        <w:pStyle w:val="BodyText"/>
        <w:ind w:left="0" w:firstLine="720"/>
        <w:jc w:val="both"/>
      </w:pPr>
      <w:r>
        <w:t>Razvojni tim utvrđuje stabilnost koja će dovesti do minimalnih izmjena zahtjeva tokom izrade projekta. Ovo je posljedica dobre analize domena problema kao centralnog dijela. Potrebno je istražiti šta je problem koji se nameće i na koji način je moguće riješiti ga. Ovo uključuje i definisanje znanja, vještina i alata koji su potrebni za rješavanje zadatog problema. Bitan za određivanje razvojnih prioriteta zahtjeva.</w:t>
      </w:r>
    </w:p>
    <w:p w14:paraId="688AE03A" w14:textId="567F8B8A" w:rsidR="00B87F73" w:rsidRDefault="001728B0" w:rsidP="002472B6">
      <w:pPr>
        <w:pStyle w:val="Heading3"/>
        <w:rPr>
          <w:rStyle w:val="Strong"/>
          <w:b w:val="0"/>
          <w:bCs w:val="0"/>
        </w:rPr>
      </w:pPr>
      <w:bookmarkStart w:id="21" w:name="_Toc114224109"/>
      <w:r>
        <w:rPr>
          <w:rStyle w:val="Strong"/>
          <w:b w:val="0"/>
          <w:bCs w:val="0"/>
        </w:rPr>
        <w:t>Cilj izdanja</w:t>
      </w:r>
      <w:bookmarkEnd w:id="21"/>
    </w:p>
    <w:p w14:paraId="3ECA0EBC" w14:textId="11FD75B6" w:rsidR="00363122" w:rsidRPr="00842A9F" w:rsidRDefault="00363122" w:rsidP="00086B78">
      <w:pPr>
        <w:pStyle w:val="BodyText"/>
        <w:ind w:left="0" w:firstLine="720"/>
        <w:jc w:val="both"/>
      </w:pPr>
      <w:r>
        <w:t>Primarni cilj dokumenta Vizije predstavlja prikaz budućeg softvera</w:t>
      </w:r>
      <w:r w:rsidR="00024FCA">
        <w:t xml:space="preserve"> </w:t>
      </w:r>
      <w:r>
        <w:t>koji će olakšati korisnicima modelovanje statičkog prikaza apliakcije putem dijagrama klasa, jer su to jedini dijagrami koji se mogu direktno mapirati sa objektno-orijentisanim jezicima i na taj način široko korišćeni u vrijeme izgradnje. Pruža analizu i dizajn aplikacije, opis odgovornosti sistema, osnovu za ostale dijagrame.  Takođe, ova vrsta UML dijagrama se koristi i za konstruisanje izvršnog koda za napredni inženjering sistema, što uveliko olakšava korisnicima dalji razvoj softvera.</w:t>
      </w:r>
      <w:r>
        <w:tab/>
      </w:r>
    </w:p>
    <w:p w14:paraId="66D959E7" w14:textId="0746939E" w:rsidR="00B87F73" w:rsidRDefault="001728B0" w:rsidP="002472B6">
      <w:pPr>
        <w:pStyle w:val="Heading3"/>
        <w:rPr>
          <w:rStyle w:val="Strong"/>
          <w:b w:val="0"/>
          <w:bCs w:val="0"/>
        </w:rPr>
      </w:pPr>
      <w:bookmarkStart w:id="22" w:name="_Toc114224110"/>
      <w:r>
        <w:rPr>
          <w:rStyle w:val="Strong"/>
          <w:b w:val="0"/>
          <w:bCs w:val="0"/>
        </w:rPr>
        <w:t>Dodijeljeno</w:t>
      </w:r>
      <w:bookmarkEnd w:id="22"/>
    </w:p>
    <w:p w14:paraId="63F1EB90" w14:textId="41E5661A" w:rsidR="00363122" w:rsidRPr="0091350A" w:rsidRDefault="00024FCA" w:rsidP="00086B78">
      <w:pPr>
        <w:pStyle w:val="BodyText"/>
        <w:ind w:left="0" w:firstLine="720"/>
        <w:jc w:val="both"/>
      </w:pPr>
      <w:r>
        <w:t>Arhivar, CMS administrator, CMS korisnik, referent za unos podataka, referent za otpremu p</w:t>
      </w:r>
      <w:r w:rsidR="007343F7">
        <w:t>oš</w:t>
      </w:r>
      <w:r>
        <w:t>te, stru</w:t>
      </w:r>
      <w:r w:rsidR="007343F7">
        <w:t>č</w:t>
      </w:r>
      <w:r>
        <w:t>ni saradnik, sudija, sudski asistent</w:t>
      </w:r>
      <w:r w:rsidR="00363122">
        <w:t xml:space="preserve"> su samo od nekih budućih korisnika aplikacije</w:t>
      </w:r>
      <w:r w:rsidR="004D23EB">
        <w:t xml:space="preserve"> </w:t>
      </w:r>
      <w:r w:rsidR="00363122">
        <w:t>na kojima je stavljen fokus razvojnog tima. Baviće se</w:t>
      </w:r>
      <w:r w:rsidR="00572AD1">
        <w:t xml:space="preserve"> sistemom za upravljanje predmeta u sudovima</w:t>
      </w:r>
      <w:r w:rsidR="00363122">
        <w:t>, koje će za posljedicu</w:t>
      </w:r>
      <w:r w:rsidR="00572AD1">
        <w:t xml:space="preserve"> imati jednostavno i efikasno izradjene predmete.</w:t>
      </w:r>
    </w:p>
    <w:p w14:paraId="265C956B" w14:textId="3A52415C" w:rsidR="00B87F73" w:rsidRDefault="001728B0" w:rsidP="002472B6">
      <w:pPr>
        <w:pStyle w:val="Heading3"/>
        <w:rPr>
          <w:rStyle w:val="Strong"/>
          <w:b w:val="0"/>
          <w:bCs w:val="0"/>
        </w:rPr>
      </w:pPr>
      <w:bookmarkStart w:id="23" w:name="_Toc114224111"/>
      <w:r>
        <w:rPr>
          <w:rStyle w:val="Strong"/>
          <w:b w:val="0"/>
          <w:bCs w:val="0"/>
        </w:rPr>
        <w:t>Razlog</w:t>
      </w:r>
      <w:bookmarkEnd w:id="23"/>
    </w:p>
    <w:p w14:paraId="339713E6" w14:textId="65C64554" w:rsidR="00363122" w:rsidRPr="0091350A" w:rsidRDefault="00363122" w:rsidP="00363122">
      <w:pPr>
        <w:pStyle w:val="BodyText"/>
        <w:ind w:left="0" w:firstLine="720"/>
        <w:jc w:val="both"/>
      </w:pPr>
      <w:r w:rsidRPr="00214C6D">
        <w:t>Nastao iz potrebe za pružanjem nov</w:t>
      </w:r>
      <w:r>
        <w:t>ih</w:t>
      </w:r>
      <w:r w:rsidRPr="00214C6D">
        <w:t xml:space="preserve"> mogućnosti i boljeg iskustva korisn</w:t>
      </w:r>
      <w:r>
        <w:t xml:space="preserve">icima </w:t>
      </w:r>
      <w:r w:rsidR="00C8563F">
        <w:t>sudstva</w:t>
      </w:r>
      <w:r>
        <w:t xml:space="preserve"> za olakš</w:t>
      </w:r>
      <w:r w:rsidRPr="00214C6D">
        <w:t>avanje</w:t>
      </w:r>
      <w:r>
        <w:t xml:space="preserve"> </w:t>
      </w:r>
      <w:r w:rsidR="00C8563F">
        <w:t>sudskog poslovanja.</w:t>
      </w:r>
    </w:p>
    <w:p w14:paraId="5C8ECC38" w14:textId="1DB66848" w:rsidR="00B87F73" w:rsidRDefault="00487127">
      <w:pPr>
        <w:pStyle w:val="Heading2"/>
      </w:pPr>
      <w:bookmarkStart w:id="24" w:name="_Toc114224112"/>
      <w:r>
        <w:t>Izvještaji i mjere</w:t>
      </w:r>
      <w:bookmarkEnd w:id="24"/>
    </w:p>
    <w:p w14:paraId="18E4190A" w14:textId="00150BCF" w:rsidR="00487127" w:rsidRDefault="00487127" w:rsidP="00487127">
      <w:pPr>
        <w:pStyle w:val="BodyText"/>
        <w:ind w:left="0" w:firstLine="720"/>
        <w:jc w:val="both"/>
      </w:pPr>
      <w:r>
        <w:t>Sadržaj, format i svrha izvještaja ili mjera u vezi sa planom upravljanja zahtjevima može da se predstavi kroz četiri ključna pitanja, a to su:</w:t>
      </w:r>
    </w:p>
    <w:p w14:paraId="4272B38E" w14:textId="05F14EB8" w:rsidR="00487127" w:rsidRDefault="00487127" w:rsidP="00487127">
      <w:pPr>
        <w:pStyle w:val="BodyText"/>
        <w:numPr>
          <w:ilvl w:val="0"/>
          <w:numId w:val="33"/>
        </w:numPr>
        <w:jc w:val="both"/>
      </w:pPr>
      <w:r>
        <w:t>ŠTA</w:t>
      </w:r>
    </w:p>
    <w:p w14:paraId="1565914F" w14:textId="23808535" w:rsidR="00487127" w:rsidRDefault="00487127" w:rsidP="00487127">
      <w:pPr>
        <w:pStyle w:val="BodyText"/>
        <w:jc w:val="both"/>
      </w:pPr>
      <w:r>
        <w:t>Koje informacije u vezi sa zahtjevima će biti predstavljene?</w:t>
      </w:r>
    </w:p>
    <w:p w14:paraId="4E77BAB6" w14:textId="148307B7" w:rsidR="00487127" w:rsidRDefault="00487127" w:rsidP="00487127">
      <w:pPr>
        <w:pStyle w:val="BodyText"/>
        <w:numPr>
          <w:ilvl w:val="0"/>
          <w:numId w:val="33"/>
        </w:numPr>
        <w:jc w:val="both"/>
      </w:pPr>
      <w:r>
        <w:t>KAKO</w:t>
      </w:r>
    </w:p>
    <w:p w14:paraId="6070C050" w14:textId="608EA117" w:rsidR="00487127" w:rsidRDefault="00487127" w:rsidP="00487127">
      <w:pPr>
        <w:pStyle w:val="BodyText"/>
        <w:jc w:val="both"/>
      </w:pPr>
      <w:r>
        <w:t>Kako će se dobijene informacije distribuirati?</w:t>
      </w:r>
    </w:p>
    <w:p w14:paraId="31196301" w14:textId="5AC6DC00" w:rsidR="00487127" w:rsidRDefault="00487127" w:rsidP="00487127">
      <w:pPr>
        <w:pStyle w:val="BodyText"/>
        <w:numPr>
          <w:ilvl w:val="0"/>
          <w:numId w:val="33"/>
        </w:numPr>
        <w:jc w:val="both"/>
      </w:pPr>
      <w:r>
        <w:t>KO</w:t>
      </w:r>
    </w:p>
    <w:p w14:paraId="19F2D461" w14:textId="090F5171" w:rsidR="00487127" w:rsidRDefault="00487127" w:rsidP="00487127">
      <w:pPr>
        <w:pStyle w:val="BodyText"/>
        <w:jc w:val="both"/>
      </w:pPr>
      <w:r>
        <w:t>Ko će izvještavati i kome će se izvještaji dostavljati?</w:t>
      </w:r>
    </w:p>
    <w:p w14:paraId="7535A9F4" w14:textId="2BB410A7" w:rsidR="00487127" w:rsidRDefault="00487127" w:rsidP="00487127">
      <w:pPr>
        <w:pStyle w:val="BodyText"/>
        <w:numPr>
          <w:ilvl w:val="0"/>
          <w:numId w:val="33"/>
        </w:numPr>
        <w:jc w:val="both"/>
      </w:pPr>
      <w:r>
        <w:t>KADA</w:t>
      </w:r>
    </w:p>
    <w:p w14:paraId="35EF9DC7" w14:textId="71100E9F" w:rsidR="00487127" w:rsidRPr="00487127" w:rsidRDefault="00487127" w:rsidP="00487127">
      <w:pPr>
        <w:pStyle w:val="BodyText"/>
        <w:jc w:val="both"/>
      </w:pPr>
      <w:r>
        <w:t>Koliko će se često izvještaji javljati?</w:t>
      </w:r>
    </w:p>
    <w:p w14:paraId="65CDADD7" w14:textId="29298339" w:rsidR="00B87F73" w:rsidRDefault="00BF7F92">
      <w:pPr>
        <w:pStyle w:val="Heading2"/>
      </w:pPr>
      <w:bookmarkStart w:id="25" w:name="_Toc114224113"/>
      <w:r>
        <w:t>Upravljanje promjenama zahtjeva</w:t>
      </w:r>
      <w:bookmarkEnd w:id="25"/>
    </w:p>
    <w:p w14:paraId="1E92F417" w14:textId="743DC57C" w:rsidR="00B87F73" w:rsidRDefault="00BF7F92">
      <w:pPr>
        <w:pStyle w:val="Heading3"/>
      </w:pPr>
      <w:bookmarkStart w:id="26" w:name="_Toc114224114"/>
      <w:r>
        <w:t>Obrada i odobrenje zahtjeva za izmjene</w:t>
      </w:r>
      <w:bookmarkEnd w:id="26"/>
    </w:p>
    <w:p w14:paraId="795D6611" w14:textId="37523B4E" w:rsidR="009F5FA2" w:rsidRDefault="009F5FA2" w:rsidP="00F47F90">
      <w:pPr>
        <w:pStyle w:val="BodyText"/>
        <w:ind w:left="0" w:firstLine="720"/>
        <w:jc w:val="both"/>
      </w:pPr>
      <w:r>
        <w:t>Zahtjevi se mogu promijeniti kao što se i potpuno novi zahtjevi mogu pojaviti tokom faze izvršenja projekta. Pošto je projekat započeo sa odobrenim skupom zahtjeva, menadžer projekta treba da upravlja promjenama zahtjeva na formalan način. Svaki promijenjen ili novi zahjtev treba da se:</w:t>
      </w:r>
    </w:p>
    <w:p w14:paraId="68B9FA4C" w14:textId="58ADEA9F" w:rsidR="009F5FA2" w:rsidRDefault="009F5FA2" w:rsidP="009F5FA2">
      <w:pPr>
        <w:pStyle w:val="BodyText"/>
        <w:numPr>
          <w:ilvl w:val="0"/>
          <w:numId w:val="35"/>
        </w:numPr>
        <w:jc w:val="both"/>
      </w:pPr>
      <w:r>
        <w:t>Identifikuje</w:t>
      </w:r>
    </w:p>
    <w:p w14:paraId="230EBA9E" w14:textId="26639409" w:rsidR="009F5FA2" w:rsidRDefault="009F5FA2" w:rsidP="009F5FA2">
      <w:pPr>
        <w:pStyle w:val="BodyText"/>
        <w:numPr>
          <w:ilvl w:val="0"/>
          <w:numId w:val="35"/>
        </w:numPr>
        <w:jc w:val="both"/>
      </w:pPr>
      <w:r>
        <w:t>Izvrši detaljna analiza</w:t>
      </w:r>
    </w:p>
    <w:p w14:paraId="56D60EEB" w14:textId="7054485C" w:rsidR="009F5FA2" w:rsidRDefault="009F5FA2" w:rsidP="009F5FA2">
      <w:pPr>
        <w:pStyle w:val="BodyText"/>
        <w:numPr>
          <w:ilvl w:val="0"/>
          <w:numId w:val="35"/>
        </w:numPr>
        <w:jc w:val="both"/>
      </w:pPr>
      <w:r>
        <w:t>Opišu promjene</w:t>
      </w:r>
    </w:p>
    <w:p w14:paraId="6C68F525" w14:textId="3C902557" w:rsidR="009F5FA2" w:rsidRPr="009F5FA2" w:rsidRDefault="009F5FA2" w:rsidP="00F47F90">
      <w:pPr>
        <w:pStyle w:val="BodyText"/>
        <w:ind w:left="0" w:firstLine="720"/>
        <w:jc w:val="both"/>
      </w:pPr>
      <w:r>
        <w:t>Ovo bi trebalo da obuhvata proces pregovaranja o promjenama zahtjeva sa klijentima, kao i sve ugovorne procese, aktivnosi i ograničenja. Nakon toga zahtjev može da bude prihvaćen, odbijen ili odložen, ali nije rijedak slučaj da bude vraćen na doradu u zavisnosti od zaključaka koje je donio tim za analizu.</w:t>
      </w:r>
    </w:p>
    <w:p w14:paraId="60C0258A" w14:textId="0C6F9D97" w:rsidR="00B87F73" w:rsidRDefault="00BF7F92">
      <w:pPr>
        <w:pStyle w:val="Heading3"/>
      </w:pPr>
      <w:bookmarkStart w:id="27" w:name="_Toc114224115"/>
      <w:r>
        <w:lastRenderedPageBreak/>
        <w:t>Odbor za kontrolu promjena</w:t>
      </w:r>
      <w:bookmarkEnd w:id="27"/>
    </w:p>
    <w:p w14:paraId="524D2157" w14:textId="64BC3C22" w:rsidR="008919E9" w:rsidRDefault="008919E9" w:rsidP="008978E3">
      <w:pPr>
        <w:pStyle w:val="BodyText"/>
        <w:ind w:left="0" w:firstLine="720"/>
        <w:jc w:val="both"/>
      </w:pPr>
      <w:r>
        <w:t>Kontrola zahtjeva projekta uključuje praćenje statusa zajhtjeva projekta i upravljanje promjene zahtjeva. Potrebno je utvrditi odgovornosti onih koji prate promjene zahtjeva. Oni čine odbor za kontrolu promjena zahtjeva.</w:t>
      </w:r>
    </w:p>
    <w:p w14:paraId="245BDC8A" w14:textId="6AF30E68" w:rsidR="008919E9" w:rsidRPr="008919E9" w:rsidRDefault="008919E9" w:rsidP="008978E3">
      <w:pPr>
        <w:pStyle w:val="BodyText"/>
        <w:ind w:left="0" w:firstLine="720"/>
        <w:jc w:val="both"/>
      </w:pPr>
      <w:r>
        <w:t>Promjene u zahtjevima projekta pratiće sve procedure kontrole promjena oslanjanjući se na atribute koji su navedeni ranije u ovom dokumentu. Svi zahtjevi za izmjenu moraju se podnositi u pisanoj formi. Nakon toga slijedi analiza zahtjeva za promjenu, a krajnju riječ daće Odbor za kontrolu promjena zahtjeva, gdje podneseni zahtjev mogu odbiti, prihvatiti ili odložiti do daljnjeg usljed određenih nedostataka.</w:t>
      </w:r>
    </w:p>
    <w:p w14:paraId="62B41F49" w14:textId="60237E82" w:rsidR="00B87F73" w:rsidRDefault="00CE28A5">
      <w:pPr>
        <w:pStyle w:val="Heading3"/>
      </w:pPr>
      <w:bookmarkStart w:id="28" w:name="_Toc114224116"/>
      <w:r>
        <w:t>Osnovne linije projekta</w:t>
      </w:r>
      <w:bookmarkEnd w:id="28"/>
    </w:p>
    <w:p w14:paraId="2271A2A0" w14:textId="6CCEA90E" w:rsidR="00CE28A5" w:rsidRDefault="00CE28A5" w:rsidP="00CE28A5">
      <w:pPr>
        <w:pStyle w:val="BodyText"/>
        <w:ind w:left="0" w:firstLine="720"/>
        <w:jc w:val="both"/>
      </w:pPr>
      <w:r>
        <w:t>Osnovne linije, odnosno tačke obezbjeđuju zvanični standard na kome se zasniva kasniji rad projekta i na kojem se vrše samo ovlašćene promjene. U određenim tačkama tokom ciklusa razvoja projekta treba uspostaviti granice. Osnovne linije su:</w:t>
      </w:r>
    </w:p>
    <w:p w14:paraId="4F3877B2" w14:textId="5694010B" w:rsidR="00CE28A5" w:rsidRDefault="00CE28A5" w:rsidP="00CE28A5">
      <w:pPr>
        <w:pStyle w:val="BodyText"/>
        <w:numPr>
          <w:ilvl w:val="0"/>
          <w:numId w:val="36"/>
        </w:numPr>
        <w:jc w:val="both"/>
      </w:pPr>
      <w:r>
        <w:t>Početna faza</w:t>
      </w:r>
    </w:p>
    <w:p w14:paraId="06F8DC77" w14:textId="44110B75" w:rsidR="00CE28A5" w:rsidRDefault="00CE28A5" w:rsidP="00CE28A5">
      <w:pPr>
        <w:pStyle w:val="BodyText"/>
        <w:numPr>
          <w:ilvl w:val="0"/>
          <w:numId w:val="36"/>
        </w:numPr>
        <w:jc w:val="both"/>
      </w:pPr>
      <w:r>
        <w:t>Faza izrade</w:t>
      </w:r>
    </w:p>
    <w:p w14:paraId="5CF17366" w14:textId="43607FD2" w:rsidR="00CE28A5" w:rsidRDefault="00CE28A5" w:rsidP="00CE28A5">
      <w:pPr>
        <w:pStyle w:val="BodyText"/>
        <w:numPr>
          <w:ilvl w:val="0"/>
          <w:numId w:val="36"/>
        </w:numPr>
        <w:jc w:val="both"/>
      </w:pPr>
      <w:r>
        <w:t>Faza izgradnje</w:t>
      </w:r>
    </w:p>
    <w:p w14:paraId="68146371" w14:textId="6D524247" w:rsidR="00CE28A5" w:rsidRPr="00CE28A5" w:rsidRDefault="00CE28A5" w:rsidP="00CE28A5">
      <w:pPr>
        <w:pStyle w:val="BodyText"/>
        <w:numPr>
          <w:ilvl w:val="0"/>
          <w:numId w:val="36"/>
        </w:numPr>
        <w:jc w:val="both"/>
      </w:pPr>
      <w:r>
        <w:t>Faza tranzicije</w:t>
      </w:r>
    </w:p>
    <w:p w14:paraId="371439F5" w14:textId="43E30131" w:rsidR="00B87F73" w:rsidRDefault="00BF7F92">
      <w:pPr>
        <w:pStyle w:val="Heading2"/>
      </w:pPr>
      <w:bookmarkStart w:id="29" w:name="_Toc114224117"/>
      <w:r>
        <w:t>Tokovi rada i aktivnosti</w:t>
      </w:r>
      <w:bookmarkEnd w:id="29"/>
    </w:p>
    <w:p w14:paraId="058B8839" w14:textId="610FC489" w:rsidR="00CE28A5" w:rsidRDefault="00CE28A5" w:rsidP="00B545FB">
      <w:pPr>
        <w:pStyle w:val="BodyText"/>
        <w:ind w:left="0" w:firstLine="720"/>
        <w:jc w:val="both"/>
      </w:pPr>
      <w:r>
        <w:t>Ovaj</w:t>
      </w:r>
      <w:r w:rsidR="00E92A45">
        <w:t xml:space="preserve"> odjeljak opisuje tok rada i aktivnosti koje se primjenjuju na upravljanje zahtjevima. Ukratko su prikazane aktivnosti, odgovornosti, vrijeme i potrebne procedure.</w:t>
      </w:r>
    </w:p>
    <w:p w14:paraId="1548804D" w14:textId="77777777" w:rsidR="00E92A45" w:rsidRPr="00E92A45" w:rsidRDefault="00E92A45" w:rsidP="00B545FB">
      <w:pPr>
        <w:pStyle w:val="BodyText"/>
        <w:jc w:val="both"/>
        <w:rPr>
          <w:i/>
          <w:iCs/>
        </w:rPr>
      </w:pPr>
      <w:r w:rsidRPr="00E92A45">
        <w:rPr>
          <w:i/>
          <w:iCs/>
        </w:rPr>
        <w:t xml:space="preserve">Planirajte aktivnosti upravljanja zahtjevima </w:t>
      </w:r>
    </w:p>
    <w:p w14:paraId="6C90C4A5" w14:textId="089A4436" w:rsidR="00E92A45" w:rsidRDefault="00E92A45" w:rsidP="00B545FB">
      <w:pPr>
        <w:pStyle w:val="BodyText"/>
        <w:ind w:left="0"/>
        <w:jc w:val="both"/>
      </w:pPr>
      <w:r w:rsidRPr="00E92A45">
        <w:t>Opi</w:t>
      </w:r>
      <w:r>
        <w:t xml:space="preserve">suje se </w:t>
      </w:r>
      <w:r w:rsidRPr="00E92A45">
        <w:t>pristup, aktivnosti i alat</w:t>
      </w:r>
      <w:r>
        <w:t>i</w:t>
      </w:r>
      <w:r w:rsidRPr="00E92A45">
        <w:t xml:space="preserve"> koji će se koristiti za upravljanje zahtjevima. </w:t>
      </w:r>
      <w:r>
        <w:t>Dokumentuju se</w:t>
      </w:r>
      <w:r w:rsidRPr="00E92A45">
        <w:t xml:space="preserve"> aktivnosti koje će se izvršiti </w:t>
      </w:r>
      <w:r>
        <w:t>tokom</w:t>
      </w:r>
      <w:r w:rsidRPr="00E92A45">
        <w:t xml:space="preserve"> upravljanj</w:t>
      </w:r>
      <w:r>
        <w:t xml:space="preserve">a </w:t>
      </w:r>
      <w:r w:rsidRPr="00E92A45">
        <w:t>zahtjevima</w:t>
      </w:r>
      <w:r>
        <w:t>,</w:t>
      </w:r>
      <w:r w:rsidRPr="00E92A45">
        <w:t xml:space="preserve"> uključujući</w:t>
      </w:r>
      <w:r>
        <w:t xml:space="preserve"> i</w:t>
      </w:r>
      <w:r w:rsidRPr="00E92A45">
        <w:t xml:space="preserve"> proces pregleda i odobravanja.</w:t>
      </w:r>
    </w:p>
    <w:p w14:paraId="69DDE8EA" w14:textId="79244AB8" w:rsidR="00E92A45" w:rsidRPr="00E92A45" w:rsidRDefault="00E92A45" w:rsidP="00B545FB">
      <w:pPr>
        <w:pStyle w:val="BodyText"/>
        <w:jc w:val="both"/>
        <w:rPr>
          <w:i/>
          <w:iCs/>
        </w:rPr>
      </w:pPr>
      <w:r w:rsidRPr="00E92A45">
        <w:rPr>
          <w:i/>
          <w:iCs/>
        </w:rPr>
        <w:t xml:space="preserve">Zahtjevi za </w:t>
      </w:r>
      <w:r>
        <w:rPr>
          <w:i/>
          <w:iCs/>
        </w:rPr>
        <w:t>dokumentovanje</w:t>
      </w:r>
    </w:p>
    <w:p w14:paraId="25139227" w14:textId="708E019C" w:rsidR="00E92A45" w:rsidRDefault="00E92A45" w:rsidP="00B545FB">
      <w:pPr>
        <w:pStyle w:val="BodyText"/>
        <w:ind w:left="0"/>
        <w:jc w:val="both"/>
      </w:pPr>
      <w:r>
        <w:t>Opisuje</w:t>
      </w:r>
      <w:r w:rsidRPr="00E92A45">
        <w:t xml:space="preserve"> </w:t>
      </w:r>
      <w:r>
        <w:t xml:space="preserve">se </w:t>
      </w:r>
      <w:r w:rsidRPr="00E92A45">
        <w:t xml:space="preserve">kako će zahtjevi biti </w:t>
      </w:r>
      <w:r>
        <w:t>dokumentovani</w:t>
      </w:r>
      <w:r w:rsidRPr="00E92A45">
        <w:t xml:space="preserve"> na osnovu standardnih zahtjeva</w:t>
      </w:r>
      <w:r>
        <w:t>, koji su ranije utvrđeni na projektu, te</w:t>
      </w:r>
      <w:r w:rsidRPr="00E92A45">
        <w:t xml:space="preserve"> kako će se prikupljati jedinstveni zahtjevi i kako će detaljni zahtjevi biti usklađeni s poslovnim zahtjevima i ciljevima.</w:t>
      </w:r>
    </w:p>
    <w:p w14:paraId="2F0A93D9" w14:textId="14652DB6" w:rsidR="00E92A45" w:rsidRPr="00E92A45" w:rsidRDefault="00E92A45" w:rsidP="00B545FB">
      <w:pPr>
        <w:pStyle w:val="BodyText"/>
        <w:jc w:val="both"/>
        <w:rPr>
          <w:i/>
          <w:iCs/>
        </w:rPr>
      </w:pPr>
      <w:r>
        <w:rPr>
          <w:i/>
          <w:iCs/>
        </w:rPr>
        <w:t>Kategorizacija</w:t>
      </w:r>
      <w:r w:rsidRPr="00E92A45">
        <w:rPr>
          <w:i/>
          <w:iCs/>
        </w:rPr>
        <w:t xml:space="preserve"> i </w:t>
      </w:r>
      <w:r>
        <w:rPr>
          <w:i/>
          <w:iCs/>
        </w:rPr>
        <w:t>određivanje</w:t>
      </w:r>
      <w:r w:rsidRPr="00E92A45">
        <w:rPr>
          <w:i/>
          <w:iCs/>
        </w:rPr>
        <w:t xml:space="preserve"> </w:t>
      </w:r>
      <w:r>
        <w:rPr>
          <w:i/>
          <w:iCs/>
        </w:rPr>
        <w:t>prioriteta</w:t>
      </w:r>
      <w:r w:rsidRPr="00E92A45">
        <w:rPr>
          <w:i/>
          <w:iCs/>
        </w:rPr>
        <w:t xml:space="preserve"> zahtjeva </w:t>
      </w:r>
    </w:p>
    <w:p w14:paraId="43F5E38A" w14:textId="6B723696" w:rsidR="00E92A45" w:rsidRDefault="00B545FB" w:rsidP="00B545FB">
      <w:pPr>
        <w:pStyle w:val="BodyText"/>
        <w:ind w:left="0"/>
        <w:jc w:val="both"/>
      </w:pPr>
      <w:r>
        <w:t>Opisuje se</w:t>
      </w:r>
      <w:r w:rsidR="00E92A45" w:rsidRPr="00E92A45">
        <w:t xml:space="preserve"> kako će zahtjevi biti </w:t>
      </w:r>
      <w:r>
        <w:t>kategorizovani</w:t>
      </w:r>
      <w:r w:rsidR="00E92A45" w:rsidRPr="00E92A45">
        <w:t xml:space="preserve"> i postavljeni po prioritetima. Nakon što su zahtjevi </w:t>
      </w:r>
      <w:r>
        <w:t>definisani</w:t>
      </w:r>
      <w:r w:rsidR="00E92A45" w:rsidRPr="00E92A45">
        <w:t xml:space="preserve"> i analizirani, zahtjevi</w:t>
      </w:r>
      <w:r>
        <w:t>ma se daje određeni prioritet</w:t>
      </w:r>
      <w:r w:rsidR="00E92A45" w:rsidRPr="00E92A45">
        <w:t xml:space="preserve"> na osnovu poslovne koristi/uticaja, troškova, složenosti i </w:t>
      </w:r>
      <w:r>
        <w:t>identifikovanih</w:t>
      </w:r>
      <w:r w:rsidR="00E92A45" w:rsidRPr="00E92A45">
        <w:t xml:space="preserve"> rizika, problema ili ograničenja.</w:t>
      </w:r>
    </w:p>
    <w:p w14:paraId="31C5AB7E" w14:textId="5A48FCB0" w:rsidR="00E92A45" w:rsidRPr="00E92A45" w:rsidRDefault="00E92A45" w:rsidP="00B545FB">
      <w:pPr>
        <w:pStyle w:val="BodyText"/>
        <w:jc w:val="both"/>
        <w:rPr>
          <w:i/>
          <w:iCs/>
        </w:rPr>
      </w:pPr>
      <w:r w:rsidRPr="00E92A45">
        <w:rPr>
          <w:i/>
          <w:iCs/>
        </w:rPr>
        <w:t xml:space="preserve">Potvrda </w:t>
      </w:r>
    </w:p>
    <w:p w14:paraId="34F3AFD6" w14:textId="129E7FD3" w:rsidR="00E92A45" w:rsidRPr="00CE28A5" w:rsidRDefault="00B545FB" w:rsidP="00B545FB">
      <w:pPr>
        <w:pStyle w:val="BodyText"/>
        <w:ind w:left="0"/>
        <w:jc w:val="both"/>
      </w:pPr>
      <w:r>
        <w:t>Opisuje se</w:t>
      </w:r>
      <w:r w:rsidR="00E92A45" w:rsidRPr="00E92A45">
        <w:t xml:space="preserve"> kako </w:t>
      </w:r>
      <w:r>
        <w:t xml:space="preserve">su provjereni </w:t>
      </w:r>
      <w:r w:rsidR="00E92A45" w:rsidRPr="00E92A45">
        <w:t xml:space="preserve">zahtjevi za određeni projekat. </w:t>
      </w:r>
      <w:r>
        <w:t>Uključuje se i</w:t>
      </w:r>
      <w:r w:rsidR="00E92A45" w:rsidRPr="00E92A45">
        <w:t xml:space="preserve"> odgovorn</w:t>
      </w:r>
      <w:r>
        <w:t xml:space="preserve">a </w:t>
      </w:r>
      <w:r w:rsidR="00E92A45" w:rsidRPr="00E92A45">
        <w:t>stran</w:t>
      </w:r>
      <w:r>
        <w:t xml:space="preserve">a </w:t>
      </w:r>
      <w:r w:rsidR="00E92A45" w:rsidRPr="00E92A45">
        <w:t>koja će pregledati i dati odobrenja. Proces verifikacije ima za cilj da omogući poslovnim oblastima da pregledaju dokumentaciju sa zaht</w:t>
      </w:r>
      <w:r>
        <w:t>j</w:t>
      </w:r>
      <w:r w:rsidR="00E92A45" w:rsidRPr="00E92A45">
        <w:t>evima, daju dalje informacije o zaht</w:t>
      </w:r>
      <w:r>
        <w:t>je</w:t>
      </w:r>
      <w:r w:rsidR="00E92A45" w:rsidRPr="00E92A45">
        <w:t>vima i potvrde da su dokumentovani zaht</w:t>
      </w:r>
      <w:r>
        <w:t>j</w:t>
      </w:r>
      <w:r w:rsidR="00E92A45" w:rsidRPr="00E92A45">
        <w:t>evi potpuni.</w:t>
      </w:r>
    </w:p>
    <w:p w14:paraId="2D52DF09" w14:textId="4C207A24" w:rsidR="00B87F73" w:rsidRDefault="00BF7F92">
      <w:pPr>
        <w:pStyle w:val="Heading1"/>
      </w:pPr>
      <w:bookmarkStart w:id="30" w:name="_Toc114224118"/>
      <w:r>
        <w:t>Prekretnice</w:t>
      </w:r>
      <w:bookmarkEnd w:id="30"/>
    </w:p>
    <w:p w14:paraId="53D3838F" w14:textId="1996C44A" w:rsidR="008D11F4" w:rsidRDefault="008D11F4" w:rsidP="008D11F4">
      <w:pPr>
        <w:pStyle w:val="BodyText"/>
        <w:ind w:left="0" w:firstLine="720"/>
        <w:jc w:val="both"/>
      </w:pPr>
      <w:r>
        <w:t>Tokom rada sa zahtjevima potrebno je identifikovati interne i korisničke prekretnice povezane sa ranijim naporima tokom upravljanja zahtjevima. Prilikom definisanja i upravljanja projektnim zahtjevima, neizbježno je naići na probleme. Sva pitanja u vezi sa zahtjevima projekta biće dokumentovani, a zatim prenijeti u novi plan upravljanja rizikom za dalji menadžment.</w:t>
      </w:r>
    </w:p>
    <w:p w14:paraId="37641F2E" w14:textId="6B477607" w:rsidR="008D11F4" w:rsidRDefault="008D11F4" w:rsidP="008D11F4">
      <w:pPr>
        <w:pStyle w:val="BodyText"/>
        <w:ind w:left="0" w:firstLine="720"/>
        <w:jc w:val="both"/>
      </w:pPr>
      <w:r>
        <w:t>Rizici se mogu identifikovati prilikom definisanja i upravljanja zahtjevima. Ovako kritične tačke mogu dovesti do prekretnica prilikom odabira zahtjeva, ili procesa izmjene postojećih. Ovo može rezultovati izbacivanjem zahtjeva o kome se raspravlja ili promjenu njegovih ključnih karakteristika, kako dati problem ne bi uticao na dalji razvoj projekta.</w:t>
      </w:r>
    </w:p>
    <w:p w14:paraId="2F87D0F9" w14:textId="77777777" w:rsidR="00696837" w:rsidRPr="008D11F4" w:rsidRDefault="00696837" w:rsidP="008D11F4">
      <w:pPr>
        <w:pStyle w:val="BodyText"/>
        <w:ind w:left="0" w:firstLine="720"/>
        <w:jc w:val="both"/>
      </w:pPr>
    </w:p>
    <w:p w14:paraId="21EEEAEC" w14:textId="7BBECC43" w:rsidR="00477384" w:rsidRDefault="00EB2A91" w:rsidP="00EB2A91">
      <w:pPr>
        <w:pStyle w:val="Heading1"/>
      </w:pPr>
      <w:bookmarkStart w:id="31" w:name="_Toc114224119"/>
      <w:r>
        <w:lastRenderedPageBreak/>
        <w:t>Alati i tehnike</w:t>
      </w:r>
      <w:bookmarkEnd w:id="31"/>
    </w:p>
    <w:p w14:paraId="3BD8F0FA" w14:textId="55675B65" w:rsidR="0071761C" w:rsidRDefault="0071761C" w:rsidP="00B55C86">
      <w:pPr>
        <w:pStyle w:val="BodyText"/>
        <w:ind w:left="0" w:firstLine="720"/>
        <w:jc w:val="both"/>
      </w:pPr>
      <w:r>
        <w:t>Sljedeći alati i tehnike će se koristiti za dalji razvoj zahtjeva projekta:</w:t>
      </w:r>
    </w:p>
    <w:p w14:paraId="792A1053" w14:textId="54E91019" w:rsidR="0071761C" w:rsidRDefault="0071761C" w:rsidP="00B55C86">
      <w:pPr>
        <w:pStyle w:val="BodyText"/>
        <w:numPr>
          <w:ilvl w:val="0"/>
          <w:numId w:val="37"/>
        </w:numPr>
        <w:jc w:val="both"/>
      </w:pPr>
      <w:r>
        <w:t>Intervjui</w:t>
      </w:r>
    </w:p>
    <w:p w14:paraId="0C1B6062" w14:textId="62D3073F" w:rsidR="0071761C" w:rsidRDefault="0071761C" w:rsidP="00B55C86">
      <w:pPr>
        <w:pStyle w:val="BodyText"/>
        <w:numPr>
          <w:ilvl w:val="0"/>
          <w:numId w:val="37"/>
        </w:numPr>
        <w:jc w:val="both"/>
      </w:pPr>
      <w:r>
        <w:t>Fokus grupe</w:t>
      </w:r>
    </w:p>
    <w:p w14:paraId="54C9F545" w14:textId="13CDB915" w:rsidR="0071761C" w:rsidRDefault="0071761C" w:rsidP="00B55C86">
      <w:pPr>
        <w:pStyle w:val="BodyText"/>
        <w:numPr>
          <w:ilvl w:val="0"/>
          <w:numId w:val="37"/>
        </w:numPr>
        <w:jc w:val="both"/>
      </w:pPr>
      <w:r>
        <w:t>Radionice</w:t>
      </w:r>
    </w:p>
    <w:p w14:paraId="564222B5" w14:textId="4CCA2FC6" w:rsidR="0071761C" w:rsidRDefault="00EB2A91" w:rsidP="00B55C86">
      <w:pPr>
        <w:pStyle w:val="BodyText"/>
        <w:numPr>
          <w:ilvl w:val="0"/>
          <w:numId w:val="37"/>
        </w:numPr>
        <w:jc w:val="both"/>
      </w:pPr>
      <w:r>
        <w:t>Tehnike grupnog odlučivanja</w:t>
      </w:r>
    </w:p>
    <w:p w14:paraId="03979FDA" w14:textId="429D84B4" w:rsidR="00EB2A91" w:rsidRDefault="00EB2A91" w:rsidP="00B55C86">
      <w:pPr>
        <w:pStyle w:val="BodyText"/>
        <w:numPr>
          <w:ilvl w:val="0"/>
          <w:numId w:val="37"/>
        </w:numPr>
        <w:jc w:val="both"/>
      </w:pPr>
      <w:r>
        <w:t>Upitnici i ankete</w:t>
      </w:r>
    </w:p>
    <w:p w14:paraId="2FF8D47E" w14:textId="625FFBE5" w:rsidR="00EB2A91" w:rsidRDefault="00EB2A91" w:rsidP="00B55C86">
      <w:pPr>
        <w:pStyle w:val="BodyText"/>
        <w:numPr>
          <w:ilvl w:val="0"/>
          <w:numId w:val="37"/>
        </w:numPr>
        <w:jc w:val="both"/>
      </w:pPr>
      <w:r>
        <w:t>Prototipovi</w:t>
      </w:r>
    </w:p>
    <w:p w14:paraId="174F7E26" w14:textId="640D3A0A" w:rsidR="00EB2A91" w:rsidRDefault="00EB2A91" w:rsidP="00B55C86">
      <w:pPr>
        <w:pStyle w:val="BodyText"/>
        <w:numPr>
          <w:ilvl w:val="0"/>
          <w:numId w:val="37"/>
        </w:numPr>
        <w:jc w:val="both"/>
      </w:pPr>
      <w:r>
        <w:t>Kontekstni dijagrami</w:t>
      </w:r>
    </w:p>
    <w:p w14:paraId="6A788432" w14:textId="1EB4ED0D" w:rsidR="00EB2A91" w:rsidRPr="0071761C" w:rsidRDefault="00EB2A91" w:rsidP="00B55C86">
      <w:pPr>
        <w:pStyle w:val="BodyText"/>
        <w:numPr>
          <w:ilvl w:val="0"/>
          <w:numId w:val="37"/>
        </w:numPr>
        <w:jc w:val="both"/>
      </w:pPr>
      <w:r>
        <w:t>Analiza dokumenata</w:t>
      </w:r>
    </w:p>
    <w:sectPr w:rsidR="00EB2A91" w:rsidRPr="0071761C">
      <w:headerReference w:type="default" r:id="rId12"/>
      <w:footerReference w:type="default" r:id="rId13"/>
      <w:headerReference w:type="first" r:id="rId14"/>
      <w:footerReference w:type="first" r:id="rId15"/>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DF2925" w14:textId="77777777" w:rsidR="008004CA" w:rsidRDefault="008004CA">
      <w:pPr>
        <w:spacing w:line="240" w:lineRule="auto"/>
      </w:pPr>
      <w:r>
        <w:separator/>
      </w:r>
    </w:p>
  </w:endnote>
  <w:endnote w:type="continuationSeparator" w:id="0">
    <w:p w14:paraId="72E2A727" w14:textId="77777777" w:rsidR="008004CA" w:rsidRDefault="008004C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4E8CEB" w14:textId="77777777" w:rsidR="00B87F73" w:rsidRDefault="00E1579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A80F693" w14:textId="77777777" w:rsidR="00B87F73" w:rsidRDefault="00B87F7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B87F73" w14:paraId="51825908" w14:textId="77777777">
      <w:tc>
        <w:tcPr>
          <w:tcW w:w="3162" w:type="dxa"/>
          <w:tcBorders>
            <w:top w:val="nil"/>
            <w:left w:val="nil"/>
            <w:bottom w:val="nil"/>
            <w:right w:val="nil"/>
          </w:tcBorders>
        </w:tcPr>
        <w:p w14:paraId="283F2728" w14:textId="3D1DA42D" w:rsidR="00B87F73" w:rsidRDefault="00270BF6">
          <w:pPr>
            <w:ind w:right="360"/>
          </w:pPr>
          <w:r>
            <w:t>Povjerljivo</w:t>
          </w:r>
        </w:p>
      </w:tc>
      <w:tc>
        <w:tcPr>
          <w:tcW w:w="3162" w:type="dxa"/>
          <w:tcBorders>
            <w:top w:val="nil"/>
            <w:left w:val="nil"/>
            <w:bottom w:val="nil"/>
            <w:right w:val="nil"/>
          </w:tcBorders>
        </w:tcPr>
        <w:p w14:paraId="19CDEC5F" w14:textId="47D8B53B" w:rsidR="00B87F73" w:rsidRDefault="00E1579F">
          <w:pPr>
            <w:jc w:val="center"/>
          </w:pPr>
          <w:r>
            <w:sym w:font="Symbol" w:char="F0D3"/>
          </w:r>
          <w:r w:rsidR="00F073F7">
            <w:t>Grupa2</w:t>
          </w:r>
          <w:r>
            <w:t xml:space="preserve">, </w:t>
          </w:r>
          <w:r>
            <w:fldChar w:fldCharType="begin"/>
          </w:r>
          <w:r>
            <w:instrText xml:space="preserve"> DATE \@ "yyyy" </w:instrText>
          </w:r>
          <w:r>
            <w:fldChar w:fldCharType="separate"/>
          </w:r>
          <w:r w:rsidR="00696837">
            <w:t>2022</w:t>
          </w:r>
          <w:r>
            <w:fldChar w:fldCharType="end"/>
          </w:r>
        </w:p>
      </w:tc>
      <w:tc>
        <w:tcPr>
          <w:tcW w:w="3162" w:type="dxa"/>
          <w:tcBorders>
            <w:top w:val="nil"/>
            <w:left w:val="nil"/>
            <w:bottom w:val="nil"/>
            <w:right w:val="nil"/>
          </w:tcBorders>
        </w:tcPr>
        <w:p w14:paraId="0BF1ACE4" w14:textId="701EDBB6" w:rsidR="00B87F73" w:rsidRDefault="00E1579F">
          <w:pPr>
            <w:jc w:val="right"/>
          </w:pPr>
          <w:r>
            <w:rPr>
              <w:rStyle w:val="PageNumber"/>
            </w:rPr>
            <w:fldChar w:fldCharType="begin"/>
          </w:r>
          <w:r>
            <w:rPr>
              <w:rStyle w:val="PageNumber"/>
            </w:rPr>
            <w:instrText xml:space="preserve"> PAGE </w:instrText>
          </w:r>
          <w:r>
            <w:rPr>
              <w:rStyle w:val="PageNumber"/>
            </w:rPr>
            <w:fldChar w:fldCharType="separate"/>
          </w:r>
          <w:r w:rsidR="009D185C">
            <w:rPr>
              <w:rStyle w:val="PageNumber"/>
            </w:rPr>
            <w:t>8</w:t>
          </w:r>
          <w:r>
            <w:rPr>
              <w:rStyle w:val="PageNumber"/>
            </w:rPr>
            <w:fldChar w:fldCharType="end"/>
          </w:r>
        </w:p>
      </w:tc>
    </w:tr>
  </w:tbl>
  <w:p w14:paraId="109E5636" w14:textId="77777777" w:rsidR="00B87F73" w:rsidRDefault="00B87F7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9465CE" w14:textId="77777777" w:rsidR="00B87F73" w:rsidRDefault="00B87F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F28660" w14:textId="77777777" w:rsidR="008004CA" w:rsidRDefault="008004CA">
      <w:pPr>
        <w:spacing w:line="240" w:lineRule="auto"/>
      </w:pPr>
      <w:r>
        <w:separator/>
      </w:r>
    </w:p>
  </w:footnote>
  <w:footnote w:type="continuationSeparator" w:id="0">
    <w:p w14:paraId="47DDCE53" w14:textId="77777777" w:rsidR="008004CA" w:rsidRDefault="008004C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DAA990" w14:textId="77777777" w:rsidR="00B87F73" w:rsidRDefault="00B87F73">
    <w:pPr>
      <w:rPr>
        <w:sz w:val="24"/>
      </w:rPr>
    </w:pPr>
  </w:p>
  <w:p w14:paraId="3DA7EEF3" w14:textId="77777777" w:rsidR="00B87F73" w:rsidRDefault="00B87F73">
    <w:pPr>
      <w:pBdr>
        <w:top w:val="single" w:sz="6" w:space="1" w:color="auto"/>
      </w:pBdr>
      <w:rPr>
        <w:sz w:val="24"/>
      </w:rPr>
    </w:pPr>
  </w:p>
  <w:p w14:paraId="6E86C102" w14:textId="610A0A3F" w:rsidR="00B87F73" w:rsidRDefault="00477384">
    <w:pPr>
      <w:pBdr>
        <w:bottom w:val="single" w:sz="6" w:space="1" w:color="auto"/>
      </w:pBdr>
      <w:jc w:val="right"/>
      <w:rPr>
        <w:rFonts w:ascii="Arial" w:hAnsi="Arial"/>
        <w:b/>
        <w:sz w:val="36"/>
      </w:rPr>
    </w:pPr>
    <w:r>
      <w:rPr>
        <w:rFonts w:ascii="Arial" w:hAnsi="Arial"/>
        <w:b/>
        <w:sz w:val="36"/>
      </w:rPr>
      <w:t>Grupa</w:t>
    </w:r>
    <w:r w:rsidR="009D185C">
      <w:rPr>
        <w:rFonts w:ascii="Arial" w:hAnsi="Arial"/>
        <w:b/>
        <w:sz w:val="36"/>
      </w:rPr>
      <w:t xml:space="preserve"> </w:t>
    </w:r>
    <w:r>
      <w:rPr>
        <w:rFonts w:ascii="Arial" w:hAnsi="Arial"/>
        <w:b/>
        <w:sz w:val="36"/>
      </w:rPr>
      <w:t>2</w:t>
    </w:r>
  </w:p>
  <w:p w14:paraId="42A756AC" w14:textId="77777777" w:rsidR="00B87F73" w:rsidRDefault="00B87F73">
    <w:pPr>
      <w:pBdr>
        <w:bottom w:val="single" w:sz="6" w:space="1" w:color="auto"/>
      </w:pBdr>
      <w:jc w:val="right"/>
      <w:rPr>
        <w:sz w:val="24"/>
      </w:rPr>
    </w:pPr>
  </w:p>
  <w:p w14:paraId="28B4E285" w14:textId="77777777" w:rsidR="00B87F73" w:rsidRDefault="00B87F7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B87F73" w14:paraId="614FDAE8" w14:textId="77777777">
      <w:tc>
        <w:tcPr>
          <w:tcW w:w="6379" w:type="dxa"/>
        </w:tcPr>
        <w:p w14:paraId="65DB5E9A" w14:textId="1B1849D6" w:rsidR="000E02C5" w:rsidRPr="003F350A" w:rsidRDefault="003F350A">
          <w:pPr>
            <w:rPr>
              <w:bCs/>
              <w:lang w:val="en-US"/>
            </w:rPr>
          </w:pPr>
          <w:r>
            <w:rPr>
              <w:bCs/>
              <w:lang w:val="en-US"/>
            </w:rPr>
            <w:t>Veritas</w:t>
          </w:r>
        </w:p>
      </w:tc>
      <w:tc>
        <w:tcPr>
          <w:tcW w:w="3179" w:type="dxa"/>
        </w:tcPr>
        <w:p w14:paraId="2BC93701" w14:textId="7BBCC661" w:rsidR="00B87F73" w:rsidRDefault="00E1579F">
          <w:pPr>
            <w:tabs>
              <w:tab w:val="left" w:pos="1135"/>
            </w:tabs>
            <w:spacing w:before="40"/>
            <w:ind w:right="68"/>
          </w:pPr>
          <w:r>
            <w:t xml:space="preserve">  </w:t>
          </w:r>
          <w:r>
            <w:t>Ver</w:t>
          </w:r>
          <w:r w:rsidR="00477384">
            <w:t>zija</w:t>
          </w:r>
          <w:r>
            <w:t xml:space="preserve">:           </w:t>
          </w:r>
          <w:r w:rsidR="00F36DBA">
            <w:t>1.</w:t>
          </w:r>
          <w:r w:rsidR="000E02C5">
            <w:t>0</w:t>
          </w:r>
        </w:p>
      </w:tc>
    </w:tr>
    <w:tr w:rsidR="00B87F73" w14:paraId="275EBC3A" w14:textId="77777777">
      <w:tc>
        <w:tcPr>
          <w:tcW w:w="6379" w:type="dxa"/>
        </w:tcPr>
        <w:p w14:paraId="4F8DE34D" w14:textId="406F34E0" w:rsidR="00B87F73" w:rsidRDefault="00477384">
          <w:r>
            <w:t>Plan upravljanja zahtjevima</w:t>
          </w:r>
        </w:p>
      </w:tc>
      <w:tc>
        <w:tcPr>
          <w:tcW w:w="3179" w:type="dxa"/>
        </w:tcPr>
        <w:p w14:paraId="1155E5D4" w14:textId="1E9EA96C" w:rsidR="00B87F73" w:rsidRDefault="00E1579F">
          <w:r>
            <w:t xml:space="preserve">  Dat</w:t>
          </w:r>
          <w:r w:rsidR="00477384">
            <w:t>um</w:t>
          </w:r>
          <w:r>
            <w:t xml:space="preserve">:  </w:t>
          </w:r>
          <w:r w:rsidR="000E02C5">
            <w:t>19.04.2022.</w:t>
          </w:r>
        </w:p>
      </w:tc>
    </w:tr>
  </w:tbl>
  <w:p w14:paraId="62D14DD3" w14:textId="77777777" w:rsidR="00B87F73" w:rsidRDefault="00B87F7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7E9BAE" w14:textId="77777777" w:rsidR="00B87F73" w:rsidRDefault="00B87F7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72FE1590"/>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rPr>
        <w:b w:val="0"/>
        <w:bCs w:val="0"/>
      </w:rPr>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503423D"/>
    <w:multiLevelType w:val="hybridMultilevel"/>
    <w:tmpl w:val="C2885E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8885045"/>
    <w:multiLevelType w:val="multilevel"/>
    <w:tmpl w:val="4830C8E2"/>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21E349B6"/>
    <w:multiLevelType w:val="hybridMultilevel"/>
    <w:tmpl w:val="271E0A90"/>
    <w:lvl w:ilvl="0" w:tplc="181A0003">
      <w:start w:val="1"/>
      <w:numFmt w:val="bullet"/>
      <w:lvlText w:val="o"/>
      <w:lvlJc w:val="left"/>
      <w:pPr>
        <w:ind w:left="1440" w:hanging="360"/>
      </w:pPr>
      <w:rPr>
        <w:rFonts w:ascii="Courier New" w:hAnsi="Courier New" w:cs="Courier New" w:hint="default"/>
      </w:rPr>
    </w:lvl>
    <w:lvl w:ilvl="1" w:tplc="181A0003" w:tentative="1">
      <w:start w:val="1"/>
      <w:numFmt w:val="bullet"/>
      <w:lvlText w:val="o"/>
      <w:lvlJc w:val="left"/>
      <w:pPr>
        <w:ind w:left="2160" w:hanging="360"/>
      </w:pPr>
      <w:rPr>
        <w:rFonts w:ascii="Courier New" w:hAnsi="Courier New" w:cs="Courier New" w:hint="default"/>
      </w:rPr>
    </w:lvl>
    <w:lvl w:ilvl="2" w:tplc="181A0005" w:tentative="1">
      <w:start w:val="1"/>
      <w:numFmt w:val="bullet"/>
      <w:lvlText w:val=""/>
      <w:lvlJc w:val="left"/>
      <w:pPr>
        <w:ind w:left="2880" w:hanging="360"/>
      </w:pPr>
      <w:rPr>
        <w:rFonts w:ascii="Wingdings" w:hAnsi="Wingdings" w:hint="default"/>
      </w:rPr>
    </w:lvl>
    <w:lvl w:ilvl="3" w:tplc="181A0001" w:tentative="1">
      <w:start w:val="1"/>
      <w:numFmt w:val="bullet"/>
      <w:lvlText w:val=""/>
      <w:lvlJc w:val="left"/>
      <w:pPr>
        <w:ind w:left="3600" w:hanging="360"/>
      </w:pPr>
      <w:rPr>
        <w:rFonts w:ascii="Symbol" w:hAnsi="Symbol" w:hint="default"/>
      </w:rPr>
    </w:lvl>
    <w:lvl w:ilvl="4" w:tplc="181A0003" w:tentative="1">
      <w:start w:val="1"/>
      <w:numFmt w:val="bullet"/>
      <w:lvlText w:val="o"/>
      <w:lvlJc w:val="left"/>
      <w:pPr>
        <w:ind w:left="4320" w:hanging="360"/>
      </w:pPr>
      <w:rPr>
        <w:rFonts w:ascii="Courier New" w:hAnsi="Courier New" w:cs="Courier New" w:hint="default"/>
      </w:rPr>
    </w:lvl>
    <w:lvl w:ilvl="5" w:tplc="181A0005" w:tentative="1">
      <w:start w:val="1"/>
      <w:numFmt w:val="bullet"/>
      <w:lvlText w:val=""/>
      <w:lvlJc w:val="left"/>
      <w:pPr>
        <w:ind w:left="5040" w:hanging="360"/>
      </w:pPr>
      <w:rPr>
        <w:rFonts w:ascii="Wingdings" w:hAnsi="Wingdings" w:hint="default"/>
      </w:rPr>
    </w:lvl>
    <w:lvl w:ilvl="6" w:tplc="181A0001" w:tentative="1">
      <w:start w:val="1"/>
      <w:numFmt w:val="bullet"/>
      <w:lvlText w:val=""/>
      <w:lvlJc w:val="left"/>
      <w:pPr>
        <w:ind w:left="5760" w:hanging="360"/>
      </w:pPr>
      <w:rPr>
        <w:rFonts w:ascii="Symbol" w:hAnsi="Symbol" w:hint="default"/>
      </w:rPr>
    </w:lvl>
    <w:lvl w:ilvl="7" w:tplc="181A0003" w:tentative="1">
      <w:start w:val="1"/>
      <w:numFmt w:val="bullet"/>
      <w:lvlText w:val="o"/>
      <w:lvlJc w:val="left"/>
      <w:pPr>
        <w:ind w:left="6480" w:hanging="360"/>
      </w:pPr>
      <w:rPr>
        <w:rFonts w:ascii="Courier New" w:hAnsi="Courier New" w:cs="Courier New" w:hint="default"/>
      </w:rPr>
    </w:lvl>
    <w:lvl w:ilvl="8" w:tplc="181A0005" w:tentative="1">
      <w:start w:val="1"/>
      <w:numFmt w:val="bullet"/>
      <w:lvlText w:val=""/>
      <w:lvlJc w:val="left"/>
      <w:pPr>
        <w:ind w:left="7200" w:hanging="360"/>
      </w:pPr>
      <w:rPr>
        <w:rFonts w:ascii="Wingdings" w:hAnsi="Wingdings" w:hint="default"/>
      </w:rPr>
    </w:lvl>
  </w:abstractNum>
  <w:abstractNum w:abstractNumId="8"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B882361"/>
    <w:multiLevelType w:val="hybridMultilevel"/>
    <w:tmpl w:val="DA36D3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1C31C82"/>
    <w:multiLevelType w:val="hybridMultilevel"/>
    <w:tmpl w:val="7C34628C"/>
    <w:lvl w:ilvl="0" w:tplc="181A0001">
      <w:start w:val="1"/>
      <w:numFmt w:val="bullet"/>
      <w:lvlText w:val=""/>
      <w:lvlJc w:val="left"/>
      <w:pPr>
        <w:ind w:left="1440" w:hanging="360"/>
      </w:pPr>
      <w:rPr>
        <w:rFonts w:ascii="Symbol" w:hAnsi="Symbol" w:hint="default"/>
      </w:rPr>
    </w:lvl>
    <w:lvl w:ilvl="1" w:tplc="181A0003" w:tentative="1">
      <w:start w:val="1"/>
      <w:numFmt w:val="bullet"/>
      <w:lvlText w:val="o"/>
      <w:lvlJc w:val="left"/>
      <w:pPr>
        <w:ind w:left="2160" w:hanging="360"/>
      </w:pPr>
      <w:rPr>
        <w:rFonts w:ascii="Courier New" w:hAnsi="Courier New" w:cs="Courier New" w:hint="default"/>
      </w:rPr>
    </w:lvl>
    <w:lvl w:ilvl="2" w:tplc="181A0005" w:tentative="1">
      <w:start w:val="1"/>
      <w:numFmt w:val="bullet"/>
      <w:lvlText w:val=""/>
      <w:lvlJc w:val="left"/>
      <w:pPr>
        <w:ind w:left="2880" w:hanging="360"/>
      </w:pPr>
      <w:rPr>
        <w:rFonts w:ascii="Wingdings" w:hAnsi="Wingdings" w:hint="default"/>
      </w:rPr>
    </w:lvl>
    <w:lvl w:ilvl="3" w:tplc="181A0001" w:tentative="1">
      <w:start w:val="1"/>
      <w:numFmt w:val="bullet"/>
      <w:lvlText w:val=""/>
      <w:lvlJc w:val="left"/>
      <w:pPr>
        <w:ind w:left="3600" w:hanging="360"/>
      </w:pPr>
      <w:rPr>
        <w:rFonts w:ascii="Symbol" w:hAnsi="Symbol" w:hint="default"/>
      </w:rPr>
    </w:lvl>
    <w:lvl w:ilvl="4" w:tplc="181A0003" w:tentative="1">
      <w:start w:val="1"/>
      <w:numFmt w:val="bullet"/>
      <w:lvlText w:val="o"/>
      <w:lvlJc w:val="left"/>
      <w:pPr>
        <w:ind w:left="4320" w:hanging="360"/>
      </w:pPr>
      <w:rPr>
        <w:rFonts w:ascii="Courier New" w:hAnsi="Courier New" w:cs="Courier New" w:hint="default"/>
      </w:rPr>
    </w:lvl>
    <w:lvl w:ilvl="5" w:tplc="181A0005" w:tentative="1">
      <w:start w:val="1"/>
      <w:numFmt w:val="bullet"/>
      <w:lvlText w:val=""/>
      <w:lvlJc w:val="left"/>
      <w:pPr>
        <w:ind w:left="5040" w:hanging="360"/>
      </w:pPr>
      <w:rPr>
        <w:rFonts w:ascii="Wingdings" w:hAnsi="Wingdings" w:hint="default"/>
      </w:rPr>
    </w:lvl>
    <w:lvl w:ilvl="6" w:tplc="181A0001" w:tentative="1">
      <w:start w:val="1"/>
      <w:numFmt w:val="bullet"/>
      <w:lvlText w:val=""/>
      <w:lvlJc w:val="left"/>
      <w:pPr>
        <w:ind w:left="5760" w:hanging="360"/>
      </w:pPr>
      <w:rPr>
        <w:rFonts w:ascii="Symbol" w:hAnsi="Symbol" w:hint="default"/>
      </w:rPr>
    </w:lvl>
    <w:lvl w:ilvl="7" w:tplc="181A0003" w:tentative="1">
      <w:start w:val="1"/>
      <w:numFmt w:val="bullet"/>
      <w:lvlText w:val="o"/>
      <w:lvlJc w:val="left"/>
      <w:pPr>
        <w:ind w:left="6480" w:hanging="360"/>
      </w:pPr>
      <w:rPr>
        <w:rFonts w:ascii="Courier New" w:hAnsi="Courier New" w:cs="Courier New" w:hint="default"/>
      </w:rPr>
    </w:lvl>
    <w:lvl w:ilvl="8" w:tplc="181A0005" w:tentative="1">
      <w:start w:val="1"/>
      <w:numFmt w:val="bullet"/>
      <w:lvlText w:val=""/>
      <w:lvlJc w:val="left"/>
      <w:pPr>
        <w:ind w:left="7200" w:hanging="360"/>
      </w:pPr>
      <w:rPr>
        <w:rFonts w:ascii="Wingdings" w:hAnsi="Wingdings" w:hint="default"/>
      </w:rPr>
    </w:lvl>
  </w:abstractNum>
  <w:abstractNum w:abstractNumId="16"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44540170"/>
    <w:multiLevelType w:val="hybridMultilevel"/>
    <w:tmpl w:val="BFF2450A"/>
    <w:lvl w:ilvl="0" w:tplc="181A000F">
      <w:start w:val="1"/>
      <w:numFmt w:val="decimal"/>
      <w:lvlText w:val="%1."/>
      <w:lvlJc w:val="left"/>
      <w:pPr>
        <w:ind w:left="1440" w:hanging="360"/>
      </w:pPr>
    </w:lvl>
    <w:lvl w:ilvl="1" w:tplc="181A0019" w:tentative="1">
      <w:start w:val="1"/>
      <w:numFmt w:val="lowerLetter"/>
      <w:lvlText w:val="%2."/>
      <w:lvlJc w:val="left"/>
      <w:pPr>
        <w:ind w:left="2160" w:hanging="360"/>
      </w:pPr>
    </w:lvl>
    <w:lvl w:ilvl="2" w:tplc="181A001B" w:tentative="1">
      <w:start w:val="1"/>
      <w:numFmt w:val="lowerRoman"/>
      <w:lvlText w:val="%3."/>
      <w:lvlJc w:val="right"/>
      <w:pPr>
        <w:ind w:left="2880" w:hanging="180"/>
      </w:pPr>
    </w:lvl>
    <w:lvl w:ilvl="3" w:tplc="181A000F" w:tentative="1">
      <w:start w:val="1"/>
      <w:numFmt w:val="decimal"/>
      <w:lvlText w:val="%4."/>
      <w:lvlJc w:val="left"/>
      <w:pPr>
        <w:ind w:left="3600" w:hanging="360"/>
      </w:pPr>
    </w:lvl>
    <w:lvl w:ilvl="4" w:tplc="181A0019" w:tentative="1">
      <w:start w:val="1"/>
      <w:numFmt w:val="lowerLetter"/>
      <w:lvlText w:val="%5."/>
      <w:lvlJc w:val="left"/>
      <w:pPr>
        <w:ind w:left="4320" w:hanging="360"/>
      </w:pPr>
    </w:lvl>
    <w:lvl w:ilvl="5" w:tplc="181A001B" w:tentative="1">
      <w:start w:val="1"/>
      <w:numFmt w:val="lowerRoman"/>
      <w:lvlText w:val="%6."/>
      <w:lvlJc w:val="right"/>
      <w:pPr>
        <w:ind w:left="5040" w:hanging="180"/>
      </w:pPr>
    </w:lvl>
    <w:lvl w:ilvl="6" w:tplc="181A000F" w:tentative="1">
      <w:start w:val="1"/>
      <w:numFmt w:val="decimal"/>
      <w:lvlText w:val="%7."/>
      <w:lvlJc w:val="left"/>
      <w:pPr>
        <w:ind w:left="5760" w:hanging="360"/>
      </w:pPr>
    </w:lvl>
    <w:lvl w:ilvl="7" w:tplc="181A0019" w:tentative="1">
      <w:start w:val="1"/>
      <w:numFmt w:val="lowerLetter"/>
      <w:lvlText w:val="%8."/>
      <w:lvlJc w:val="left"/>
      <w:pPr>
        <w:ind w:left="6480" w:hanging="360"/>
      </w:pPr>
    </w:lvl>
    <w:lvl w:ilvl="8" w:tplc="181A001B" w:tentative="1">
      <w:start w:val="1"/>
      <w:numFmt w:val="lowerRoman"/>
      <w:lvlText w:val="%9."/>
      <w:lvlJc w:val="right"/>
      <w:pPr>
        <w:ind w:left="7200" w:hanging="180"/>
      </w:pPr>
    </w:lvl>
  </w:abstractNum>
  <w:abstractNum w:abstractNumId="18" w15:restartNumberingAfterBreak="0">
    <w:nsid w:val="455E6D72"/>
    <w:multiLevelType w:val="hybridMultilevel"/>
    <w:tmpl w:val="1C4C0B06"/>
    <w:lvl w:ilvl="0" w:tplc="181A0001">
      <w:start w:val="1"/>
      <w:numFmt w:val="bullet"/>
      <w:lvlText w:val=""/>
      <w:lvlJc w:val="left"/>
      <w:pPr>
        <w:ind w:left="1800" w:hanging="360"/>
      </w:pPr>
      <w:rPr>
        <w:rFonts w:ascii="Symbol" w:hAnsi="Symbol" w:hint="default"/>
      </w:rPr>
    </w:lvl>
    <w:lvl w:ilvl="1" w:tplc="181A0003">
      <w:start w:val="1"/>
      <w:numFmt w:val="bullet"/>
      <w:lvlText w:val="o"/>
      <w:lvlJc w:val="left"/>
      <w:pPr>
        <w:ind w:left="2520" w:hanging="360"/>
      </w:pPr>
      <w:rPr>
        <w:rFonts w:ascii="Courier New" w:hAnsi="Courier New" w:cs="Courier New" w:hint="default"/>
      </w:rPr>
    </w:lvl>
    <w:lvl w:ilvl="2" w:tplc="181A0005" w:tentative="1">
      <w:start w:val="1"/>
      <w:numFmt w:val="bullet"/>
      <w:lvlText w:val=""/>
      <w:lvlJc w:val="left"/>
      <w:pPr>
        <w:ind w:left="3240" w:hanging="360"/>
      </w:pPr>
      <w:rPr>
        <w:rFonts w:ascii="Wingdings" w:hAnsi="Wingdings" w:hint="default"/>
      </w:rPr>
    </w:lvl>
    <w:lvl w:ilvl="3" w:tplc="181A0001" w:tentative="1">
      <w:start w:val="1"/>
      <w:numFmt w:val="bullet"/>
      <w:lvlText w:val=""/>
      <w:lvlJc w:val="left"/>
      <w:pPr>
        <w:ind w:left="3960" w:hanging="360"/>
      </w:pPr>
      <w:rPr>
        <w:rFonts w:ascii="Symbol" w:hAnsi="Symbol" w:hint="default"/>
      </w:rPr>
    </w:lvl>
    <w:lvl w:ilvl="4" w:tplc="181A0003" w:tentative="1">
      <w:start w:val="1"/>
      <w:numFmt w:val="bullet"/>
      <w:lvlText w:val="o"/>
      <w:lvlJc w:val="left"/>
      <w:pPr>
        <w:ind w:left="4680" w:hanging="360"/>
      </w:pPr>
      <w:rPr>
        <w:rFonts w:ascii="Courier New" w:hAnsi="Courier New" w:cs="Courier New" w:hint="default"/>
      </w:rPr>
    </w:lvl>
    <w:lvl w:ilvl="5" w:tplc="181A0005" w:tentative="1">
      <w:start w:val="1"/>
      <w:numFmt w:val="bullet"/>
      <w:lvlText w:val=""/>
      <w:lvlJc w:val="left"/>
      <w:pPr>
        <w:ind w:left="5400" w:hanging="360"/>
      </w:pPr>
      <w:rPr>
        <w:rFonts w:ascii="Wingdings" w:hAnsi="Wingdings" w:hint="default"/>
      </w:rPr>
    </w:lvl>
    <w:lvl w:ilvl="6" w:tplc="181A0001" w:tentative="1">
      <w:start w:val="1"/>
      <w:numFmt w:val="bullet"/>
      <w:lvlText w:val=""/>
      <w:lvlJc w:val="left"/>
      <w:pPr>
        <w:ind w:left="6120" w:hanging="360"/>
      </w:pPr>
      <w:rPr>
        <w:rFonts w:ascii="Symbol" w:hAnsi="Symbol" w:hint="default"/>
      </w:rPr>
    </w:lvl>
    <w:lvl w:ilvl="7" w:tplc="181A0003" w:tentative="1">
      <w:start w:val="1"/>
      <w:numFmt w:val="bullet"/>
      <w:lvlText w:val="o"/>
      <w:lvlJc w:val="left"/>
      <w:pPr>
        <w:ind w:left="6840" w:hanging="360"/>
      </w:pPr>
      <w:rPr>
        <w:rFonts w:ascii="Courier New" w:hAnsi="Courier New" w:cs="Courier New" w:hint="default"/>
      </w:rPr>
    </w:lvl>
    <w:lvl w:ilvl="8" w:tplc="181A0005" w:tentative="1">
      <w:start w:val="1"/>
      <w:numFmt w:val="bullet"/>
      <w:lvlText w:val=""/>
      <w:lvlJc w:val="left"/>
      <w:pPr>
        <w:ind w:left="7560" w:hanging="360"/>
      </w:pPr>
      <w:rPr>
        <w:rFonts w:ascii="Wingdings" w:hAnsi="Wingdings" w:hint="default"/>
      </w:rPr>
    </w:lvl>
  </w:abstractNum>
  <w:abstractNum w:abstractNumId="19"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5DC0566C"/>
    <w:multiLevelType w:val="hybridMultilevel"/>
    <w:tmpl w:val="8264E01A"/>
    <w:lvl w:ilvl="0" w:tplc="181A0001">
      <w:start w:val="1"/>
      <w:numFmt w:val="bullet"/>
      <w:lvlText w:val=""/>
      <w:lvlJc w:val="left"/>
      <w:pPr>
        <w:ind w:left="1440" w:hanging="360"/>
      </w:pPr>
      <w:rPr>
        <w:rFonts w:ascii="Symbol" w:hAnsi="Symbol" w:hint="default"/>
      </w:rPr>
    </w:lvl>
    <w:lvl w:ilvl="1" w:tplc="181A0003" w:tentative="1">
      <w:start w:val="1"/>
      <w:numFmt w:val="bullet"/>
      <w:lvlText w:val="o"/>
      <w:lvlJc w:val="left"/>
      <w:pPr>
        <w:ind w:left="2160" w:hanging="360"/>
      </w:pPr>
      <w:rPr>
        <w:rFonts w:ascii="Courier New" w:hAnsi="Courier New" w:cs="Courier New" w:hint="default"/>
      </w:rPr>
    </w:lvl>
    <w:lvl w:ilvl="2" w:tplc="181A0005" w:tentative="1">
      <w:start w:val="1"/>
      <w:numFmt w:val="bullet"/>
      <w:lvlText w:val=""/>
      <w:lvlJc w:val="left"/>
      <w:pPr>
        <w:ind w:left="2880" w:hanging="360"/>
      </w:pPr>
      <w:rPr>
        <w:rFonts w:ascii="Wingdings" w:hAnsi="Wingdings" w:hint="default"/>
      </w:rPr>
    </w:lvl>
    <w:lvl w:ilvl="3" w:tplc="181A0001" w:tentative="1">
      <w:start w:val="1"/>
      <w:numFmt w:val="bullet"/>
      <w:lvlText w:val=""/>
      <w:lvlJc w:val="left"/>
      <w:pPr>
        <w:ind w:left="3600" w:hanging="360"/>
      </w:pPr>
      <w:rPr>
        <w:rFonts w:ascii="Symbol" w:hAnsi="Symbol" w:hint="default"/>
      </w:rPr>
    </w:lvl>
    <w:lvl w:ilvl="4" w:tplc="181A0003" w:tentative="1">
      <w:start w:val="1"/>
      <w:numFmt w:val="bullet"/>
      <w:lvlText w:val="o"/>
      <w:lvlJc w:val="left"/>
      <w:pPr>
        <w:ind w:left="4320" w:hanging="360"/>
      </w:pPr>
      <w:rPr>
        <w:rFonts w:ascii="Courier New" w:hAnsi="Courier New" w:cs="Courier New" w:hint="default"/>
      </w:rPr>
    </w:lvl>
    <w:lvl w:ilvl="5" w:tplc="181A0005" w:tentative="1">
      <w:start w:val="1"/>
      <w:numFmt w:val="bullet"/>
      <w:lvlText w:val=""/>
      <w:lvlJc w:val="left"/>
      <w:pPr>
        <w:ind w:left="5040" w:hanging="360"/>
      </w:pPr>
      <w:rPr>
        <w:rFonts w:ascii="Wingdings" w:hAnsi="Wingdings" w:hint="default"/>
      </w:rPr>
    </w:lvl>
    <w:lvl w:ilvl="6" w:tplc="181A0001" w:tentative="1">
      <w:start w:val="1"/>
      <w:numFmt w:val="bullet"/>
      <w:lvlText w:val=""/>
      <w:lvlJc w:val="left"/>
      <w:pPr>
        <w:ind w:left="5760" w:hanging="360"/>
      </w:pPr>
      <w:rPr>
        <w:rFonts w:ascii="Symbol" w:hAnsi="Symbol" w:hint="default"/>
      </w:rPr>
    </w:lvl>
    <w:lvl w:ilvl="7" w:tplc="181A0003" w:tentative="1">
      <w:start w:val="1"/>
      <w:numFmt w:val="bullet"/>
      <w:lvlText w:val="o"/>
      <w:lvlJc w:val="left"/>
      <w:pPr>
        <w:ind w:left="6480" w:hanging="360"/>
      </w:pPr>
      <w:rPr>
        <w:rFonts w:ascii="Courier New" w:hAnsi="Courier New" w:cs="Courier New" w:hint="default"/>
      </w:rPr>
    </w:lvl>
    <w:lvl w:ilvl="8" w:tplc="181A0005" w:tentative="1">
      <w:start w:val="1"/>
      <w:numFmt w:val="bullet"/>
      <w:lvlText w:val=""/>
      <w:lvlJc w:val="left"/>
      <w:pPr>
        <w:ind w:left="7200" w:hanging="360"/>
      </w:pPr>
      <w:rPr>
        <w:rFonts w:ascii="Wingdings" w:hAnsi="Wingdings" w:hint="default"/>
      </w:rPr>
    </w:lvl>
  </w:abstractNum>
  <w:abstractNum w:abstractNumId="23"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16cid:durableId="1415393154">
    <w:abstractNumId w:val="0"/>
  </w:num>
  <w:num w:numId="2" w16cid:durableId="692919556">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16cid:durableId="554437242">
    <w:abstractNumId w:val="12"/>
  </w:num>
  <w:num w:numId="4" w16cid:durableId="431318123">
    <w:abstractNumId w:val="27"/>
  </w:num>
  <w:num w:numId="5" w16cid:durableId="1984769798">
    <w:abstractNumId w:val="21"/>
  </w:num>
  <w:num w:numId="6" w16cid:durableId="672338789">
    <w:abstractNumId w:val="20"/>
  </w:num>
  <w:num w:numId="7" w16cid:durableId="1315719488">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16cid:durableId="371735376">
    <w:abstractNumId w:val="2"/>
  </w:num>
  <w:num w:numId="9" w16cid:durableId="1595550170">
    <w:abstractNumId w:val="26"/>
  </w:num>
  <w:num w:numId="10" w16cid:durableId="680157156">
    <w:abstractNumId w:val="3"/>
  </w:num>
  <w:num w:numId="11" w16cid:durableId="1361273315">
    <w:abstractNumId w:val="13"/>
  </w:num>
  <w:num w:numId="12" w16cid:durableId="1007251723">
    <w:abstractNumId w:val="11"/>
  </w:num>
  <w:num w:numId="13" w16cid:durableId="314841539">
    <w:abstractNumId w:val="25"/>
  </w:num>
  <w:num w:numId="14" w16cid:durableId="1643002729">
    <w:abstractNumId w:val="10"/>
  </w:num>
  <w:num w:numId="15" w16cid:durableId="1050423247">
    <w:abstractNumId w:val="5"/>
  </w:num>
  <w:num w:numId="16" w16cid:durableId="560791585">
    <w:abstractNumId w:val="24"/>
  </w:num>
  <w:num w:numId="17" w16cid:durableId="1523863564">
    <w:abstractNumId w:val="19"/>
  </w:num>
  <w:num w:numId="18" w16cid:durableId="1716004619">
    <w:abstractNumId w:val="8"/>
  </w:num>
  <w:num w:numId="19" w16cid:durableId="776875145">
    <w:abstractNumId w:val="16"/>
  </w:num>
  <w:num w:numId="20" w16cid:durableId="541752388">
    <w:abstractNumId w:val="9"/>
  </w:num>
  <w:num w:numId="21" w16cid:durableId="277107685">
    <w:abstractNumId w:val="23"/>
  </w:num>
  <w:num w:numId="22" w16cid:durableId="1665813476">
    <w:abstractNumId w:val="0"/>
  </w:num>
  <w:num w:numId="23" w16cid:durableId="2123767679">
    <w:abstractNumId w:val="0"/>
  </w:num>
  <w:num w:numId="24" w16cid:durableId="711463720">
    <w:abstractNumId w:val="0"/>
  </w:num>
  <w:num w:numId="25" w16cid:durableId="1052578985">
    <w:abstractNumId w:val="0"/>
  </w:num>
  <w:num w:numId="26" w16cid:durableId="1157695855">
    <w:abstractNumId w:val="0"/>
  </w:num>
  <w:num w:numId="27" w16cid:durableId="1130707739">
    <w:abstractNumId w:val="0"/>
  </w:num>
  <w:num w:numId="28" w16cid:durableId="1313681078">
    <w:abstractNumId w:val="0"/>
  </w:num>
  <w:num w:numId="29" w16cid:durableId="127089416">
    <w:abstractNumId w:val="0"/>
  </w:num>
  <w:num w:numId="30" w16cid:durableId="1231233557">
    <w:abstractNumId w:val="6"/>
  </w:num>
  <w:num w:numId="31" w16cid:durableId="1951931634">
    <w:abstractNumId w:val="4"/>
  </w:num>
  <w:num w:numId="32" w16cid:durableId="1568615909">
    <w:abstractNumId w:val="14"/>
  </w:num>
  <w:num w:numId="33" w16cid:durableId="728768886">
    <w:abstractNumId w:val="18"/>
  </w:num>
  <w:num w:numId="34" w16cid:durableId="2042975355">
    <w:abstractNumId w:val="7"/>
  </w:num>
  <w:num w:numId="35" w16cid:durableId="904292907">
    <w:abstractNumId w:val="15"/>
  </w:num>
  <w:num w:numId="36" w16cid:durableId="983580159">
    <w:abstractNumId w:val="17"/>
  </w:num>
  <w:num w:numId="37" w16cid:durableId="140969211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7384"/>
    <w:rsid w:val="00024FCA"/>
    <w:rsid w:val="00086B78"/>
    <w:rsid w:val="00096BA0"/>
    <w:rsid w:val="000E02C5"/>
    <w:rsid w:val="00106B0D"/>
    <w:rsid w:val="0012779D"/>
    <w:rsid w:val="001728B0"/>
    <w:rsid w:val="0018145E"/>
    <w:rsid w:val="001F5259"/>
    <w:rsid w:val="002472B6"/>
    <w:rsid w:val="00253700"/>
    <w:rsid w:val="00266A04"/>
    <w:rsid w:val="00270BF6"/>
    <w:rsid w:val="002729FD"/>
    <w:rsid w:val="002B0E92"/>
    <w:rsid w:val="002C2839"/>
    <w:rsid w:val="00343E82"/>
    <w:rsid w:val="00363122"/>
    <w:rsid w:val="0037172B"/>
    <w:rsid w:val="00375FD0"/>
    <w:rsid w:val="003D6FB4"/>
    <w:rsid w:val="003D7B1D"/>
    <w:rsid w:val="003E59DC"/>
    <w:rsid w:val="003F350A"/>
    <w:rsid w:val="00401761"/>
    <w:rsid w:val="004045D4"/>
    <w:rsid w:val="00416EB4"/>
    <w:rsid w:val="00477384"/>
    <w:rsid w:val="00487127"/>
    <w:rsid w:val="00496745"/>
    <w:rsid w:val="004C2685"/>
    <w:rsid w:val="004D23EB"/>
    <w:rsid w:val="004D7045"/>
    <w:rsid w:val="004F45DD"/>
    <w:rsid w:val="00505FE0"/>
    <w:rsid w:val="00525E8C"/>
    <w:rsid w:val="00572AD1"/>
    <w:rsid w:val="00573A6C"/>
    <w:rsid w:val="005954C7"/>
    <w:rsid w:val="005A4BC5"/>
    <w:rsid w:val="005B6CD4"/>
    <w:rsid w:val="005F48D5"/>
    <w:rsid w:val="00603638"/>
    <w:rsid w:val="00615676"/>
    <w:rsid w:val="006232C8"/>
    <w:rsid w:val="00643469"/>
    <w:rsid w:val="006810F7"/>
    <w:rsid w:val="00681ADD"/>
    <w:rsid w:val="00685120"/>
    <w:rsid w:val="00696837"/>
    <w:rsid w:val="006B3CA2"/>
    <w:rsid w:val="006B7762"/>
    <w:rsid w:val="006F723A"/>
    <w:rsid w:val="00713DD9"/>
    <w:rsid w:val="00715732"/>
    <w:rsid w:val="0071761C"/>
    <w:rsid w:val="007343F7"/>
    <w:rsid w:val="00756DCB"/>
    <w:rsid w:val="00796B47"/>
    <w:rsid w:val="008004CA"/>
    <w:rsid w:val="00811928"/>
    <w:rsid w:val="00816185"/>
    <w:rsid w:val="00833753"/>
    <w:rsid w:val="00845D06"/>
    <w:rsid w:val="008612EF"/>
    <w:rsid w:val="008919E9"/>
    <w:rsid w:val="008978E3"/>
    <w:rsid w:val="008C1A89"/>
    <w:rsid w:val="008D11F4"/>
    <w:rsid w:val="008D4B06"/>
    <w:rsid w:val="008F1F4F"/>
    <w:rsid w:val="009D185C"/>
    <w:rsid w:val="009E50D5"/>
    <w:rsid w:val="009F2B4D"/>
    <w:rsid w:val="009F5FA2"/>
    <w:rsid w:val="009F78F8"/>
    <w:rsid w:val="00A47E8B"/>
    <w:rsid w:val="00A566C5"/>
    <w:rsid w:val="00AD6B37"/>
    <w:rsid w:val="00B15E98"/>
    <w:rsid w:val="00B23264"/>
    <w:rsid w:val="00B40352"/>
    <w:rsid w:val="00B545FB"/>
    <w:rsid w:val="00B55C86"/>
    <w:rsid w:val="00B87F73"/>
    <w:rsid w:val="00BC6AC4"/>
    <w:rsid w:val="00BF42C3"/>
    <w:rsid w:val="00BF7F92"/>
    <w:rsid w:val="00C1213D"/>
    <w:rsid w:val="00C52302"/>
    <w:rsid w:val="00C725DA"/>
    <w:rsid w:val="00C8563F"/>
    <w:rsid w:val="00CA3298"/>
    <w:rsid w:val="00CA3892"/>
    <w:rsid w:val="00CB03F7"/>
    <w:rsid w:val="00CC20EA"/>
    <w:rsid w:val="00CE28A5"/>
    <w:rsid w:val="00D87DB9"/>
    <w:rsid w:val="00DA4D65"/>
    <w:rsid w:val="00DB7DF9"/>
    <w:rsid w:val="00DE4D72"/>
    <w:rsid w:val="00E1579F"/>
    <w:rsid w:val="00E3480A"/>
    <w:rsid w:val="00E36827"/>
    <w:rsid w:val="00E704D2"/>
    <w:rsid w:val="00E92A45"/>
    <w:rsid w:val="00EB2A91"/>
    <w:rsid w:val="00F073F7"/>
    <w:rsid w:val="00F30AC2"/>
    <w:rsid w:val="00F36DBA"/>
    <w:rsid w:val="00F47F90"/>
    <w:rsid w:val="00F7755B"/>
    <w:rsid w:val="00F8134F"/>
    <w:rsid w:val="00F9556A"/>
    <w:rsid w:val="00FA01E7"/>
    <w:rsid w:val="00FD3CEC"/>
    <w:rsid w:val="00FE3E03"/>
    <w:rsid w:val="00FE52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A39C2B7"/>
  <w15:chartTrackingRefBased/>
  <w15:docId w15:val="{273A7ACC-51B5-4C46-93E1-5EC7C8711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rPr>
      <w:noProof/>
      <w:lang w:val="sr-Latn-BA"/>
    </w:r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710"/>
        <w:tab w:val="right" w:pos="9360"/>
      </w:tabs>
      <w:ind w:left="990"/>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30"/>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semiHidden/>
    <w:rPr>
      <w:color w:val="0000FF"/>
      <w:u w:val="single"/>
    </w:rPr>
  </w:style>
  <w:style w:type="character" w:styleId="FollowedHyperlink">
    <w:name w:val="FollowedHyperlink"/>
    <w:basedOn w:val="DefaultParagraphFont"/>
    <w:semiHidden/>
    <w:rPr>
      <w:color w:val="800080"/>
      <w:u w:val="single"/>
    </w:rPr>
  </w:style>
  <w:style w:type="paragraph" w:styleId="NormalWeb">
    <w:name w:val="Normal (Web)"/>
    <w:basedOn w:val="Normal"/>
    <w:semiHidden/>
    <w:pPr>
      <w:widowControl/>
      <w:spacing w:before="100" w:beforeAutospacing="1" w:after="100" w:afterAutospacing="1" w:line="240" w:lineRule="auto"/>
    </w:pPr>
    <w:rPr>
      <w:sz w:val="24"/>
      <w:szCs w:val="24"/>
    </w:rPr>
  </w:style>
  <w:style w:type="character" w:styleId="Strong">
    <w:name w:val="Strong"/>
    <w:basedOn w:val="DefaultParagraphFont"/>
    <w:qFormat/>
    <w:rPr>
      <w:b/>
      <w:bCs/>
    </w:rPr>
  </w:style>
  <w:style w:type="paragraph" w:customStyle="1" w:styleId="Subheading">
    <w:name w:val="Subheading"/>
    <w:basedOn w:val="BodyText"/>
    <w:pPr>
      <w:spacing w:before="240"/>
    </w:pPr>
    <w:rPr>
      <w:rFonts w:ascii="Arial" w:hAnsi="Arial"/>
      <w:b/>
      <w:bCs/>
    </w:rPr>
  </w:style>
  <w:style w:type="character" w:customStyle="1" w:styleId="UnresolvedMention1">
    <w:name w:val="Unresolved Mention1"/>
    <w:basedOn w:val="DefaultParagraphFont"/>
    <w:uiPriority w:val="99"/>
    <w:semiHidden/>
    <w:unhideWhenUsed/>
    <w:rsid w:val="00CC20E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roject-management-knowledge.com/definitions/r/requirements-management-plan/" TargetMode="Externa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yperlink" Target="https://www.northeastern.edu/graduate/blog/requirements-management-plan/"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A\Desktop\rup_rmpl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CB6FEC-84F4-4E0C-B469-98CA1A9B33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rup_rmpln.dot</Template>
  <TotalTime>239</TotalTime>
  <Pages>8</Pages>
  <Words>1900</Words>
  <Characters>10831</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Plan upravljanja zahtjevima</vt:lpstr>
    </vt:vector>
  </TitlesOfParts>
  <Company>&lt;Company Name&gt;</Company>
  <LinksUpToDate>false</LinksUpToDate>
  <CharactersWithSpaces>12706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upravljanja zahtjevima</dc:title>
  <dc:subject>&lt;Project Name&gt;</dc:subject>
  <dc:creator>Marko</dc:creator>
  <cp:keywords>Veritas</cp:keywords>
  <dc:description>PIS</dc:description>
  <cp:lastModifiedBy>Korisnik</cp:lastModifiedBy>
  <cp:revision>91</cp:revision>
  <cp:lastPrinted>2000-09-21T16:03:00Z</cp:lastPrinted>
  <dcterms:created xsi:type="dcterms:W3CDTF">2021-11-10T14:23:00Z</dcterms:created>
  <dcterms:modified xsi:type="dcterms:W3CDTF">2022-09-16T10:34:00Z</dcterms:modified>
</cp:coreProperties>
</file>