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06361" w14:textId="58FD6E0C" w:rsidR="00A67D44" w:rsidRDefault="00C63C96">
      <w:pPr>
        <w:pStyle w:val="Title"/>
        <w:jc w:val="right"/>
      </w:pPr>
      <w:bookmarkStart w:id="0" w:name="_GoBack"/>
      <w:r>
        <w:t>Sistem za upravljanje predmetima u sudovima</w:t>
      </w:r>
      <w:r w:rsidR="00EF097B">
        <w:t>-Veritas</w:t>
      </w:r>
      <w:bookmarkEnd w:id="0"/>
    </w:p>
    <w:p w14:paraId="193147DF" w14:textId="4745714A" w:rsidR="00A67D44" w:rsidRDefault="00C63C96">
      <w:pPr>
        <w:pStyle w:val="Title"/>
        <w:jc w:val="right"/>
      </w:pPr>
      <w:r>
        <w:t>Rječnik</w:t>
      </w:r>
    </w:p>
    <w:p w14:paraId="129F025E" w14:textId="77777777" w:rsidR="00A67D44" w:rsidRDefault="00A67D44">
      <w:pPr>
        <w:pStyle w:val="Title"/>
        <w:jc w:val="right"/>
      </w:pPr>
    </w:p>
    <w:p w14:paraId="792A8725" w14:textId="2EA9488B" w:rsidR="00A67D44" w:rsidRDefault="00C63C96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D01326">
        <w:rPr>
          <w:sz w:val="28"/>
        </w:rPr>
        <w:t xml:space="preserve"> </w:t>
      </w:r>
      <w:r w:rsidR="00486825">
        <w:rPr>
          <w:sz w:val="28"/>
        </w:rPr>
        <w:t>1.0</w:t>
      </w:r>
    </w:p>
    <w:p w14:paraId="6F8F7CB7" w14:textId="77777777" w:rsidR="00A67D44" w:rsidRDefault="00A67D44">
      <w:pPr>
        <w:pStyle w:val="Title"/>
        <w:rPr>
          <w:sz w:val="28"/>
        </w:rPr>
      </w:pPr>
    </w:p>
    <w:p w14:paraId="6EB0766F" w14:textId="77777777" w:rsidR="00A67D44" w:rsidRDefault="00A67D44"/>
    <w:p w14:paraId="157D32B4" w14:textId="77777777" w:rsidR="00A67D44" w:rsidRDefault="00A67D44">
      <w:pPr>
        <w:sectPr w:rsidR="00A67D4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F0ED298" w14:textId="2AC36C42" w:rsidR="00A67D44" w:rsidRDefault="00C63C96">
      <w:pPr>
        <w:pStyle w:val="Title"/>
      </w:pPr>
      <w:r>
        <w:lastRenderedPageBreak/>
        <w:t>Istorija revizije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7D44" w14:paraId="1F95BCF5" w14:textId="77777777" w:rsidTr="00486825">
        <w:tc>
          <w:tcPr>
            <w:tcW w:w="2304" w:type="dxa"/>
          </w:tcPr>
          <w:p w14:paraId="76B1FBB0" w14:textId="71F44D1C" w:rsidR="00A67D44" w:rsidRDefault="00C63C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2511937D" w14:textId="51AF7836" w:rsidR="00A67D44" w:rsidRDefault="00C63C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2E53E253" w14:textId="1D573D11" w:rsidR="00A67D44" w:rsidRDefault="00C63C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631E61AB" w14:textId="2A95DE37" w:rsidR="00A67D44" w:rsidRDefault="00C63C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67D44" w14:paraId="7E7BE742" w14:textId="77777777" w:rsidTr="00486825">
        <w:tc>
          <w:tcPr>
            <w:tcW w:w="2304" w:type="dxa"/>
          </w:tcPr>
          <w:p w14:paraId="4E7EC2B1" w14:textId="234EE27B" w:rsidR="00A67D44" w:rsidRDefault="003D4922">
            <w:pPr>
              <w:pStyle w:val="Tabletext"/>
            </w:pPr>
            <w:r>
              <w:t>21.04.2022</w:t>
            </w:r>
          </w:p>
        </w:tc>
        <w:tc>
          <w:tcPr>
            <w:tcW w:w="1152" w:type="dxa"/>
          </w:tcPr>
          <w:p w14:paraId="6FFFE946" w14:textId="0158E87A" w:rsidR="00A67D44" w:rsidRDefault="00070AF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7A50EA0" w14:textId="648340E5" w:rsidR="00A67D44" w:rsidRDefault="00491685">
            <w:pPr>
              <w:pStyle w:val="Tabletext"/>
            </w:pPr>
            <w:r>
              <w:t>Početna verzija dokumena</w:t>
            </w:r>
          </w:p>
        </w:tc>
        <w:tc>
          <w:tcPr>
            <w:tcW w:w="2304" w:type="dxa"/>
          </w:tcPr>
          <w:p w14:paraId="222EF50E" w14:textId="7D90C6C0" w:rsidR="00A67D44" w:rsidRDefault="00491685">
            <w:pPr>
              <w:pStyle w:val="Tabletext"/>
            </w:pPr>
            <w:r>
              <w:t>Danijela Milanović</w:t>
            </w:r>
          </w:p>
        </w:tc>
      </w:tr>
    </w:tbl>
    <w:p w14:paraId="3814487F" w14:textId="77777777" w:rsidR="00A67D44" w:rsidRDefault="00A67D44"/>
    <w:p w14:paraId="519A5262" w14:textId="28575F48" w:rsidR="004B6C48" w:rsidRPr="004B6C48" w:rsidRDefault="004B6C48" w:rsidP="004B6C48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14:paraId="7D2DF78A" w14:textId="33DB60A6" w:rsidR="00A67D44" w:rsidRDefault="00176AAB">
      <w:pPr>
        <w:pStyle w:val="Title"/>
      </w:pPr>
      <w:r>
        <w:lastRenderedPageBreak/>
        <w:t>Sadržaj</w:t>
      </w:r>
    </w:p>
    <w:p w14:paraId="034697DE" w14:textId="2004FA73" w:rsidR="00BE1FEA" w:rsidRDefault="004B6C4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E1FEA">
        <w:t>1.</w:t>
      </w:r>
      <w:r w:rsidR="00BE1FEA"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 w:rsidR="00BE1FEA">
        <w:t>Uvod</w:t>
      </w:r>
      <w:r w:rsidR="00BE1FEA">
        <w:tab/>
      </w:r>
      <w:r w:rsidR="00BE1FEA">
        <w:fldChar w:fldCharType="begin"/>
      </w:r>
      <w:r w:rsidR="00BE1FEA">
        <w:instrText xml:space="preserve"> PAGEREF _Toc101467955 \h </w:instrText>
      </w:r>
      <w:r w:rsidR="00BE1FEA">
        <w:fldChar w:fldCharType="separate"/>
      </w:r>
      <w:r w:rsidR="00BE1FEA">
        <w:t>4</w:t>
      </w:r>
      <w:r w:rsidR="00BE1FEA">
        <w:fldChar w:fldCharType="end"/>
      </w:r>
    </w:p>
    <w:p w14:paraId="463CCC9B" w14:textId="30ABDE54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_Toc101467956 \h </w:instrText>
      </w:r>
      <w:r>
        <w:fldChar w:fldCharType="separate"/>
      </w:r>
      <w:r>
        <w:t>4</w:t>
      </w:r>
      <w:r>
        <w:fldChar w:fldCharType="end"/>
      </w:r>
    </w:p>
    <w:p w14:paraId="25822F8D" w14:textId="640E7DBC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Opseg</w:t>
      </w:r>
      <w:r>
        <w:tab/>
      </w:r>
      <w:r>
        <w:fldChar w:fldCharType="begin"/>
      </w:r>
      <w:r>
        <w:instrText xml:space="preserve"> PAGEREF _Toc101467957 \h </w:instrText>
      </w:r>
      <w:r>
        <w:fldChar w:fldCharType="separate"/>
      </w:r>
      <w:r>
        <w:t>4</w:t>
      </w:r>
      <w:r>
        <w:fldChar w:fldCharType="end"/>
      </w:r>
    </w:p>
    <w:p w14:paraId="0E670B84" w14:textId="5C8AE76E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Reference</w:t>
      </w:r>
      <w:r>
        <w:tab/>
      </w:r>
      <w:r>
        <w:fldChar w:fldCharType="begin"/>
      </w:r>
      <w:r>
        <w:instrText xml:space="preserve"> PAGEREF _Toc101467958 \h </w:instrText>
      </w:r>
      <w:r>
        <w:fldChar w:fldCharType="separate"/>
      </w:r>
      <w:r>
        <w:t>4</w:t>
      </w:r>
      <w:r>
        <w:fldChar w:fldCharType="end"/>
      </w:r>
    </w:p>
    <w:p w14:paraId="223191E2" w14:textId="5BD19719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_Toc101467959 \h </w:instrText>
      </w:r>
      <w:r>
        <w:fldChar w:fldCharType="separate"/>
      </w:r>
      <w:r>
        <w:t>4</w:t>
      </w:r>
      <w:r>
        <w:fldChar w:fldCharType="end"/>
      </w:r>
    </w:p>
    <w:p w14:paraId="62B65727" w14:textId="74AAC176" w:rsidR="00BE1FEA" w:rsidRDefault="00BE1FE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Definicije</w:t>
      </w:r>
      <w:r>
        <w:tab/>
      </w:r>
      <w:r>
        <w:fldChar w:fldCharType="begin"/>
      </w:r>
      <w:r>
        <w:instrText xml:space="preserve"> PAGEREF _Toc101467960 \h </w:instrText>
      </w:r>
      <w:r>
        <w:fldChar w:fldCharType="separate"/>
      </w:r>
      <w:r>
        <w:t>4</w:t>
      </w:r>
      <w:r>
        <w:fldChar w:fldCharType="end"/>
      </w:r>
    </w:p>
    <w:p w14:paraId="083A5B06" w14:textId="31742119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Arhivar</w:t>
      </w:r>
      <w:r>
        <w:tab/>
      </w:r>
      <w:r>
        <w:fldChar w:fldCharType="begin"/>
      </w:r>
      <w:r>
        <w:instrText xml:space="preserve"> PAGEREF _Toc101467961 \h </w:instrText>
      </w:r>
      <w:r>
        <w:fldChar w:fldCharType="separate"/>
      </w:r>
      <w:r>
        <w:t>4</w:t>
      </w:r>
      <w:r>
        <w:fldChar w:fldCharType="end"/>
      </w:r>
    </w:p>
    <w:p w14:paraId="41C29F37" w14:textId="5D0ACBF4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Arhivska građa</w:t>
      </w:r>
      <w:r>
        <w:tab/>
      </w:r>
      <w:r>
        <w:fldChar w:fldCharType="begin"/>
      </w:r>
      <w:r>
        <w:instrText xml:space="preserve"> PAGEREF _Toc101467962 \h </w:instrText>
      </w:r>
      <w:r>
        <w:fldChar w:fldCharType="separate"/>
      </w:r>
      <w:r>
        <w:t>4</w:t>
      </w:r>
      <w:r>
        <w:fldChar w:fldCharType="end"/>
      </w:r>
    </w:p>
    <w:p w14:paraId="6262D6FF" w14:textId="76F35050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Bar kod</w:t>
      </w:r>
      <w:r>
        <w:tab/>
      </w:r>
      <w:r>
        <w:fldChar w:fldCharType="begin"/>
      </w:r>
      <w:r>
        <w:instrText xml:space="preserve"> PAGEREF _Toc101467963 \h </w:instrText>
      </w:r>
      <w:r>
        <w:fldChar w:fldCharType="separate"/>
      </w:r>
      <w:r>
        <w:t>4</w:t>
      </w:r>
      <w:r>
        <w:fldChar w:fldCharType="end"/>
      </w:r>
    </w:p>
    <w:p w14:paraId="04DEE28F" w14:textId="7D4428C0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CMS</w:t>
      </w:r>
      <w:r>
        <w:tab/>
      </w:r>
      <w:r>
        <w:fldChar w:fldCharType="begin"/>
      </w:r>
      <w:r>
        <w:instrText xml:space="preserve"> PAGEREF _Toc101467964 \h </w:instrText>
      </w:r>
      <w:r>
        <w:fldChar w:fldCharType="separate"/>
      </w:r>
      <w:r>
        <w:t>4</w:t>
      </w:r>
      <w:r>
        <w:fldChar w:fldCharType="end"/>
      </w:r>
    </w:p>
    <w:p w14:paraId="75A64D54" w14:textId="7E3DB45B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CMS administrator</w:t>
      </w:r>
      <w:r>
        <w:tab/>
      </w:r>
      <w:r>
        <w:fldChar w:fldCharType="begin"/>
      </w:r>
      <w:r>
        <w:instrText xml:space="preserve"> PAGEREF _Toc101467965 \h </w:instrText>
      </w:r>
      <w:r>
        <w:fldChar w:fldCharType="separate"/>
      </w:r>
      <w:r>
        <w:t>4</w:t>
      </w:r>
      <w:r>
        <w:fldChar w:fldCharType="end"/>
      </w:r>
    </w:p>
    <w:p w14:paraId="07F1975D" w14:textId="3AF4D632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CMS korisnik</w:t>
      </w:r>
      <w:r>
        <w:tab/>
      </w:r>
      <w:r>
        <w:fldChar w:fldCharType="begin"/>
      </w:r>
      <w:r>
        <w:instrText xml:space="preserve"> PAGEREF _Toc101467966 \h </w:instrText>
      </w:r>
      <w:r>
        <w:fldChar w:fldCharType="separate"/>
      </w:r>
      <w:r>
        <w:t>4</w:t>
      </w:r>
      <w:r>
        <w:fldChar w:fldCharType="end"/>
      </w:r>
    </w:p>
    <w:p w14:paraId="5A488A66" w14:textId="25F8EDD6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CMS omot spisa</w:t>
      </w:r>
      <w:r>
        <w:tab/>
      </w:r>
      <w:r>
        <w:fldChar w:fldCharType="begin"/>
      </w:r>
      <w:r>
        <w:instrText xml:space="preserve"> PAGEREF _Toc101467967 \h </w:instrText>
      </w:r>
      <w:r>
        <w:fldChar w:fldCharType="separate"/>
      </w:r>
      <w:r>
        <w:t>4</w:t>
      </w:r>
      <w:r>
        <w:fldChar w:fldCharType="end"/>
      </w:r>
    </w:p>
    <w:p w14:paraId="2BF24D10" w14:textId="277833BE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2.8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Distribucijska lista</w:t>
      </w:r>
      <w:r>
        <w:tab/>
      </w:r>
      <w:r>
        <w:fldChar w:fldCharType="begin"/>
      </w:r>
      <w:r>
        <w:instrText xml:space="preserve"> PAGEREF _Toc101467968 \h </w:instrText>
      </w:r>
      <w:r>
        <w:fldChar w:fldCharType="separate"/>
      </w:r>
      <w:r>
        <w:t>4</w:t>
      </w:r>
      <w:r>
        <w:fldChar w:fldCharType="end"/>
      </w:r>
    </w:p>
    <w:p w14:paraId="098328C5" w14:textId="56AB3FCA" w:rsidR="00BE1FEA" w:rsidRDefault="00BE1FE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2.9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Dostavnica sa bar-kodom</w:t>
      </w:r>
      <w:r>
        <w:tab/>
      </w:r>
      <w:r>
        <w:fldChar w:fldCharType="begin"/>
      </w:r>
      <w:r>
        <w:instrText xml:space="preserve"> PAGEREF _Toc101467969 \h </w:instrText>
      </w:r>
      <w:r>
        <w:fldChar w:fldCharType="separate"/>
      </w:r>
      <w:r>
        <w:t>4</w:t>
      </w:r>
      <w:r>
        <w:fldChar w:fldCharType="end"/>
      </w:r>
    </w:p>
    <w:p w14:paraId="07BFCBC3" w14:textId="485F04A0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2.10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Grupa za podršku u sudu</w:t>
      </w:r>
      <w:r>
        <w:tab/>
      </w:r>
      <w:r>
        <w:fldChar w:fldCharType="begin"/>
      </w:r>
      <w:r>
        <w:instrText xml:space="preserve"> PAGEREF _Toc101467970 \h </w:instrText>
      </w:r>
      <w:r>
        <w:fldChar w:fldCharType="separate"/>
      </w:r>
      <w:r>
        <w:t>4</w:t>
      </w:r>
      <w:r>
        <w:fldChar w:fldCharType="end"/>
      </w:r>
    </w:p>
    <w:p w14:paraId="63F8A22C" w14:textId="6889241C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2.11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Identifikator</w:t>
      </w:r>
      <w:r>
        <w:tab/>
      </w:r>
      <w:r>
        <w:fldChar w:fldCharType="begin"/>
      </w:r>
      <w:r>
        <w:instrText xml:space="preserve"> PAGEREF _Toc101467971 \h </w:instrText>
      </w:r>
      <w:r>
        <w:fldChar w:fldCharType="separate"/>
      </w:r>
      <w:r>
        <w:t>5</w:t>
      </w:r>
      <w:r>
        <w:fldChar w:fldCharType="end"/>
      </w:r>
    </w:p>
    <w:p w14:paraId="547263E0" w14:textId="3CA514D5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2.12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IKT odjel</w:t>
      </w:r>
      <w:r>
        <w:tab/>
      </w:r>
      <w:r>
        <w:fldChar w:fldCharType="begin"/>
      </w:r>
      <w:r>
        <w:instrText xml:space="preserve"> PAGEREF _Toc101467972 \h </w:instrText>
      </w:r>
      <w:r>
        <w:fldChar w:fldCharType="separate"/>
      </w:r>
      <w:r>
        <w:t>5</w:t>
      </w:r>
      <w:r>
        <w:fldChar w:fldCharType="end"/>
      </w:r>
    </w:p>
    <w:p w14:paraId="436E65D0" w14:textId="3308BCA3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2.13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Izlazni dokument</w:t>
      </w:r>
      <w:r>
        <w:tab/>
      </w:r>
      <w:r>
        <w:fldChar w:fldCharType="begin"/>
      </w:r>
      <w:r>
        <w:instrText xml:space="preserve"> PAGEREF _Toc101467973 \h </w:instrText>
      </w:r>
      <w:r>
        <w:fldChar w:fldCharType="separate"/>
      </w:r>
      <w:r>
        <w:t>5</w:t>
      </w:r>
      <w:r>
        <w:fldChar w:fldCharType="end"/>
      </w:r>
    </w:p>
    <w:p w14:paraId="7D44A371" w14:textId="045609F3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2.14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Jedinstveni pristupni kod (JPK)</w:t>
      </w:r>
      <w:r>
        <w:tab/>
      </w:r>
      <w:r>
        <w:fldChar w:fldCharType="begin"/>
      </w:r>
      <w:r>
        <w:instrText xml:space="preserve"> PAGEREF _Toc101467974 \h </w:instrText>
      </w:r>
      <w:r>
        <w:fldChar w:fldCharType="separate"/>
      </w:r>
      <w:r>
        <w:t>5</w:t>
      </w:r>
      <w:r>
        <w:fldChar w:fldCharType="end"/>
      </w:r>
    </w:p>
    <w:p w14:paraId="4D3F1FCF" w14:textId="04B06AC8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2.15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Lista predmeta za vraćanje</w:t>
      </w:r>
      <w:r>
        <w:tab/>
      </w:r>
      <w:r>
        <w:fldChar w:fldCharType="begin"/>
      </w:r>
      <w:r>
        <w:instrText xml:space="preserve"> PAGEREF _Toc101467975 \h </w:instrText>
      </w:r>
      <w:r>
        <w:fldChar w:fldCharType="separate"/>
      </w:r>
      <w:r>
        <w:t>5</w:t>
      </w:r>
      <w:r>
        <w:fldChar w:fldCharType="end"/>
      </w:r>
    </w:p>
    <w:p w14:paraId="09B4287C" w14:textId="4FEB36E9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2.16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Metapodaci</w:t>
      </w:r>
      <w:r>
        <w:tab/>
      </w:r>
      <w:r>
        <w:fldChar w:fldCharType="begin"/>
      </w:r>
      <w:r>
        <w:instrText xml:space="preserve"> PAGEREF _Toc101467976 \h </w:instrText>
      </w:r>
      <w:r>
        <w:fldChar w:fldCharType="separate"/>
      </w:r>
      <w:r>
        <w:t>5</w:t>
      </w:r>
      <w:r>
        <w:fldChar w:fldCharType="end"/>
      </w:r>
    </w:p>
    <w:p w14:paraId="5F81E02E" w14:textId="6E057B58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2.17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Odjel za podršku svjedocima</w:t>
      </w:r>
      <w:r>
        <w:tab/>
      </w:r>
      <w:r>
        <w:fldChar w:fldCharType="begin"/>
      </w:r>
      <w:r>
        <w:instrText xml:space="preserve"> PAGEREF _Toc101467977 \h </w:instrText>
      </w:r>
      <w:r>
        <w:fldChar w:fldCharType="separate"/>
      </w:r>
      <w:r>
        <w:t>5</w:t>
      </w:r>
      <w:r>
        <w:fldChar w:fldCharType="end"/>
      </w:r>
    </w:p>
    <w:p w14:paraId="14823B53" w14:textId="6E2D88C7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2.18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Podatak</w:t>
      </w:r>
      <w:r>
        <w:tab/>
      </w:r>
      <w:r>
        <w:fldChar w:fldCharType="begin"/>
      </w:r>
      <w:r>
        <w:instrText xml:space="preserve"> PAGEREF _Toc101467978 \h </w:instrText>
      </w:r>
      <w:r>
        <w:fldChar w:fldCharType="separate"/>
      </w:r>
      <w:r>
        <w:t>5</w:t>
      </w:r>
      <w:r>
        <w:fldChar w:fldCharType="end"/>
      </w:r>
    </w:p>
    <w:p w14:paraId="632AA73B" w14:textId="2D6398EA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2.19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Popis spisa</w:t>
      </w:r>
      <w:r>
        <w:tab/>
      </w:r>
      <w:r>
        <w:fldChar w:fldCharType="begin"/>
      </w:r>
      <w:r>
        <w:instrText xml:space="preserve"> PAGEREF _Toc101467979 \h </w:instrText>
      </w:r>
      <w:r>
        <w:fldChar w:fldCharType="separate"/>
      </w:r>
      <w:r>
        <w:t>5</w:t>
      </w:r>
      <w:r>
        <w:fldChar w:fldCharType="end"/>
      </w:r>
    </w:p>
    <w:p w14:paraId="765E7898" w14:textId="7A1DCA8D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2.20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Poseban registar</w:t>
      </w:r>
      <w:r>
        <w:tab/>
      </w:r>
      <w:r>
        <w:fldChar w:fldCharType="begin"/>
      </w:r>
      <w:r>
        <w:instrText xml:space="preserve"> PAGEREF _Toc101467980 \h </w:instrText>
      </w:r>
      <w:r>
        <w:fldChar w:fldCharType="separate"/>
      </w:r>
      <w:r>
        <w:t>5</w:t>
      </w:r>
      <w:r>
        <w:fldChar w:fldCharType="end"/>
      </w:r>
    </w:p>
    <w:p w14:paraId="21454A38" w14:textId="5F48CEF6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2.21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Radna grupa</w:t>
      </w:r>
      <w:r>
        <w:tab/>
      </w:r>
      <w:r>
        <w:fldChar w:fldCharType="begin"/>
      </w:r>
      <w:r>
        <w:instrText xml:space="preserve"> PAGEREF _Toc101467981 \h </w:instrText>
      </w:r>
      <w:r>
        <w:fldChar w:fldCharType="separate"/>
      </w:r>
      <w:r>
        <w:t>5</w:t>
      </w:r>
      <w:r>
        <w:fldChar w:fldCharType="end"/>
      </w:r>
    </w:p>
    <w:p w14:paraId="7A3D0881" w14:textId="1D2CC205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2.22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Radnja</w:t>
      </w:r>
      <w:r>
        <w:tab/>
      </w:r>
      <w:r>
        <w:fldChar w:fldCharType="begin"/>
      </w:r>
      <w:r>
        <w:instrText xml:space="preserve"> PAGEREF _Toc101467982 \h </w:instrText>
      </w:r>
      <w:r>
        <w:fldChar w:fldCharType="separate"/>
      </w:r>
      <w:r>
        <w:t>5</w:t>
      </w:r>
      <w:r>
        <w:fldChar w:fldCharType="end"/>
      </w:r>
    </w:p>
    <w:p w14:paraId="127C259E" w14:textId="0DD7F262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2.23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Referent za izvršenje krivičnih/prekršajnih sankcija</w:t>
      </w:r>
      <w:r>
        <w:tab/>
      </w:r>
      <w:r>
        <w:fldChar w:fldCharType="begin"/>
      </w:r>
      <w:r>
        <w:instrText xml:space="preserve"> PAGEREF _Toc101467983 \h </w:instrText>
      </w:r>
      <w:r>
        <w:fldChar w:fldCharType="separate"/>
      </w:r>
      <w:r>
        <w:t>5</w:t>
      </w:r>
      <w:r>
        <w:fldChar w:fldCharType="end"/>
      </w:r>
    </w:p>
    <w:p w14:paraId="3FBBCF7A" w14:textId="5D18B996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2.24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Referent za otpremu pošte</w:t>
      </w:r>
      <w:r>
        <w:tab/>
      </w:r>
      <w:r>
        <w:fldChar w:fldCharType="begin"/>
      </w:r>
      <w:r>
        <w:instrText xml:space="preserve"> PAGEREF _Toc101467984 \h </w:instrText>
      </w:r>
      <w:r>
        <w:fldChar w:fldCharType="separate"/>
      </w:r>
      <w:r>
        <w:t>5</w:t>
      </w:r>
      <w:r>
        <w:fldChar w:fldCharType="end"/>
      </w:r>
    </w:p>
    <w:p w14:paraId="23135430" w14:textId="6D0AE891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2.25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Referent za unos podataka</w:t>
      </w:r>
      <w:r>
        <w:tab/>
      </w:r>
      <w:r>
        <w:fldChar w:fldCharType="begin"/>
      </w:r>
      <w:r>
        <w:instrText xml:space="preserve"> PAGEREF _Toc101467985 \h </w:instrText>
      </w:r>
      <w:r>
        <w:fldChar w:fldCharType="separate"/>
      </w:r>
      <w:r>
        <w:t>5</w:t>
      </w:r>
      <w:r>
        <w:fldChar w:fldCharType="end"/>
      </w:r>
    </w:p>
    <w:p w14:paraId="37917940" w14:textId="30DACA1E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2.26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Referent za upravljanje dokazima</w:t>
      </w:r>
      <w:r>
        <w:tab/>
      </w:r>
      <w:r>
        <w:fldChar w:fldCharType="begin"/>
      </w:r>
      <w:r>
        <w:instrText xml:space="preserve"> PAGEREF _Toc101467986 \h </w:instrText>
      </w:r>
      <w:r>
        <w:fldChar w:fldCharType="separate"/>
      </w:r>
      <w:r>
        <w:t>5</w:t>
      </w:r>
      <w:r>
        <w:fldChar w:fldCharType="end"/>
      </w:r>
    </w:p>
    <w:p w14:paraId="62E54E7C" w14:textId="64295BD4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2.27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Referent za upravljanje spisima</w:t>
      </w:r>
      <w:r>
        <w:tab/>
      </w:r>
      <w:r>
        <w:fldChar w:fldCharType="begin"/>
      </w:r>
      <w:r>
        <w:instrText xml:space="preserve"> PAGEREF _Toc101467987 \h </w:instrText>
      </w:r>
      <w:r>
        <w:fldChar w:fldCharType="separate"/>
      </w:r>
      <w:r>
        <w:t>5</w:t>
      </w:r>
      <w:r>
        <w:fldChar w:fldCharType="end"/>
      </w:r>
    </w:p>
    <w:p w14:paraId="1200DAC5" w14:textId="1422AD9B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2.28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Registraturna građa</w:t>
      </w:r>
      <w:r>
        <w:tab/>
      </w:r>
      <w:r>
        <w:fldChar w:fldCharType="begin"/>
      </w:r>
      <w:r>
        <w:instrText xml:space="preserve"> PAGEREF _Toc101467988 \h </w:instrText>
      </w:r>
      <w:r>
        <w:fldChar w:fldCharType="separate"/>
      </w:r>
      <w:r>
        <w:t>6</w:t>
      </w:r>
      <w:r>
        <w:fldChar w:fldCharType="end"/>
      </w:r>
    </w:p>
    <w:p w14:paraId="45D56460" w14:textId="25C0447B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2.29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Spremište</w:t>
      </w:r>
      <w:r>
        <w:tab/>
      </w:r>
      <w:r>
        <w:fldChar w:fldCharType="begin"/>
      </w:r>
      <w:r>
        <w:instrText xml:space="preserve"> PAGEREF _Toc101467989 \h </w:instrText>
      </w:r>
      <w:r>
        <w:fldChar w:fldCharType="separate"/>
      </w:r>
      <w:r>
        <w:t>6</w:t>
      </w:r>
      <w:r>
        <w:fldChar w:fldCharType="end"/>
      </w:r>
    </w:p>
    <w:p w14:paraId="2678822E" w14:textId="6A4E4CEF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2.30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Stručni saradnik</w:t>
      </w:r>
      <w:r>
        <w:tab/>
      </w:r>
      <w:r>
        <w:fldChar w:fldCharType="begin"/>
      </w:r>
      <w:r>
        <w:instrText xml:space="preserve"> PAGEREF _Toc101467990 \h </w:instrText>
      </w:r>
      <w:r>
        <w:fldChar w:fldCharType="separate"/>
      </w:r>
      <w:r>
        <w:t>6</w:t>
      </w:r>
      <w:r>
        <w:fldChar w:fldCharType="end"/>
      </w:r>
    </w:p>
    <w:p w14:paraId="7826E73D" w14:textId="6332859D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2.31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Stručni saradnik za podršku svjedocima</w:t>
      </w:r>
      <w:r>
        <w:tab/>
      </w:r>
      <w:r>
        <w:fldChar w:fldCharType="begin"/>
      </w:r>
      <w:r>
        <w:instrText xml:space="preserve"> PAGEREF _Toc101467991 \h </w:instrText>
      </w:r>
      <w:r>
        <w:fldChar w:fldCharType="separate"/>
      </w:r>
      <w:r>
        <w:t>6</w:t>
      </w:r>
      <w:r>
        <w:fldChar w:fldCharType="end"/>
      </w:r>
    </w:p>
    <w:p w14:paraId="078208C6" w14:textId="71E808F3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2.32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Sudija</w:t>
      </w:r>
      <w:r>
        <w:tab/>
      </w:r>
      <w:r>
        <w:fldChar w:fldCharType="begin"/>
      </w:r>
      <w:r>
        <w:instrText xml:space="preserve"> PAGEREF _Toc101467992 \h </w:instrText>
      </w:r>
      <w:r>
        <w:fldChar w:fldCharType="separate"/>
      </w:r>
      <w:r>
        <w:t>6</w:t>
      </w:r>
      <w:r>
        <w:fldChar w:fldCharType="end"/>
      </w:r>
    </w:p>
    <w:p w14:paraId="22973FEA" w14:textId="260B215B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2.33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Sudski asistent/daktilograf</w:t>
      </w:r>
      <w:r>
        <w:tab/>
      </w:r>
      <w:r>
        <w:fldChar w:fldCharType="begin"/>
      </w:r>
      <w:r>
        <w:instrText xml:space="preserve"> PAGEREF _Toc101467993 \h </w:instrText>
      </w:r>
      <w:r>
        <w:fldChar w:fldCharType="separate"/>
      </w:r>
      <w:r>
        <w:t>6</w:t>
      </w:r>
      <w:r>
        <w:fldChar w:fldCharType="end"/>
      </w:r>
    </w:p>
    <w:p w14:paraId="1F7BBF63" w14:textId="631AEA18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2.34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Sudski izvršilac</w:t>
      </w:r>
      <w:r>
        <w:tab/>
      </w:r>
      <w:r>
        <w:fldChar w:fldCharType="begin"/>
      </w:r>
      <w:r>
        <w:instrText xml:space="preserve"> PAGEREF _Toc101467994 \h </w:instrText>
      </w:r>
      <w:r>
        <w:fldChar w:fldCharType="separate"/>
      </w:r>
      <w:r>
        <w:t>6</w:t>
      </w:r>
      <w:r>
        <w:fldChar w:fldCharType="end"/>
      </w:r>
    </w:p>
    <w:p w14:paraId="696A0876" w14:textId="28B55751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2.35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Tajni podatak</w:t>
      </w:r>
      <w:r>
        <w:tab/>
      </w:r>
      <w:r>
        <w:fldChar w:fldCharType="begin"/>
      </w:r>
      <w:r>
        <w:instrText xml:space="preserve"> PAGEREF _Toc101467995 \h </w:instrText>
      </w:r>
      <w:r>
        <w:fldChar w:fldCharType="separate"/>
      </w:r>
      <w:r>
        <w:t>6</w:t>
      </w:r>
      <w:r>
        <w:fldChar w:fldCharType="end"/>
      </w:r>
    </w:p>
    <w:p w14:paraId="23D38C5B" w14:textId="572E20FB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2.36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Ulazni dokument</w:t>
      </w:r>
      <w:r>
        <w:tab/>
      </w:r>
      <w:r>
        <w:fldChar w:fldCharType="begin"/>
      </w:r>
      <w:r>
        <w:instrText xml:space="preserve"> PAGEREF _Toc101467996 \h </w:instrText>
      </w:r>
      <w:r>
        <w:fldChar w:fldCharType="separate"/>
      </w:r>
      <w:r>
        <w:t>6</w:t>
      </w:r>
      <w:r>
        <w:fldChar w:fldCharType="end"/>
      </w:r>
    </w:p>
    <w:p w14:paraId="05BC51B5" w14:textId="0DB8F73A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2.37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Zadatak</w:t>
      </w:r>
      <w:r>
        <w:tab/>
      </w:r>
      <w:r>
        <w:fldChar w:fldCharType="begin"/>
      </w:r>
      <w:r>
        <w:instrText xml:space="preserve"> PAGEREF _Toc101467997 \h </w:instrText>
      </w:r>
      <w:r>
        <w:fldChar w:fldCharType="separate"/>
      </w:r>
      <w:r>
        <w:t>6</w:t>
      </w:r>
      <w:r>
        <w:fldChar w:fldCharType="end"/>
      </w:r>
    </w:p>
    <w:p w14:paraId="24974DA5" w14:textId="73DFC3E0" w:rsidR="00BE1FEA" w:rsidRDefault="00BE1F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2.38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Zahvatanje građe</w:t>
      </w:r>
      <w:r>
        <w:tab/>
      </w:r>
      <w:r>
        <w:fldChar w:fldCharType="begin"/>
      </w:r>
      <w:r>
        <w:instrText xml:space="preserve"> PAGEREF _Toc101467998 \h </w:instrText>
      </w:r>
      <w:r>
        <w:fldChar w:fldCharType="separate"/>
      </w:r>
      <w:r>
        <w:t>6</w:t>
      </w:r>
      <w:r>
        <w:fldChar w:fldCharType="end"/>
      </w:r>
    </w:p>
    <w:p w14:paraId="64F7AF8B" w14:textId="5B8A71F4" w:rsidR="00A67D44" w:rsidRDefault="004B6C48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D01326">
        <w:br w:type="page"/>
      </w:r>
      <w:r w:rsidR="00524E9D">
        <w:lastRenderedPageBreak/>
        <w:t>Rječnik</w:t>
      </w:r>
    </w:p>
    <w:p w14:paraId="0D1656D8" w14:textId="06C095D2" w:rsidR="00A67D44" w:rsidRDefault="00CC6E11">
      <w:pPr>
        <w:pStyle w:val="Heading1"/>
      </w:pPr>
      <w:bookmarkStart w:id="1" w:name="_Toc101467955"/>
      <w:r>
        <w:t>Uvod</w:t>
      </w:r>
      <w:bookmarkEnd w:id="1"/>
    </w:p>
    <w:p w14:paraId="0F179C7A" w14:textId="1AD914D7" w:rsidR="00A67D44" w:rsidRDefault="00CC6E11" w:rsidP="00E80184">
      <w:pPr>
        <w:pStyle w:val="Heading2"/>
      </w:pPr>
      <w:bookmarkStart w:id="2" w:name="_Toc101467956"/>
      <w:r>
        <w:t>Svrha</w:t>
      </w:r>
      <w:bookmarkEnd w:id="2"/>
    </w:p>
    <w:p w14:paraId="15012971" w14:textId="638D1CED" w:rsidR="00E80184" w:rsidRPr="00E80184" w:rsidRDefault="009609F8" w:rsidP="00E80184">
      <w:r w:rsidRPr="009609F8">
        <w:t xml:space="preserve">Dokument </w:t>
      </w:r>
      <w:r>
        <w:t xml:space="preserve">Riječnik </w:t>
      </w:r>
      <w:r w:rsidRPr="009609F8">
        <w:t>daje odgovore na sve nepoznate pojmove i akronime koje se nametnu tokom rada sa aplikacijom ili čitanja cjelokupne dokumentacije.</w:t>
      </w:r>
    </w:p>
    <w:p w14:paraId="17DAB2D0" w14:textId="3A545958" w:rsidR="00A67D44" w:rsidRDefault="00CC6E11">
      <w:pPr>
        <w:pStyle w:val="Heading2"/>
      </w:pPr>
      <w:bookmarkStart w:id="3" w:name="_Toc101467957"/>
      <w:r>
        <w:t>Opseg</w:t>
      </w:r>
      <w:bookmarkEnd w:id="3"/>
    </w:p>
    <w:p w14:paraId="50F457C4" w14:textId="7AD19058" w:rsidR="00C52CCE" w:rsidRPr="00C52CCE" w:rsidRDefault="00C52CCE" w:rsidP="00C52CCE">
      <w:r w:rsidRPr="00C52CCE">
        <w:t xml:space="preserve">Dokument se koristi za definisanje terminologije koja je specifična za notaciju </w:t>
      </w:r>
      <w:r w:rsidR="00452307">
        <w:t>koja se koristi u sudovima, radi jasnijeg razumjevanje softvera i dokumentacije.</w:t>
      </w:r>
    </w:p>
    <w:p w14:paraId="627FF064" w14:textId="44E87EDA" w:rsidR="00A67D44" w:rsidRDefault="00CC6E11" w:rsidP="004C5A11">
      <w:pPr>
        <w:pStyle w:val="Heading2"/>
      </w:pPr>
      <w:bookmarkStart w:id="4" w:name="_Toc101467958"/>
      <w:r>
        <w:t>Reference</w:t>
      </w:r>
      <w:bookmarkEnd w:id="4"/>
    </w:p>
    <w:p w14:paraId="26573F92" w14:textId="0B738CB1" w:rsidR="004C5A11" w:rsidRPr="004C5A11" w:rsidRDefault="004C5A11" w:rsidP="004C5A11">
      <w:r>
        <w:t xml:space="preserve">Sve definicije, skraćenice </w:t>
      </w:r>
      <w:r w:rsidR="00B744B1">
        <w:t xml:space="preserve">i akronimi koji su korišćeni u svim dokumentima i u samom softveru nalaze se u ovom dokumetu. </w:t>
      </w:r>
    </w:p>
    <w:p w14:paraId="61360B8F" w14:textId="1E74E752" w:rsidR="00A67D44" w:rsidRDefault="00CC6E11">
      <w:pPr>
        <w:pStyle w:val="Heading2"/>
      </w:pPr>
      <w:bookmarkStart w:id="5" w:name="_Toc101467959"/>
      <w:r>
        <w:t>Pregled</w:t>
      </w:r>
      <w:bookmarkEnd w:id="5"/>
    </w:p>
    <w:p w14:paraId="05DAEA5E" w14:textId="59E9871F" w:rsidR="00A41C41" w:rsidRPr="00A41C41" w:rsidRDefault="00A41C41" w:rsidP="00A41C41">
      <w:r>
        <w:t xml:space="preserve">Dokument je organizovan tako da su termini raspoređeni po abecenom redu. </w:t>
      </w:r>
    </w:p>
    <w:p w14:paraId="00AFEBC4" w14:textId="3977E745" w:rsidR="00A67D44" w:rsidRDefault="00CC6E11">
      <w:pPr>
        <w:pStyle w:val="Heading1"/>
      </w:pPr>
      <w:bookmarkStart w:id="6" w:name="_Toc101467960"/>
      <w:r>
        <w:t>Definicije</w:t>
      </w:r>
      <w:bookmarkEnd w:id="6"/>
    </w:p>
    <w:p w14:paraId="702A8581" w14:textId="26B29A3D" w:rsidR="00A67D44" w:rsidRDefault="00C10A0A" w:rsidP="00C10A0A">
      <w:pPr>
        <w:pStyle w:val="Heading2"/>
        <w:widowControl/>
      </w:pPr>
      <w:bookmarkStart w:id="7" w:name="_Toc101467961"/>
      <w:r>
        <w:t>Arhivar</w:t>
      </w:r>
      <w:bookmarkEnd w:id="7"/>
      <w:r>
        <w:t xml:space="preserve"> </w:t>
      </w:r>
    </w:p>
    <w:p w14:paraId="2CD3E74F" w14:textId="1189E2A2" w:rsidR="00C10A0A" w:rsidRPr="00C10A0A" w:rsidRDefault="00C10A0A" w:rsidP="00C10A0A">
      <w:r>
        <w:t>Lice ovlašteno za arhiviranje, čuvanje i izdavanje predmeta iz arhive na revers</w:t>
      </w:r>
      <w:r w:rsidR="004B6C48">
        <w:t>.</w:t>
      </w:r>
    </w:p>
    <w:p w14:paraId="2A5099EE" w14:textId="693C1284" w:rsidR="00A67D44" w:rsidRDefault="00C10A0A">
      <w:pPr>
        <w:pStyle w:val="Heading2"/>
        <w:widowControl/>
      </w:pPr>
      <w:bookmarkStart w:id="8" w:name="_Toc101467962"/>
      <w:r>
        <w:t>Arhivska građa</w:t>
      </w:r>
      <w:bookmarkEnd w:id="8"/>
      <w:r>
        <w:t xml:space="preserve"> </w:t>
      </w:r>
    </w:p>
    <w:p w14:paraId="409F3A1B" w14:textId="144CC9E6" w:rsidR="009F09C9" w:rsidRPr="009F09C9" w:rsidRDefault="009F09C9" w:rsidP="009F09C9">
      <w:r>
        <w:t>Zapisi ili dokumenti, bez obzira na mjesto i vrijeme njihovog nastanka, format i nosač zapisa na kojem su zabilježeni, nastali djelovanjem i radom suda, a koji su trajne vrijednosti i značaja.</w:t>
      </w:r>
    </w:p>
    <w:p w14:paraId="0CE45ACF" w14:textId="60EA4070" w:rsidR="00A67D44" w:rsidRDefault="00C10A0A">
      <w:pPr>
        <w:pStyle w:val="Heading2"/>
        <w:widowControl/>
      </w:pPr>
      <w:bookmarkStart w:id="9" w:name="_Toc101467963"/>
      <w:r>
        <w:t>Bar kod</w:t>
      </w:r>
      <w:bookmarkEnd w:id="9"/>
    </w:p>
    <w:p w14:paraId="15B6F842" w14:textId="23E32AA3" w:rsidR="009F09C9" w:rsidRPr="009F09C9" w:rsidRDefault="004B6C48" w:rsidP="009F09C9">
      <w:r>
        <w:t>S</w:t>
      </w:r>
      <w:r w:rsidR="009F09C9">
        <w:t>misleni niz tamnih linija i svijetlih međuprostora koji omogućavaju elektronskoj opremi da očita u njima sadržanu logičnu poslovnu informaciju</w:t>
      </w:r>
      <w:r w:rsidR="00D8431F">
        <w:t>.</w:t>
      </w:r>
    </w:p>
    <w:p w14:paraId="4210CECA" w14:textId="6511D7B7" w:rsidR="00A67D44" w:rsidRDefault="00C10A0A">
      <w:pPr>
        <w:pStyle w:val="Heading2"/>
      </w:pPr>
      <w:bookmarkStart w:id="10" w:name="_Toc101467964"/>
      <w:r>
        <w:t>CMS</w:t>
      </w:r>
      <w:bookmarkEnd w:id="10"/>
    </w:p>
    <w:p w14:paraId="788D6C08" w14:textId="5FB9520A" w:rsidR="00D8431F" w:rsidRPr="00D8431F" w:rsidRDefault="00D8431F" w:rsidP="00D8431F">
      <w:r>
        <w:t>Sistem za automatsko upravljanje predmetima u sudovima,</w:t>
      </w:r>
    </w:p>
    <w:p w14:paraId="7A512DD8" w14:textId="22D6BF40" w:rsidR="00D8431F" w:rsidRDefault="009F09C9" w:rsidP="00D8431F">
      <w:pPr>
        <w:pStyle w:val="Heading2"/>
      </w:pPr>
      <w:bookmarkStart w:id="11" w:name="_Toc101467965"/>
      <w:r>
        <w:t>CMS administrator</w:t>
      </w:r>
      <w:bookmarkEnd w:id="11"/>
      <w:r>
        <w:t xml:space="preserve"> </w:t>
      </w:r>
    </w:p>
    <w:p w14:paraId="2373AFE7" w14:textId="37CCC36B" w:rsidR="00D8431F" w:rsidRPr="00D8431F" w:rsidRDefault="00D8431F" w:rsidP="00D8431F">
      <w:r w:rsidRPr="00D8431F">
        <w:t>Lice ovlašteno za administriranje podataka evidentiranih u CMS bazu suda</w:t>
      </w:r>
      <w:r w:rsidR="004B6C48">
        <w:t>.</w:t>
      </w:r>
    </w:p>
    <w:p w14:paraId="3BD5D269" w14:textId="70B205FB" w:rsidR="009F09C9" w:rsidRDefault="009F09C9" w:rsidP="009F09C9">
      <w:pPr>
        <w:pStyle w:val="Heading2"/>
      </w:pPr>
      <w:bookmarkStart w:id="12" w:name="_Toc101467966"/>
      <w:r>
        <w:t>CMS korisnik</w:t>
      </w:r>
      <w:bookmarkEnd w:id="12"/>
      <w:r>
        <w:t xml:space="preserve"> </w:t>
      </w:r>
    </w:p>
    <w:p w14:paraId="789C67CA" w14:textId="5E540597" w:rsidR="00A616BD" w:rsidRPr="00A616BD" w:rsidRDefault="00A616BD" w:rsidP="00A616BD">
      <w:r>
        <w:t>S</w:t>
      </w:r>
      <w:r w:rsidRPr="00A616BD">
        <w:t>vako lice koje u okviru CMS-a ima kreiran korisnički nalog i koje primjenjuje funkcionalnosti CMS-a, u skladu sa ulogom koja mu je dodijeljena</w:t>
      </w:r>
      <w:r>
        <w:t>.</w:t>
      </w:r>
    </w:p>
    <w:p w14:paraId="37AA17B4" w14:textId="695C417F" w:rsidR="009F09C9" w:rsidRDefault="009F09C9" w:rsidP="009F09C9">
      <w:pPr>
        <w:pStyle w:val="Heading2"/>
      </w:pPr>
      <w:bookmarkStart w:id="13" w:name="_Toc101467967"/>
      <w:r>
        <w:t>CMS omot spisa</w:t>
      </w:r>
      <w:bookmarkEnd w:id="13"/>
    </w:p>
    <w:p w14:paraId="1CA12DF4" w14:textId="712C8988" w:rsidR="00A616BD" w:rsidRPr="00A616BD" w:rsidRDefault="00A616BD" w:rsidP="00A616BD">
      <w:r>
        <w:t>Omot predviđen za čuvanje dokumentacije i predmeta.</w:t>
      </w:r>
    </w:p>
    <w:p w14:paraId="4FDCBC55" w14:textId="4FD9E036" w:rsidR="009F09C9" w:rsidRDefault="00A616BD" w:rsidP="009F09C9">
      <w:pPr>
        <w:pStyle w:val="Heading2"/>
      </w:pPr>
      <w:bookmarkStart w:id="14" w:name="_Toc101467968"/>
      <w:r>
        <w:t>D</w:t>
      </w:r>
      <w:r w:rsidR="009F09C9">
        <w:t>istribucijska lista</w:t>
      </w:r>
      <w:bookmarkEnd w:id="14"/>
    </w:p>
    <w:p w14:paraId="547C7D89" w14:textId="57CC0E30" w:rsidR="00A616BD" w:rsidRPr="00A616BD" w:rsidRDefault="00160723" w:rsidP="00A616BD">
      <w:r>
        <w:t>E</w:t>
      </w:r>
      <w:r w:rsidR="00A616BD">
        <w:t>lektronska lista za iznošenje predmeta sudijama na određeni datum.</w:t>
      </w:r>
    </w:p>
    <w:p w14:paraId="120511E4" w14:textId="77777777" w:rsidR="00160723" w:rsidRDefault="00A616BD" w:rsidP="00160723">
      <w:pPr>
        <w:pStyle w:val="Heading2"/>
      </w:pPr>
      <w:bookmarkStart w:id="15" w:name="_Toc101467969"/>
      <w:r>
        <w:t>D</w:t>
      </w:r>
      <w:r w:rsidR="009F09C9">
        <w:t>ostavnica sa bar-kodom</w:t>
      </w:r>
      <w:bookmarkEnd w:id="15"/>
    </w:p>
    <w:p w14:paraId="305A6CEE" w14:textId="33414944" w:rsidR="009F09C9" w:rsidRDefault="00160723" w:rsidP="00160723">
      <w:r>
        <w:t>D</w:t>
      </w:r>
      <w:r w:rsidR="00A616BD">
        <w:t>ostavnica na kojoj se nalazi bar-kod i koju je moguće očitati putem odgovarajuće opreme</w:t>
      </w:r>
      <w:r w:rsidR="005566CA">
        <w:t>.</w:t>
      </w:r>
    </w:p>
    <w:p w14:paraId="787904C4" w14:textId="735C2BC5" w:rsidR="009F09C9" w:rsidRDefault="00160723" w:rsidP="009F09C9">
      <w:pPr>
        <w:pStyle w:val="Heading2"/>
      </w:pPr>
      <w:bookmarkStart w:id="16" w:name="_Toc101467970"/>
      <w:r>
        <w:t>G</w:t>
      </w:r>
      <w:r w:rsidR="009F09C9">
        <w:t>rupa za podršku u sudu</w:t>
      </w:r>
      <w:bookmarkEnd w:id="16"/>
    </w:p>
    <w:p w14:paraId="32081A48" w14:textId="780DBFA1" w:rsidR="00160723" w:rsidRPr="00160723" w:rsidRDefault="00160723" w:rsidP="00160723">
      <w:r>
        <w:t>Grupa sastavljena od CMS administratora i drugih zaposlenika suda, imenovanih od strane predsjednika suda, zadužena za komunikaciju sa IKT odjelom i pružanje pomoći CMS administratoru u obavljanju poslova iz njegove nadležnosti.</w:t>
      </w:r>
    </w:p>
    <w:p w14:paraId="2F6D84B3" w14:textId="10C8BB31" w:rsidR="009F09C9" w:rsidRDefault="00E0601B" w:rsidP="009F09C9">
      <w:pPr>
        <w:pStyle w:val="Heading2"/>
      </w:pPr>
      <w:bookmarkStart w:id="17" w:name="_Toc101467971"/>
      <w:r>
        <w:lastRenderedPageBreak/>
        <w:t>I</w:t>
      </w:r>
      <w:r w:rsidR="009F09C9">
        <w:t>dentifikator</w:t>
      </w:r>
      <w:bookmarkEnd w:id="17"/>
    </w:p>
    <w:p w14:paraId="11182426" w14:textId="3B85DD8A" w:rsidR="00E0601B" w:rsidRPr="00E0601B" w:rsidRDefault="00E0601B" w:rsidP="00E0601B">
      <w:r>
        <w:t>Jedinstvena oznaka dodijeljena podatku.</w:t>
      </w:r>
    </w:p>
    <w:p w14:paraId="0CCEC457" w14:textId="77777777" w:rsidR="00E0601B" w:rsidRDefault="009F09C9" w:rsidP="00E0601B">
      <w:pPr>
        <w:pStyle w:val="Heading2"/>
      </w:pPr>
      <w:bookmarkStart w:id="18" w:name="_Toc101467972"/>
      <w:r>
        <w:t>IKT odjel</w:t>
      </w:r>
      <w:bookmarkEnd w:id="18"/>
    </w:p>
    <w:p w14:paraId="6F98D5EE" w14:textId="52C00F59" w:rsidR="009F09C9" w:rsidRDefault="00E0601B" w:rsidP="00E0601B">
      <w:r>
        <w:t>Odjel za informacione i komunikacione tehnologije Sekretarijata Visokog sudskog i tužilačkog vijeća Bosne i Hercegovine</w:t>
      </w:r>
      <w:r w:rsidR="009F09C9">
        <w:t xml:space="preserve"> </w:t>
      </w:r>
      <w:r>
        <w:t>.</w:t>
      </w:r>
    </w:p>
    <w:p w14:paraId="1264C08C" w14:textId="27B25012" w:rsidR="009F09C9" w:rsidRDefault="00E0601B" w:rsidP="009F09C9">
      <w:pPr>
        <w:pStyle w:val="Heading2"/>
      </w:pPr>
      <w:bookmarkStart w:id="19" w:name="_Toc101467973"/>
      <w:r>
        <w:t>I</w:t>
      </w:r>
      <w:r w:rsidR="009F09C9">
        <w:t>zlazni dokument</w:t>
      </w:r>
      <w:bookmarkEnd w:id="19"/>
      <w:r w:rsidR="009F09C9">
        <w:t xml:space="preserve"> </w:t>
      </w:r>
    </w:p>
    <w:p w14:paraId="7EB68B38" w14:textId="4ECE9B8A" w:rsidR="00E0601B" w:rsidRPr="00E0601B" w:rsidRDefault="00E0601B" w:rsidP="00E0601B">
      <w:r>
        <w:t>Dokument kreiran u sudu koji se dostavlja strankama u postupku ili drugim licima.</w:t>
      </w:r>
    </w:p>
    <w:p w14:paraId="0B12B340" w14:textId="1B84D4BB" w:rsidR="009F09C9" w:rsidRDefault="00E0601B" w:rsidP="009F09C9">
      <w:pPr>
        <w:pStyle w:val="Heading2"/>
      </w:pPr>
      <w:bookmarkStart w:id="20" w:name="_Toc101467974"/>
      <w:r>
        <w:t>J</w:t>
      </w:r>
      <w:r w:rsidR="009F09C9">
        <w:t>edinstveni pristupni kod (JPK)</w:t>
      </w:r>
      <w:bookmarkEnd w:id="20"/>
      <w:r w:rsidR="009F09C9">
        <w:t xml:space="preserve"> </w:t>
      </w:r>
    </w:p>
    <w:p w14:paraId="51E1C37A" w14:textId="1D9CDB75" w:rsidR="00E0601B" w:rsidRPr="00E0601B" w:rsidRDefault="00E0601B" w:rsidP="00E0601B">
      <w:r>
        <w:t>Kod koji se koristi za pristup predmetima putem interneta. Generira se na osnovu broja predmeta i jedinstvenog identifikatora stranke.</w:t>
      </w:r>
    </w:p>
    <w:p w14:paraId="4FF8E863" w14:textId="12B53187" w:rsidR="009F09C9" w:rsidRDefault="00E0601B" w:rsidP="009F09C9">
      <w:pPr>
        <w:pStyle w:val="Heading2"/>
      </w:pPr>
      <w:bookmarkStart w:id="21" w:name="_Toc101467975"/>
      <w:r>
        <w:t>L</w:t>
      </w:r>
      <w:r w:rsidR="009F09C9">
        <w:t>ista predmeta za vraćanje</w:t>
      </w:r>
      <w:bookmarkEnd w:id="21"/>
    </w:p>
    <w:p w14:paraId="4C39D4B2" w14:textId="7FA35037" w:rsidR="00E0601B" w:rsidRPr="00E0601B" w:rsidRDefault="00E0601B" w:rsidP="00E0601B">
      <w:r>
        <w:t>Elektronska lista za vraćanje predmeta u spremište.</w:t>
      </w:r>
    </w:p>
    <w:p w14:paraId="34F61680" w14:textId="1FEBA5CC" w:rsidR="009F09C9" w:rsidRDefault="00E0601B" w:rsidP="009F09C9">
      <w:pPr>
        <w:pStyle w:val="Heading2"/>
      </w:pPr>
      <w:bookmarkStart w:id="22" w:name="_Toc101467976"/>
      <w:r>
        <w:t>M</w:t>
      </w:r>
      <w:r w:rsidR="009F09C9">
        <w:t>etapodaci</w:t>
      </w:r>
      <w:bookmarkEnd w:id="22"/>
      <w:r w:rsidR="009F09C9">
        <w:t xml:space="preserve"> </w:t>
      </w:r>
    </w:p>
    <w:p w14:paraId="2E443863" w14:textId="0CD927DE" w:rsidR="00E0601B" w:rsidRPr="00E0601B" w:rsidRDefault="00E0601B" w:rsidP="00E0601B">
      <w:r>
        <w:t>Podaci koji opisuju kontekst, sadržaj i strukturu registraturne građe i njeno korištenje tokom vremena,</w:t>
      </w:r>
    </w:p>
    <w:p w14:paraId="65116163" w14:textId="4D0FC738" w:rsidR="009F09C9" w:rsidRDefault="009F09C9" w:rsidP="009F09C9">
      <w:pPr>
        <w:pStyle w:val="Heading2"/>
      </w:pPr>
      <w:r>
        <w:t xml:space="preserve"> </w:t>
      </w:r>
      <w:bookmarkStart w:id="23" w:name="_Toc101467977"/>
      <w:r w:rsidR="00E0601B">
        <w:t>O</w:t>
      </w:r>
      <w:r>
        <w:t>djel za podršku svjedocima</w:t>
      </w:r>
      <w:bookmarkEnd w:id="23"/>
    </w:p>
    <w:p w14:paraId="715A8416" w14:textId="434C5449" w:rsidR="00E0601B" w:rsidRPr="00E0601B" w:rsidRDefault="00E0601B" w:rsidP="00E0601B">
      <w:r>
        <w:t>Pruža psihološku, socijalnu i logističku podršku i pomoć svjedocima koji se pojavljuju pred krivičnim odjeljenjem suda.</w:t>
      </w:r>
    </w:p>
    <w:p w14:paraId="20F76FAC" w14:textId="2AB73386" w:rsidR="009F09C9" w:rsidRDefault="009F09C9" w:rsidP="009F09C9">
      <w:pPr>
        <w:pStyle w:val="Heading2"/>
      </w:pPr>
      <w:r>
        <w:t xml:space="preserve"> </w:t>
      </w:r>
      <w:bookmarkStart w:id="24" w:name="_Toc101467978"/>
      <w:r w:rsidR="00E0601B">
        <w:t>P</w:t>
      </w:r>
      <w:r>
        <w:t>odatak</w:t>
      </w:r>
      <w:bookmarkEnd w:id="24"/>
      <w:r>
        <w:t xml:space="preserve"> </w:t>
      </w:r>
    </w:p>
    <w:p w14:paraId="514055E6" w14:textId="74F7B9FF" w:rsidR="00E0601B" w:rsidRDefault="00E0601B" w:rsidP="00E0601B">
      <w:r>
        <w:t>Svaka informacija evidentirana u CMS</w:t>
      </w:r>
      <w:r w:rsidR="0053532F">
        <w:t>.</w:t>
      </w:r>
    </w:p>
    <w:p w14:paraId="5EA76638" w14:textId="5EE08A8B" w:rsidR="0078764C" w:rsidRDefault="0078764C" w:rsidP="0078764C">
      <w:pPr>
        <w:pStyle w:val="Heading2"/>
      </w:pPr>
      <w:r w:rsidRPr="0078764C">
        <w:t>Podnesci</w:t>
      </w:r>
    </w:p>
    <w:p w14:paraId="672FEA1C" w14:textId="1D99935C" w:rsidR="0078764C" w:rsidRPr="0078764C" w:rsidRDefault="0078764C" w:rsidP="0078764C">
      <w:r>
        <w:t>Z</w:t>
      </w:r>
      <w:r w:rsidRPr="0078764C">
        <w:t>ahtjevi, obrasci za automatsku obradu podataka, prijedlozi, prijave, molbe, žalbe, prigovori i dr. priopćenja kojima se pojedinci obračaju organima.</w:t>
      </w:r>
    </w:p>
    <w:p w14:paraId="0E8BA8D8" w14:textId="37B026B0" w:rsidR="009F09C9" w:rsidRDefault="00E0601B" w:rsidP="009F09C9">
      <w:pPr>
        <w:pStyle w:val="Heading2"/>
      </w:pPr>
      <w:bookmarkStart w:id="25" w:name="_Toc101467979"/>
      <w:r>
        <w:t>P</w:t>
      </w:r>
      <w:r w:rsidR="009F09C9">
        <w:t>opis spisa</w:t>
      </w:r>
      <w:bookmarkEnd w:id="25"/>
      <w:r w:rsidR="009F09C9">
        <w:t xml:space="preserve"> </w:t>
      </w:r>
    </w:p>
    <w:p w14:paraId="7BC90FF1" w14:textId="6E94C867" w:rsidR="0053532F" w:rsidRPr="0053532F" w:rsidRDefault="0053532F" w:rsidP="0053532F">
      <w:r>
        <w:t>Lista kreirana u CMS-u koja sadrži popis svih dokumenata u predmetu poredanih hronološki prema datumu nastanka.</w:t>
      </w:r>
    </w:p>
    <w:p w14:paraId="0AB3BFDB" w14:textId="25213059" w:rsidR="009F09C9" w:rsidRDefault="0053532F" w:rsidP="009F09C9">
      <w:pPr>
        <w:pStyle w:val="Heading2"/>
      </w:pPr>
      <w:bookmarkStart w:id="26" w:name="_Toc101467980"/>
      <w:r>
        <w:t>P</w:t>
      </w:r>
      <w:r w:rsidR="009F09C9">
        <w:t>oseban registar</w:t>
      </w:r>
      <w:bookmarkEnd w:id="26"/>
    </w:p>
    <w:p w14:paraId="4D57CB92" w14:textId="0A22EA06" w:rsidR="0053532F" w:rsidRPr="0053532F" w:rsidRDefault="0053532F" w:rsidP="0053532F">
      <w:r>
        <w:t>Registar advokata, notara, stečajnih upravnika, vještaka i sudskih tumača koji u okviru CMS-a vodi i ažurira Odjel za IKT.</w:t>
      </w:r>
    </w:p>
    <w:p w14:paraId="58E3CE28" w14:textId="28EBBAB9" w:rsidR="009F09C9" w:rsidRDefault="009F09C9" w:rsidP="009F09C9">
      <w:pPr>
        <w:pStyle w:val="Heading2"/>
      </w:pPr>
      <w:r>
        <w:t xml:space="preserve"> </w:t>
      </w:r>
      <w:bookmarkStart w:id="27" w:name="_Toc101467981"/>
      <w:r w:rsidR="0053532F">
        <w:t>R</w:t>
      </w:r>
      <w:r>
        <w:t>adna grupa</w:t>
      </w:r>
      <w:bookmarkEnd w:id="27"/>
    </w:p>
    <w:p w14:paraId="76672006" w14:textId="77103731" w:rsidR="0053532F" w:rsidRPr="0053532F" w:rsidRDefault="0053532F" w:rsidP="0053532F">
      <w:r>
        <w:t>Radna grupa za strateško planiranje i razvoj Sistema za automatsko upravljanje predmetima u sudovima i tužilaštvima formirana od strane VSTV-a.</w:t>
      </w:r>
    </w:p>
    <w:p w14:paraId="2286F3C5" w14:textId="77777777" w:rsidR="0053532F" w:rsidRDefault="0053532F" w:rsidP="009F09C9">
      <w:pPr>
        <w:pStyle w:val="Heading2"/>
      </w:pPr>
      <w:bookmarkStart w:id="28" w:name="_Toc101467982"/>
      <w:r>
        <w:t>R</w:t>
      </w:r>
      <w:r w:rsidR="009F09C9">
        <w:t>adnja</w:t>
      </w:r>
      <w:bookmarkEnd w:id="28"/>
    </w:p>
    <w:p w14:paraId="690A6347" w14:textId="0B742BF4" w:rsidR="009F09C9" w:rsidRDefault="0053532F" w:rsidP="0053532F">
      <w:r w:rsidRPr="0053532F">
        <w:t>Korak u rješavanju predmeta, a svaki korak je povezan sa odgovarajućim fazama u predmetu</w:t>
      </w:r>
      <w:r>
        <w:t>.</w:t>
      </w:r>
    </w:p>
    <w:p w14:paraId="71D60CDF" w14:textId="20A95EAF" w:rsidR="009F09C9" w:rsidRDefault="0053532F" w:rsidP="009F09C9">
      <w:pPr>
        <w:pStyle w:val="Heading2"/>
      </w:pPr>
      <w:bookmarkStart w:id="29" w:name="_Toc101467983"/>
      <w:r>
        <w:t>R</w:t>
      </w:r>
      <w:r w:rsidR="009F09C9">
        <w:t>eferent za izvršenje krivičnih/prekršajnih sankcija</w:t>
      </w:r>
      <w:bookmarkEnd w:id="29"/>
    </w:p>
    <w:p w14:paraId="1CA22C14" w14:textId="5FBA8426" w:rsidR="0053532F" w:rsidRPr="0053532F" w:rsidRDefault="0053532F" w:rsidP="0053532F">
      <w:r>
        <w:t>Lice ovlašteno za postupanje u Iks i Ips predmetima u skladu sa zakonom</w:t>
      </w:r>
      <w:r w:rsidR="00BE1FEA">
        <w:t>.</w:t>
      </w:r>
    </w:p>
    <w:p w14:paraId="3AB0FB73" w14:textId="2881EAA3" w:rsidR="009F09C9" w:rsidRDefault="009F09C9" w:rsidP="009F09C9">
      <w:pPr>
        <w:pStyle w:val="Heading2"/>
      </w:pPr>
      <w:r>
        <w:t xml:space="preserve"> </w:t>
      </w:r>
      <w:bookmarkStart w:id="30" w:name="_Toc101467984"/>
      <w:r w:rsidR="0053532F">
        <w:t>R</w:t>
      </w:r>
      <w:r>
        <w:t>eferent za otpremu pošte</w:t>
      </w:r>
      <w:bookmarkEnd w:id="30"/>
    </w:p>
    <w:p w14:paraId="1B132B2A" w14:textId="0BB71F9D" w:rsidR="0053532F" w:rsidRPr="0053532F" w:rsidRDefault="0053532F" w:rsidP="0053532F">
      <w:r>
        <w:t>Lice ovlašteno za prijem i otpremu pošte u sudu</w:t>
      </w:r>
      <w:r w:rsidR="00BE1FEA">
        <w:t>.</w:t>
      </w:r>
    </w:p>
    <w:p w14:paraId="6ED05A70" w14:textId="20A7483F" w:rsidR="009F09C9" w:rsidRDefault="0053532F" w:rsidP="009F09C9">
      <w:pPr>
        <w:pStyle w:val="Heading2"/>
      </w:pPr>
      <w:bookmarkStart w:id="31" w:name="_Toc101467985"/>
      <w:r>
        <w:t>R</w:t>
      </w:r>
      <w:r w:rsidR="009F09C9">
        <w:t>eferent za unos podataka</w:t>
      </w:r>
      <w:bookmarkEnd w:id="31"/>
    </w:p>
    <w:p w14:paraId="4C8B6CA8" w14:textId="0B4491BF" w:rsidR="0053532F" w:rsidRPr="0053532F" w:rsidRDefault="0053532F" w:rsidP="0053532F">
      <w:r>
        <w:t>Lice ovlašteno za prijem i evidentiranje svih vrsta dokumenata.</w:t>
      </w:r>
    </w:p>
    <w:p w14:paraId="5B5D2721" w14:textId="0A76AF2F" w:rsidR="009F09C9" w:rsidRDefault="0053532F" w:rsidP="009F09C9">
      <w:pPr>
        <w:pStyle w:val="Heading2"/>
      </w:pPr>
      <w:bookmarkStart w:id="32" w:name="_Toc101467986"/>
      <w:r>
        <w:t>R</w:t>
      </w:r>
      <w:r w:rsidR="009F09C9">
        <w:t>eferent za upravljanje dokazima</w:t>
      </w:r>
      <w:bookmarkEnd w:id="32"/>
      <w:r w:rsidR="009F09C9">
        <w:t xml:space="preserve"> </w:t>
      </w:r>
    </w:p>
    <w:p w14:paraId="062B5EF7" w14:textId="3DB0C8F1" w:rsidR="0053532F" w:rsidRPr="0053532F" w:rsidRDefault="0053532F" w:rsidP="0053532F">
      <w:r>
        <w:t>Lice ovlašteno za prijem, smještaj, evidenciju i čuvanje dokaza.</w:t>
      </w:r>
    </w:p>
    <w:p w14:paraId="2EED9D9D" w14:textId="2CD25FD5" w:rsidR="009F09C9" w:rsidRDefault="0053532F" w:rsidP="009F09C9">
      <w:pPr>
        <w:pStyle w:val="Heading2"/>
      </w:pPr>
      <w:bookmarkStart w:id="33" w:name="_Toc101467987"/>
      <w:r>
        <w:lastRenderedPageBreak/>
        <w:t>R</w:t>
      </w:r>
      <w:r w:rsidR="009F09C9">
        <w:t>eferent za upravljanje spisima</w:t>
      </w:r>
      <w:bookmarkEnd w:id="33"/>
      <w:r w:rsidR="009F09C9">
        <w:t xml:space="preserve"> </w:t>
      </w:r>
    </w:p>
    <w:p w14:paraId="1DB32FB8" w14:textId="6097F958" w:rsidR="0053532F" w:rsidRPr="0053532F" w:rsidRDefault="001D31CE" w:rsidP="0053532F">
      <w:r>
        <w:t>L</w:t>
      </w:r>
      <w:r w:rsidR="0053532F">
        <w:t>ice ovlašteno za pripremanje i iznošenje spisa predmeta.</w:t>
      </w:r>
    </w:p>
    <w:p w14:paraId="42AC0FC0" w14:textId="786C2888" w:rsidR="009F09C9" w:rsidRDefault="009F09C9" w:rsidP="009F09C9">
      <w:pPr>
        <w:pStyle w:val="Heading2"/>
      </w:pPr>
      <w:r>
        <w:t xml:space="preserve"> </w:t>
      </w:r>
      <w:bookmarkStart w:id="34" w:name="_Toc101467988"/>
      <w:r w:rsidR="00FF6A9A">
        <w:t>R</w:t>
      </w:r>
      <w:r>
        <w:t>egistraturna građa</w:t>
      </w:r>
      <w:bookmarkEnd w:id="34"/>
    </w:p>
    <w:p w14:paraId="251D113F" w14:textId="76D4B1B4" w:rsidR="001D31CE" w:rsidRPr="001D31CE" w:rsidRDefault="001D31CE" w:rsidP="001D31CE">
      <w:r>
        <w:t>Izvorni ili reproducirani materijal, nastao djelovanjem ili radom suda.</w:t>
      </w:r>
    </w:p>
    <w:p w14:paraId="0755D0D8" w14:textId="77777777" w:rsidR="00BE1FEA" w:rsidRDefault="00BE1FEA" w:rsidP="00BE1FEA">
      <w:pPr>
        <w:pStyle w:val="Heading2"/>
      </w:pPr>
      <w:bookmarkStart w:id="35" w:name="_Toc101467989"/>
      <w:r>
        <w:t>S</w:t>
      </w:r>
      <w:r w:rsidR="00FF6A9A">
        <w:t>premište</w:t>
      </w:r>
      <w:bookmarkEnd w:id="35"/>
      <w:r w:rsidR="00FF6A9A">
        <w:t xml:space="preserve"> </w:t>
      </w:r>
    </w:p>
    <w:p w14:paraId="40CF90DC" w14:textId="0C9CF839" w:rsidR="00FF6A9A" w:rsidRPr="00FF6A9A" w:rsidRDefault="00BE1FEA" w:rsidP="00BE1FEA">
      <w:r>
        <w:t>P</w:t>
      </w:r>
      <w:r w:rsidR="00FF6A9A">
        <w:t>rostor predviđen za odlaganje i čuvanje spisa.</w:t>
      </w:r>
    </w:p>
    <w:p w14:paraId="080343E1" w14:textId="77777777" w:rsidR="00FF6A9A" w:rsidRDefault="00FF6A9A" w:rsidP="009F09C9">
      <w:pPr>
        <w:pStyle w:val="Heading2"/>
      </w:pPr>
      <w:bookmarkStart w:id="36" w:name="_Toc101467990"/>
      <w:r>
        <w:t>S</w:t>
      </w:r>
      <w:r w:rsidR="009F09C9">
        <w:t>tručni saradnik</w:t>
      </w:r>
      <w:bookmarkEnd w:id="36"/>
    </w:p>
    <w:p w14:paraId="7752E04B" w14:textId="15371DC0" w:rsidR="009F09C9" w:rsidRDefault="00FF6A9A" w:rsidP="00FF6A9A">
      <w:r>
        <w:t>Obuhvata osoblje koje obavlja poslove pod nadzorom sudije</w:t>
      </w:r>
      <w:r w:rsidR="009F09C9">
        <w:t xml:space="preserve"> </w:t>
      </w:r>
    </w:p>
    <w:p w14:paraId="07FC7E1A" w14:textId="684C7893" w:rsidR="009F09C9" w:rsidRDefault="00FF6A9A" w:rsidP="009F09C9">
      <w:pPr>
        <w:pStyle w:val="Heading2"/>
      </w:pPr>
      <w:bookmarkStart w:id="37" w:name="_Toc101467991"/>
      <w:r>
        <w:t>S</w:t>
      </w:r>
      <w:r w:rsidR="009F09C9">
        <w:t>tručni saradnik za podršku svjedocima</w:t>
      </w:r>
      <w:bookmarkEnd w:id="37"/>
      <w:r w:rsidR="009F09C9">
        <w:t xml:space="preserve"> </w:t>
      </w:r>
    </w:p>
    <w:p w14:paraId="1C5A8654" w14:textId="6A92A38A" w:rsidR="00FF6A9A" w:rsidRPr="00FF6A9A" w:rsidRDefault="00FF6A9A" w:rsidP="00FF6A9A">
      <w:r>
        <w:t>Lice ovlašteno za pružanje psihološke, socijalne ili logističke podrške i pomoći svjedocima</w:t>
      </w:r>
      <w:r w:rsidR="00BE1FEA">
        <w:t>.</w:t>
      </w:r>
    </w:p>
    <w:p w14:paraId="1748B2B1" w14:textId="0C1542DC" w:rsidR="009F09C9" w:rsidRDefault="00FF6A9A" w:rsidP="009F09C9">
      <w:pPr>
        <w:pStyle w:val="Heading2"/>
      </w:pPr>
      <w:bookmarkStart w:id="38" w:name="_Toc101467992"/>
      <w:r>
        <w:t>S</w:t>
      </w:r>
      <w:r w:rsidR="009F09C9">
        <w:t>udija</w:t>
      </w:r>
      <w:bookmarkEnd w:id="38"/>
    </w:p>
    <w:p w14:paraId="79029E69" w14:textId="62A1EC58" w:rsidR="00FF6A9A" w:rsidRPr="00FF6A9A" w:rsidRDefault="00BE1FEA" w:rsidP="00FF6A9A">
      <w:r>
        <w:t>O</w:t>
      </w:r>
      <w:r w:rsidR="00FF6A9A">
        <w:t>buhvata sudiju i stručnog saradnika koji samostalno postupa u predmetu.</w:t>
      </w:r>
    </w:p>
    <w:p w14:paraId="1FC24136" w14:textId="03BB0E40" w:rsidR="00FF6A9A" w:rsidRDefault="00FF6A9A" w:rsidP="009F09C9">
      <w:pPr>
        <w:pStyle w:val="Heading2"/>
      </w:pPr>
      <w:bookmarkStart w:id="39" w:name="_Toc101467993"/>
      <w:r>
        <w:t>S</w:t>
      </w:r>
      <w:r w:rsidR="009F09C9">
        <w:t>udski asistent/daktilograf</w:t>
      </w:r>
      <w:bookmarkEnd w:id="39"/>
    </w:p>
    <w:p w14:paraId="1096EA57" w14:textId="6138A92A" w:rsidR="009F09C9" w:rsidRDefault="00FF6A9A" w:rsidP="00FF6A9A">
      <w:r>
        <w:t>Lice ovlašteno za kreiranje dokumenata i dostavnica.</w:t>
      </w:r>
    </w:p>
    <w:p w14:paraId="5026F2BA" w14:textId="3652BB5D" w:rsidR="009F09C9" w:rsidRDefault="00FF6A9A" w:rsidP="009F09C9">
      <w:pPr>
        <w:pStyle w:val="Heading2"/>
      </w:pPr>
      <w:bookmarkStart w:id="40" w:name="_Toc101467994"/>
      <w:r>
        <w:t>S</w:t>
      </w:r>
      <w:r w:rsidR="009F09C9">
        <w:t>udski izvršilac</w:t>
      </w:r>
      <w:bookmarkEnd w:id="40"/>
    </w:p>
    <w:p w14:paraId="0F2828D2" w14:textId="6EF28727" w:rsidR="00FF6A9A" w:rsidRPr="00FF6A9A" w:rsidRDefault="00BE1FEA" w:rsidP="00FF6A9A">
      <w:r>
        <w:t>L</w:t>
      </w:r>
      <w:r w:rsidR="00FF6A9A">
        <w:t>ice ovlašteno za postupanje u izvršnim predmetima u skladu sa zakonom</w:t>
      </w:r>
      <w:r>
        <w:t>.</w:t>
      </w:r>
    </w:p>
    <w:p w14:paraId="42483D0F" w14:textId="6DE7AEA2" w:rsidR="009F09C9" w:rsidRDefault="00FF6A9A" w:rsidP="009F09C9">
      <w:pPr>
        <w:pStyle w:val="Heading2"/>
      </w:pPr>
      <w:bookmarkStart w:id="41" w:name="_Toc101467995"/>
      <w:r>
        <w:t>T</w:t>
      </w:r>
      <w:r w:rsidR="009F09C9">
        <w:t>ajni podatak</w:t>
      </w:r>
      <w:bookmarkEnd w:id="41"/>
      <w:r w:rsidR="009F09C9">
        <w:t xml:space="preserve"> </w:t>
      </w:r>
    </w:p>
    <w:p w14:paraId="41F0A429" w14:textId="22285DBB" w:rsidR="00FF6A9A" w:rsidRPr="00FF6A9A" w:rsidRDefault="00FF6A9A" w:rsidP="00FF6A9A">
      <w:r>
        <w:rPr>
          <w:lang w:val="bs-Latn-BA"/>
        </w:rPr>
        <w:t>Č</w:t>
      </w:r>
      <w:r>
        <w:t>injenica ili sredstvo koje se odnosi na javnu sigurnost, odbranu, vanjske poslove ili obavještajnu i sigurnosnu djelatnost Bosne i Hercegovine, koji je potrebno zaštititi od neovlaštenih lica i koji je ovlašteno lice označilo oznakom tajnosti.</w:t>
      </w:r>
    </w:p>
    <w:p w14:paraId="289B9873" w14:textId="36C7D35C" w:rsidR="00FF6A9A" w:rsidRDefault="00FF6A9A" w:rsidP="009F09C9">
      <w:pPr>
        <w:pStyle w:val="Heading2"/>
      </w:pPr>
      <w:bookmarkStart w:id="42" w:name="_Toc101467996"/>
      <w:r>
        <w:t>U</w:t>
      </w:r>
      <w:r w:rsidR="009F09C9">
        <w:t>lazni dokument</w:t>
      </w:r>
      <w:bookmarkEnd w:id="42"/>
      <w:r w:rsidR="009F09C9">
        <w:t xml:space="preserve"> </w:t>
      </w:r>
    </w:p>
    <w:p w14:paraId="2B1150DF" w14:textId="387A3655" w:rsidR="009F09C9" w:rsidRDefault="00FF6A9A" w:rsidP="00FF6A9A">
      <w:r>
        <w:t xml:space="preserve">Fizički ili elektronski dokument koji se dostavlja sudu i evidentira u CMS, </w:t>
      </w:r>
      <w:r w:rsidR="009F09C9">
        <w:t xml:space="preserve"> </w:t>
      </w:r>
    </w:p>
    <w:p w14:paraId="364E80FB" w14:textId="77777777" w:rsidR="00FF6A9A" w:rsidRDefault="00FF6A9A" w:rsidP="009F09C9">
      <w:pPr>
        <w:pStyle w:val="Heading2"/>
      </w:pPr>
      <w:bookmarkStart w:id="43" w:name="_Toc101467997"/>
      <w:r>
        <w:t>Z</w:t>
      </w:r>
      <w:r w:rsidR="009F09C9">
        <w:t>adatak</w:t>
      </w:r>
      <w:bookmarkEnd w:id="43"/>
    </w:p>
    <w:p w14:paraId="1F7A3ADD" w14:textId="356F31C9" w:rsidR="009F09C9" w:rsidRDefault="00FF6A9A" w:rsidP="00FF6A9A">
      <w:r>
        <w:t>Rad dodijeljen određenom licu/licima u skladu sa ulogom u CMS-u, a njegovo ispunjenje je preduvjet za ostvarenje radnje.</w:t>
      </w:r>
      <w:r w:rsidR="009F09C9">
        <w:t xml:space="preserve"> </w:t>
      </w:r>
    </w:p>
    <w:p w14:paraId="227A4A2F" w14:textId="2AE4760E" w:rsidR="00C10A0A" w:rsidRDefault="00FF6A9A" w:rsidP="009F09C9">
      <w:pPr>
        <w:pStyle w:val="Heading2"/>
      </w:pPr>
      <w:bookmarkStart w:id="44" w:name="_Toc101467998"/>
      <w:r>
        <w:t>Z</w:t>
      </w:r>
      <w:r w:rsidR="009F09C9">
        <w:t>ahvatanje građe</w:t>
      </w:r>
      <w:bookmarkEnd w:id="44"/>
    </w:p>
    <w:p w14:paraId="1991C64A" w14:textId="3C41FB70" w:rsidR="00FF6A9A" w:rsidRPr="00FF6A9A" w:rsidRDefault="00FF6A9A" w:rsidP="00FF6A9A">
      <w:r>
        <w:t>Postupak evidentiranja registraturne građe, klasifikacije, dodavanja metapodataka i pohranjivanja, a provodi se nakon pretvaranja izvorne građe u digitalni format.</w:t>
      </w:r>
    </w:p>
    <w:p w14:paraId="57DD48F5" w14:textId="77777777" w:rsidR="001846E1" w:rsidRDefault="001846E1">
      <w:pPr>
        <w:pStyle w:val="BodyText"/>
      </w:pPr>
    </w:p>
    <w:sectPr w:rsidR="001846E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2B823" w14:textId="77777777" w:rsidR="005F45C0" w:rsidRDefault="005F45C0">
      <w:pPr>
        <w:spacing w:line="240" w:lineRule="auto"/>
      </w:pPr>
      <w:r>
        <w:separator/>
      </w:r>
    </w:p>
  </w:endnote>
  <w:endnote w:type="continuationSeparator" w:id="0">
    <w:p w14:paraId="4BDD1147" w14:textId="77777777" w:rsidR="005F45C0" w:rsidRDefault="005F4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589F9" w14:textId="77777777" w:rsidR="00A67D44" w:rsidRDefault="00D013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9B009B" w14:textId="77777777" w:rsidR="00A67D44" w:rsidRDefault="00A67D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7D44" w14:paraId="59F7FA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0061F4" w14:textId="6FC5FCEE" w:rsidR="00A67D44" w:rsidRDefault="003938EF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BA9E44" w14:textId="2E837F07" w:rsidR="00A67D44" w:rsidRDefault="00D01326">
          <w:pPr>
            <w:jc w:val="center"/>
          </w:pPr>
          <w:r>
            <w:sym w:font="Symbol" w:char="F0D3"/>
          </w:r>
          <w:r w:rsidR="003938EF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70AF4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565B44" w14:textId="043615F9" w:rsidR="00A67D44" w:rsidRDefault="00D01326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70AF4"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9611011" w14:textId="77777777" w:rsidR="00A67D44" w:rsidRDefault="00A67D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6C9F4" w14:textId="77777777" w:rsidR="00A67D44" w:rsidRDefault="00A67D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F6CAE" w14:textId="77777777" w:rsidR="005F45C0" w:rsidRDefault="005F45C0">
      <w:pPr>
        <w:spacing w:line="240" w:lineRule="auto"/>
      </w:pPr>
      <w:r>
        <w:separator/>
      </w:r>
    </w:p>
  </w:footnote>
  <w:footnote w:type="continuationSeparator" w:id="0">
    <w:p w14:paraId="017D0EF6" w14:textId="77777777" w:rsidR="005F45C0" w:rsidRDefault="005F4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4CD76" w14:textId="77777777" w:rsidR="00A67D44" w:rsidRDefault="00A67D44">
    <w:pPr>
      <w:rPr>
        <w:sz w:val="24"/>
      </w:rPr>
    </w:pPr>
  </w:p>
  <w:p w14:paraId="4A8B0095" w14:textId="77777777" w:rsidR="00A67D44" w:rsidRDefault="00A67D44">
    <w:pPr>
      <w:pBdr>
        <w:top w:val="single" w:sz="6" w:space="1" w:color="auto"/>
      </w:pBdr>
      <w:rPr>
        <w:sz w:val="24"/>
      </w:rPr>
    </w:pPr>
  </w:p>
  <w:p w14:paraId="51A2305D" w14:textId="31A416C5" w:rsidR="00A67D44" w:rsidRDefault="001846E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0961C8">
      <w:rPr>
        <w:rFonts w:ascii="Arial" w:hAnsi="Arial"/>
        <w:b/>
        <w:sz w:val="36"/>
      </w:rPr>
      <w:t>rupa</w:t>
    </w:r>
    <w:r w:rsidR="009B37DD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14:paraId="562650A0" w14:textId="77777777" w:rsidR="00A67D44" w:rsidRDefault="00A67D44">
    <w:pPr>
      <w:pBdr>
        <w:bottom w:val="single" w:sz="6" w:space="1" w:color="auto"/>
      </w:pBdr>
      <w:jc w:val="right"/>
      <w:rPr>
        <w:sz w:val="24"/>
      </w:rPr>
    </w:pPr>
  </w:p>
  <w:p w14:paraId="16EFF919" w14:textId="77777777" w:rsidR="00A67D44" w:rsidRDefault="00A67D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7D44" w14:paraId="116ABCCD" w14:textId="77777777" w:rsidTr="00C63C96">
      <w:tc>
        <w:tcPr>
          <w:tcW w:w="6379" w:type="dxa"/>
        </w:tcPr>
        <w:p w14:paraId="45E92869" w14:textId="256CC472" w:rsidR="00A67D44" w:rsidRDefault="003938EF">
          <w:r>
            <w:t>Veritas</w:t>
          </w:r>
        </w:p>
      </w:tc>
      <w:tc>
        <w:tcPr>
          <w:tcW w:w="3179" w:type="dxa"/>
        </w:tcPr>
        <w:p w14:paraId="1CC01ECF" w14:textId="0A56D207" w:rsidR="00A67D44" w:rsidRDefault="00D0132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C63C96">
            <w:t>Verzija</w:t>
          </w:r>
          <w:r>
            <w:t xml:space="preserve">:           </w:t>
          </w:r>
          <w:r w:rsidR="00486825">
            <w:t>1.0</w:t>
          </w:r>
        </w:p>
      </w:tc>
    </w:tr>
    <w:tr w:rsidR="00A67D44" w14:paraId="0BA66E7F" w14:textId="77777777" w:rsidTr="00C63C96">
      <w:tc>
        <w:tcPr>
          <w:tcW w:w="6379" w:type="dxa"/>
        </w:tcPr>
        <w:p w14:paraId="46D9B088" w14:textId="2EA1AA68" w:rsidR="00A67D44" w:rsidRDefault="00C63C96">
          <w:r>
            <w:t>Riječnik</w:t>
          </w:r>
        </w:p>
      </w:tc>
      <w:tc>
        <w:tcPr>
          <w:tcW w:w="3179" w:type="dxa"/>
        </w:tcPr>
        <w:p w14:paraId="285623C1" w14:textId="3438E166" w:rsidR="00A67D44" w:rsidRDefault="00D01326">
          <w:r>
            <w:t xml:space="preserve">  </w:t>
          </w:r>
          <w:r w:rsidR="00C63C96">
            <w:t>Datum</w:t>
          </w:r>
          <w:r>
            <w:t xml:space="preserve">:  </w:t>
          </w:r>
          <w:r w:rsidR="003D4922">
            <w:t>21.04.2022</w:t>
          </w:r>
        </w:p>
      </w:tc>
    </w:tr>
  </w:tbl>
  <w:p w14:paraId="129FD53C" w14:textId="77777777" w:rsidR="00A67D44" w:rsidRDefault="00A67D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F3062" w14:textId="77777777" w:rsidR="00A67D44" w:rsidRDefault="00A67D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32453C4"/>
    <w:multiLevelType w:val="multilevel"/>
    <w:tmpl w:val="A93AB4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E1"/>
    <w:rsid w:val="00070AF4"/>
    <w:rsid w:val="000961C8"/>
    <w:rsid w:val="001109D5"/>
    <w:rsid w:val="00160723"/>
    <w:rsid w:val="00176AAB"/>
    <w:rsid w:val="001846E1"/>
    <w:rsid w:val="001D31CE"/>
    <w:rsid w:val="002B5405"/>
    <w:rsid w:val="003938EF"/>
    <w:rsid w:val="003A4215"/>
    <w:rsid w:val="003D4922"/>
    <w:rsid w:val="00452307"/>
    <w:rsid w:val="00486825"/>
    <w:rsid w:val="00491685"/>
    <w:rsid w:val="004B6C48"/>
    <w:rsid w:val="004C5A11"/>
    <w:rsid w:val="004E7384"/>
    <w:rsid w:val="00524E9D"/>
    <w:rsid w:val="0053532F"/>
    <w:rsid w:val="005566CA"/>
    <w:rsid w:val="005F45C0"/>
    <w:rsid w:val="0078764C"/>
    <w:rsid w:val="009609F8"/>
    <w:rsid w:val="009A1806"/>
    <w:rsid w:val="009B37DD"/>
    <w:rsid w:val="009E0524"/>
    <w:rsid w:val="009F09C9"/>
    <w:rsid w:val="00A41C41"/>
    <w:rsid w:val="00A616BD"/>
    <w:rsid w:val="00A67D44"/>
    <w:rsid w:val="00B744B1"/>
    <w:rsid w:val="00BE1FEA"/>
    <w:rsid w:val="00C10A0A"/>
    <w:rsid w:val="00C52CCE"/>
    <w:rsid w:val="00C63C96"/>
    <w:rsid w:val="00CC6E11"/>
    <w:rsid w:val="00D01326"/>
    <w:rsid w:val="00D8431F"/>
    <w:rsid w:val="00E0601B"/>
    <w:rsid w:val="00E80184"/>
    <w:rsid w:val="00EF097B"/>
    <w:rsid w:val="00F012D7"/>
    <w:rsid w:val="00F43409"/>
    <w:rsid w:val="00F94AC9"/>
    <w:rsid w:val="00FD0730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7F86F9"/>
  <w15:chartTrackingRefBased/>
  <w15:docId w15:val="{FB8A46E8-787D-42D6-9E75-BB1CDCBA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G2\Materijali\RUP%20&#352;abloni\req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DF570-7C1C-4FB9-BB54-44425526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79</TotalTime>
  <Pages>6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Korisnik</dc:creator>
  <cp:keywords/>
  <dc:description/>
  <cp:lastModifiedBy>Notebook</cp:lastModifiedBy>
  <cp:revision>28</cp:revision>
  <cp:lastPrinted>1899-12-31T23:00:00Z</cp:lastPrinted>
  <dcterms:created xsi:type="dcterms:W3CDTF">2022-04-07T14:57:00Z</dcterms:created>
  <dcterms:modified xsi:type="dcterms:W3CDTF">2022-09-15T20:47:00Z</dcterms:modified>
</cp:coreProperties>
</file>