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5642D" w14:textId="5CF9BC05" w:rsidR="00405468" w:rsidRDefault="00D45834" w:rsidP="00D45834">
      <w:pPr>
        <w:jc w:val="center"/>
        <w:rPr>
          <w:rFonts w:ascii="Times New Roman" w:hAnsi="Times New Roman" w:cs="Times New Roman"/>
          <w:b/>
          <w:bCs/>
        </w:rPr>
      </w:pPr>
      <w:r w:rsidRPr="00D45834">
        <w:rPr>
          <w:rFonts w:ascii="Times New Roman" w:hAnsi="Times New Roman" w:cs="Times New Roman"/>
          <w:b/>
          <w:bCs/>
        </w:rPr>
        <w:t>CATÁLAGO ATRIO</w:t>
      </w:r>
    </w:p>
    <w:p w14:paraId="2F151161" w14:textId="77777777" w:rsidR="00D45834" w:rsidRDefault="00D45834" w:rsidP="00D45834">
      <w:pPr>
        <w:jc w:val="center"/>
        <w:rPr>
          <w:rFonts w:ascii="Times New Roman" w:hAnsi="Times New Roman" w:cs="Times New Roman"/>
          <w:b/>
          <w:bCs/>
        </w:rPr>
      </w:pPr>
    </w:p>
    <w:p w14:paraId="4098499F" w14:textId="77777777" w:rsidR="00D45834" w:rsidRDefault="00D45834" w:rsidP="00D45834">
      <w:pPr>
        <w:jc w:val="both"/>
        <w:rPr>
          <w:rFonts w:ascii="Times New Roman" w:hAnsi="Times New Roman" w:cs="Times New Roman"/>
          <w:b/>
          <w:bCs/>
        </w:rPr>
      </w:pPr>
    </w:p>
    <w:p w14:paraId="49BC03A2" w14:textId="4479E72D" w:rsidR="00D45834" w:rsidRDefault="00D45834" w:rsidP="00D45834">
      <w:pPr>
        <w:jc w:val="both"/>
        <w:rPr>
          <w:rFonts w:ascii="Times New Roman" w:hAnsi="Times New Roman" w:cs="Times New Roman"/>
          <w:b/>
          <w:bCs/>
        </w:rPr>
      </w:pPr>
      <w:r>
        <w:rPr>
          <w:rFonts w:ascii="Times New Roman" w:hAnsi="Times New Roman" w:cs="Times New Roman"/>
          <w:b/>
          <w:bCs/>
        </w:rPr>
        <w:t>FOTOS GENERALES (MISIÓN, VISIÓN, TALLER, ETC)</w:t>
      </w:r>
      <w:r w:rsidR="00D60BEB">
        <w:rPr>
          <w:rFonts w:ascii="Times New Roman" w:hAnsi="Times New Roman" w:cs="Times New Roman"/>
          <w:b/>
          <w:bCs/>
        </w:rPr>
        <w:t xml:space="preserve"> - BANNERS</w:t>
      </w:r>
      <w:r>
        <w:rPr>
          <w:rFonts w:ascii="Times New Roman" w:hAnsi="Times New Roman" w:cs="Times New Roman"/>
          <w:b/>
          <w:bCs/>
        </w:rPr>
        <w:t>:</w:t>
      </w:r>
    </w:p>
    <w:p w14:paraId="77178DB1" w14:textId="77777777" w:rsidR="00D60BEB" w:rsidRDefault="00D60BEB" w:rsidP="00D45834">
      <w:pPr>
        <w:jc w:val="both"/>
        <w:rPr>
          <w:rFonts w:ascii="Times New Roman" w:hAnsi="Times New Roman" w:cs="Times New Roman"/>
          <w:b/>
          <w:bCs/>
        </w:rPr>
      </w:pPr>
    </w:p>
    <w:p w14:paraId="6C195F13" w14:textId="08615913" w:rsidR="00D60BEB" w:rsidRPr="00177033" w:rsidRDefault="003E0812" w:rsidP="003E0812">
      <w:pPr>
        <w:pStyle w:val="Prrafodelista"/>
        <w:numPr>
          <w:ilvl w:val="0"/>
          <w:numId w:val="3"/>
        </w:numPr>
        <w:jc w:val="both"/>
        <w:rPr>
          <w:rFonts w:ascii="Times New Roman" w:hAnsi="Times New Roman" w:cs="Times New Roman"/>
          <w:b/>
          <w:bCs/>
        </w:rPr>
      </w:pPr>
      <w:r>
        <w:rPr>
          <w:rFonts w:ascii="Times New Roman" w:hAnsi="Times New Roman" w:cs="Times New Roman"/>
          <w:b/>
          <w:bCs/>
        </w:rPr>
        <w:t>_</w:t>
      </w:r>
      <w:r>
        <w:rPr>
          <w:rFonts w:ascii="Times New Roman" w:hAnsi="Times New Roman" w:cs="Times New Roman"/>
        </w:rPr>
        <w:t>DSF2866.JPG</w:t>
      </w:r>
    </w:p>
    <w:p w14:paraId="2089593F" w14:textId="04D75030" w:rsidR="00177033" w:rsidRPr="003E0812" w:rsidRDefault="00177033" w:rsidP="00177033">
      <w:pPr>
        <w:pStyle w:val="Prrafodelista"/>
        <w:numPr>
          <w:ilvl w:val="0"/>
          <w:numId w:val="3"/>
        </w:numPr>
        <w:jc w:val="both"/>
        <w:rPr>
          <w:rFonts w:ascii="Times New Roman" w:hAnsi="Times New Roman" w:cs="Times New Roman"/>
          <w:b/>
          <w:bCs/>
        </w:rPr>
      </w:pPr>
      <w:r>
        <w:rPr>
          <w:rFonts w:ascii="Times New Roman" w:hAnsi="Times New Roman" w:cs="Times New Roman"/>
          <w:b/>
          <w:bCs/>
        </w:rPr>
        <w:t>_</w:t>
      </w:r>
      <w:r>
        <w:rPr>
          <w:rFonts w:ascii="Times New Roman" w:hAnsi="Times New Roman" w:cs="Times New Roman"/>
        </w:rPr>
        <w:t>DSF2</w:t>
      </w:r>
      <w:r>
        <w:rPr>
          <w:rFonts w:ascii="Times New Roman" w:hAnsi="Times New Roman" w:cs="Times New Roman"/>
        </w:rPr>
        <w:t>355</w:t>
      </w:r>
      <w:r>
        <w:rPr>
          <w:rFonts w:ascii="Times New Roman" w:hAnsi="Times New Roman" w:cs="Times New Roman"/>
        </w:rPr>
        <w:t>.JPG</w:t>
      </w:r>
    </w:p>
    <w:p w14:paraId="54078856" w14:textId="77777777" w:rsidR="00D45834" w:rsidRDefault="00D45834" w:rsidP="00D45834">
      <w:pPr>
        <w:jc w:val="both"/>
        <w:rPr>
          <w:rFonts w:ascii="Times New Roman" w:hAnsi="Times New Roman" w:cs="Times New Roman"/>
          <w:b/>
          <w:bCs/>
        </w:rPr>
      </w:pPr>
    </w:p>
    <w:p w14:paraId="36763BD7" w14:textId="2F25B117" w:rsidR="00D45834" w:rsidRDefault="00D45834" w:rsidP="00D45834">
      <w:pPr>
        <w:jc w:val="both"/>
        <w:rPr>
          <w:rFonts w:ascii="Times New Roman" w:hAnsi="Times New Roman" w:cs="Times New Roman"/>
          <w:b/>
          <w:bCs/>
        </w:rPr>
      </w:pPr>
      <w:r>
        <w:rPr>
          <w:rFonts w:ascii="Times New Roman" w:hAnsi="Times New Roman" w:cs="Times New Roman"/>
          <w:b/>
          <w:bCs/>
        </w:rPr>
        <w:t>COLECCIÓN:</w:t>
      </w:r>
    </w:p>
    <w:p w14:paraId="338F3431" w14:textId="77777777" w:rsidR="00D45834" w:rsidRDefault="00D45834" w:rsidP="00D45834">
      <w:pPr>
        <w:jc w:val="both"/>
        <w:rPr>
          <w:rFonts w:ascii="Times New Roman" w:hAnsi="Times New Roman" w:cs="Times New Roman"/>
          <w:b/>
          <w:bCs/>
        </w:rPr>
      </w:pPr>
    </w:p>
    <w:p w14:paraId="6F89DDC9" w14:textId="165C01A6" w:rsidR="00D45834" w:rsidRDefault="00D45834" w:rsidP="00D45834">
      <w:pPr>
        <w:pStyle w:val="Prrafodelista"/>
        <w:numPr>
          <w:ilvl w:val="0"/>
          <w:numId w:val="1"/>
        </w:numPr>
        <w:jc w:val="both"/>
        <w:rPr>
          <w:rFonts w:ascii="Times New Roman" w:hAnsi="Times New Roman" w:cs="Times New Roman"/>
          <w:b/>
          <w:bCs/>
        </w:rPr>
      </w:pPr>
      <w:r>
        <w:rPr>
          <w:rFonts w:ascii="Times New Roman" w:hAnsi="Times New Roman" w:cs="Times New Roman"/>
          <w:b/>
          <w:bCs/>
        </w:rPr>
        <w:t>OHRNAMENTO: COLAPSO Y FORMA</w:t>
      </w:r>
    </w:p>
    <w:p w14:paraId="44554912" w14:textId="77777777" w:rsidR="00D45834" w:rsidRDefault="00D45834" w:rsidP="00D45834">
      <w:pPr>
        <w:jc w:val="both"/>
        <w:rPr>
          <w:rFonts w:ascii="Times New Roman" w:hAnsi="Times New Roman" w:cs="Times New Roman"/>
          <w:b/>
          <w:bCs/>
        </w:rPr>
      </w:pPr>
    </w:p>
    <w:p w14:paraId="50FF1D2F" w14:textId="1380C446" w:rsidR="00D45834" w:rsidRDefault="00D45834" w:rsidP="00D45834">
      <w:pPr>
        <w:jc w:val="both"/>
        <w:rPr>
          <w:rFonts w:ascii="Times New Roman" w:hAnsi="Times New Roman" w:cs="Times New Roman"/>
          <w:b/>
          <w:bCs/>
        </w:rPr>
      </w:pPr>
      <w:r>
        <w:rPr>
          <w:rFonts w:ascii="Times New Roman" w:hAnsi="Times New Roman" w:cs="Times New Roman"/>
          <w:b/>
          <w:bCs/>
        </w:rPr>
        <w:t>Fundamento:</w:t>
      </w:r>
    </w:p>
    <w:p w14:paraId="047ADC90" w14:textId="77777777" w:rsidR="00D45834" w:rsidRDefault="00D45834" w:rsidP="00D45834">
      <w:pPr>
        <w:jc w:val="both"/>
        <w:rPr>
          <w:rFonts w:ascii="Times New Roman" w:hAnsi="Times New Roman" w:cs="Times New Roman"/>
          <w:b/>
          <w:bCs/>
        </w:rPr>
      </w:pPr>
    </w:p>
    <w:p w14:paraId="730ED19B" w14:textId="77777777" w:rsidR="00D45834" w:rsidRPr="00D45834" w:rsidRDefault="00D45834" w:rsidP="00D45834">
      <w:pPr>
        <w:jc w:val="both"/>
        <w:rPr>
          <w:rFonts w:ascii="Times New Roman" w:hAnsi="Times New Roman" w:cs="Times New Roman"/>
          <w:lang w:val="es-CO"/>
        </w:rPr>
      </w:pPr>
      <w:r w:rsidRPr="00D45834">
        <w:rPr>
          <w:rFonts w:ascii="Times New Roman" w:hAnsi="Times New Roman" w:cs="Times New Roman"/>
          <w:b/>
          <w:bCs/>
          <w:lang w:val="es-CO"/>
        </w:rPr>
        <w:t>Ohrnamento: forma y colapso</w:t>
      </w:r>
      <w:r w:rsidRPr="00D45834">
        <w:rPr>
          <w:rFonts w:ascii="Times New Roman" w:hAnsi="Times New Roman" w:cs="Times New Roman"/>
          <w:lang w:val="es-CO"/>
        </w:rPr>
        <w:t xml:space="preserve"> es un proyecto plástico que tiene como objetivo principal cuestionar ciertas narrativas que entretejen de algún modo u otro el quehacer artístico propio de la cerámica. Se tiene como fundamento de la concepción artística una narrativa dialógica con la materia misma, siendo ésta uno de los agentes activos en el proceso creativo conjunto al artista como tal. En este sentido, pretendo comprender la totalidad de la forma a partir del colapso, entiendo a éste como ohrnamento y no como un elemento accesorio o accidental. Partiendo de algunas (re)consideraciones de la obra del ceramista norteamericano George Ohr (1857-1918), encontramos un primer punto de partida hacia el cuestionamiento de la idea general del ornamento, dejando atrás una lectura de éste como accesorio o elemento agregado que puede otorgar belleza, interpretando ahora a éste como uno que le es propio a la obra como unidad y no como acompañamiento de esta.</w:t>
      </w:r>
    </w:p>
    <w:p w14:paraId="3B117EFF" w14:textId="77777777" w:rsidR="00D45834" w:rsidRPr="00D45834" w:rsidRDefault="00D45834" w:rsidP="00D45834">
      <w:pPr>
        <w:jc w:val="both"/>
        <w:rPr>
          <w:rFonts w:ascii="Times New Roman" w:hAnsi="Times New Roman" w:cs="Times New Roman"/>
          <w:lang w:val="es-CO"/>
        </w:rPr>
      </w:pPr>
    </w:p>
    <w:p w14:paraId="1A8C2604" w14:textId="77777777" w:rsidR="00D45834" w:rsidRPr="00D45834" w:rsidRDefault="00D45834" w:rsidP="00D45834">
      <w:pPr>
        <w:jc w:val="both"/>
        <w:rPr>
          <w:rFonts w:ascii="Times New Roman" w:hAnsi="Times New Roman" w:cs="Times New Roman"/>
          <w:lang w:val="es-CO"/>
        </w:rPr>
      </w:pPr>
      <w:r w:rsidRPr="00D45834">
        <w:rPr>
          <w:rFonts w:ascii="Times New Roman" w:hAnsi="Times New Roman" w:cs="Times New Roman"/>
          <w:lang w:val="es-CO"/>
        </w:rPr>
        <w:t xml:space="preserve">Teniendo en cuenta algunas de las aproximaciones técnicas propuestas por George Ohr, profundizo en la comprensión y creación en las alteraciones a las formas propias de los objetos cerámicos, encontrando en éstas una nueva clave interpretativa en la concepción de la unidad del objeto. En este sentido, las alteraciones creadas a partir de la interacción de la materia con el torno alfarero y la intervención táctil del artista permiten exponer las fuerzas que están en juego durante el proceso de creación, cuestionando de manera directa la idea misma de un </w:t>
      </w:r>
      <w:r w:rsidRPr="00D45834">
        <w:rPr>
          <w:rFonts w:ascii="Times New Roman" w:hAnsi="Times New Roman" w:cs="Times New Roman"/>
          <w:b/>
          <w:bCs/>
          <w:lang w:val="es-CO"/>
        </w:rPr>
        <w:t>obra-objeto</w:t>
      </w:r>
      <w:r w:rsidRPr="00D45834">
        <w:rPr>
          <w:rFonts w:ascii="Times New Roman" w:hAnsi="Times New Roman" w:cs="Times New Roman"/>
          <w:lang w:val="es-CO"/>
        </w:rPr>
        <w:t xml:space="preserve"> como punto final.</w:t>
      </w:r>
    </w:p>
    <w:p w14:paraId="5ACE5A85" w14:textId="77777777" w:rsidR="00D45834" w:rsidRPr="00D45834" w:rsidRDefault="00D45834" w:rsidP="00D45834">
      <w:pPr>
        <w:jc w:val="both"/>
        <w:rPr>
          <w:rFonts w:ascii="Times New Roman" w:hAnsi="Times New Roman" w:cs="Times New Roman"/>
          <w:lang w:val="es-CO"/>
        </w:rPr>
      </w:pPr>
    </w:p>
    <w:p w14:paraId="6BAC6B4D" w14:textId="0D9B20ED" w:rsidR="00D45834" w:rsidRDefault="00D45834" w:rsidP="00D45834">
      <w:pPr>
        <w:jc w:val="both"/>
        <w:rPr>
          <w:rFonts w:ascii="Times New Roman" w:hAnsi="Times New Roman" w:cs="Times New Roman"/>
          <w:lang w:val="es-CO"/>
        </w:rPr>
      </w:pPr>
      <w:r w:rsidRPr="00D45834">
        <w:rPr>
          <w:rFonts w:ascii="Times New Roman" w:hAnsi="Times New Roman" w:cs="Times New Roman"/>
          <w:lang w:val="es-CO"/>
        </w:rPr>
        <w:t xml:space="preserve">En este proyecto el colapso se establece como fundamento de la forma, como evidencia de proceso y lugar de apertura, así como de un </w:t>
      </w:r>
      <w:r w:rsidRPr="00D45834">
        <w:rPr>
          <w:rFonts w:ascii="Times New Roman" w:hAnsi="Times New Roman" w:cs="Times New Roman"/>
          <w:b/>
          <w:bCs/>
          <w:i/>
          <w:iCs/>
          <w:lang w:val="es-CO"/>
        </w:rPr>
        <w:t>lugar interior</w:t>
      </w:r>
      <w:r w:rsidRPr="00D45834">
        <w:rPr>
          <w:rFonts w:ascii="Times New Roman" w:hAnsi="Times New Roman" w:cs="Times New Roman"/>
          <w:lang w:val="es-CO"/>
        </w:rPr>
        <w:t xml:space="preserve">, donde se expresa la intimidad del ser de la materia frente a sí misma. Propongo una apuesta por lo </w:t>
      </w:r>
      <w:r w:rsidRPr="00D45834">
        <w:rPr>
          <w:rFonts w:ascii="Times New Roman" w:hAnsi="Times New Roman" w:cs="Times New Roman"/>
          <w:b/>
          <w:bCs/>
          <w:i/>
          <w:iCs/>
          <w:lang w:val="es-CO"/>
        </w:rPr>
        <w:t>ohrnamental</w:t>
      </w:r>
      <w:r w:rsidRPr="00D45834">
        <w:rPr>
          <w:rFonts w:ascii="Times New Roman" w:hAnsi="Times New Roman" w:cs="Times New Roman"/>
          <w:lang w:val="es-CO"/>
        </w:rPr>
        <w:t xml:space="preserve">, es decir, aquellos elementos que dando cuenta del juego de fuerzas presentes en la creación de los objetos, cuestionan en sí mismos su fundamentación en cuanto objetos finales. Es importante tener en cuenta que dichas alteraciones son productos del colapso mismo del cuerpo cerámico, es decir, lo que está en juego es precisamente </w:t>
      </w:r>
      <w:r w:rsidRPr="00D45834">
        <w:rPr>
          <w:rFonts w:ascii="Times New Roman" w:hAnsi="Times New Roman" w:cs="Times New Roman"/>
          <w:b/>
          <w:bCs/>
          <w:lang w:val="es-CO"/>
        </w:rPr>
        <w:t>cuestiones de lugar y de ser,</w:t>
      </w:r>
      <w:r w:rsidRPr="00D45834">
        <w:rPr>
          <w:rFonts w:ascii="Times New Roman" w:hAnsi="Times New Roman" w:cs="Times New Roman"/>
          <w:lang w:val="es-CO"/>
        </w:rPr>
        <w:t xml:space="preserve"> donde estás son esculpidas a partir de un trabajo mutuo entre el artista y la materia, haciendo surgir </w:t>
      </w:r>
      <w:r w:rsidRPr="00D45834">
        <w:rPr>
          <w:rFonts w:ascii="Times New Roman" w:hAnsi="Times New Roman" w:cs="Times New Roman"/>
          <w:b/>
          <w:bCs/>
          <w:lang w:val="es-CO"/>
        </w:rPr>
        <w:t xml:space="preserve">lugares en </w:t>
      </w:r>
      <w:r w:rsidRPr="00D45834">
        <w:rPr>
          <w:rFonts w:ascii="Times New Roman" w:hAnsi="Times New Roman" w:cs="Times New Roman"/>
          <w:b/>
          <w:bCs/>
          <w:i/>
          <w:iCs/>
          <w:lang w:val="es-CO"/>
        </w:rPr>
        <w:t>estados nacientes</w:t>
      </w:r>
      <w:r w:rsidRPr="00D45834">
        <w:rPr>
          <w:rFonts w:ascii="Times New Roman" w:hAnsi="Times New Roman" w:cs="Times New Roman"/>
          <w:lang w:val="es-CO"/>
        </w:rPr>
        <w:t>, en umbrales táctiles, dejando a un lado su consideración exclusiva como objetos.</w:t>
      </w:r>
    </w:p>
    <w:p w14:paraId="176CC0DE" w14:textId="77777777" w:rsidR="00D45834" w:rsidRDefault="00D45834" w:rsidP="00D45834">
      <w:pPr>
        <w:jc w:val="both"/>
        <w:rPr>
          <w:rFonts w:ascii="Times New Roman" w:hAnsi="Times New Roman" w:cs="Times New Roman"/>
          <w:lang w:val="es-CO"/>
        </w:rPr>
      </w:pPr>
    </w:p>
    <w:p w14:paraId="3E805539" w14:textId="3E3ACAED" w:rsidR="00D45834" w:rsidRDefault="00D45834" w:rsidP="00D45834">
      <w:pPr>
        <w:jc w:val="both"/>
        <w:rPr>
          <w:rFonts w:ascii="Times New Roman" w:hAnsi="Times New Roman" w:cs="Times New Roman"/>
          <w:b/>
          <w:bCs/>
        </w:rPr>
      </w:pPr>
      <w:r>
        <w:rPr>
          <w:rFonts w:ascii="Times New Roman" w:hAnsi="Times New Roman" w:cs="Times New Roman"/>
          <w:b/>
          <w:bCs/>
        </w:rPr>
        <w:t>Fotos generales (banners</w:t>
      </w:r>
      <w:r w:rsidR="00D60BEB">
        <w:rPr>
          <w:rFonts w:ascii="Times New Roman" w:hAnsi="Times New Roman" w:cs="Times New Roman"/>
          <w:b/>
          <w:bCs/>
        </w:rPr>
        <w:t xml:space="preserve"> de la seri</w:t>
      </w:r>
      <w:r w:rsidR="003E0812">
        <w:rPr>
          <w:rFonts w:ascii="Times New Roman" w:hAnsi="Times New Roman" w:cs="Times New Roman"/>
          <w:b/>
          <w:bCs/>
        </w:rPr>
        <w:t>e</w:t>
      </w:r>
      <w:r>
        <w:rPr>
          <w:rFonts w:ascii="Times New Roman" w:hAnsi="Times New Roman" w:cs="Times New Roman"/>
          <w:b/>
          <w:bCs/>
        </w:rPr>
        <w:t>):</w:t>
      </w:r>
    </w:p>
    <w:p w14:paraId="214B9DD6" w14:textId="77777777" w:rsidR="003E0812" w:rsidRDefault="003E0812" w:rsidP="00D45834">
      <w:pPr>
        <w:jc w:val="both"/>
        <w:rPr>
          <w:rFonts w:ascii="Times New Roman" w:hAnsi="Times New Roman" w:cs="Times New Roman"/>
          <w:b/>
          <w:bCs/>
        </w:rPr>
      </w:pPr>
    </w:p>
    <w:p w14:paraId="3F2ACEF9" w14:textId="6AB967E4" w:rsidR="003E0812" w:rsidRPr="003E0812" w:rsidRDefault="003E0812" w:rsidP="003E0812">
      <w:pPr>
        <w:pStyle w:val="Prrafodelista"/>
        <w:numPr>
          <w:ilvl w:val="0"/>
          <w:numId w:val="2"/>
        </w:numPr>
        <w:jc w:val="both"/>
        <w:rPr>
          <w:rFonts w:ascii="Times New Roman" w:hAnsi="Times New Roman" w:cs="Times New Roman"/>
          <w:b/>
          <w:bCs/>
        </w:rPr>
      </w:pPr>
      <w:r>
        <w:rPr>
          <w:rFonts w:ascii="Times New Roman" w:hAnsi="Times New Roman" w:cs="Times New Roman"/>
        </w:rPr>
        <w:lastRenderedPageBreak/>
        <w:t>COLLAGE.png</w:t>
      </w:r>
    </w:p>
    <w:p w14:paraId="7E7DA19D" w14:textId="1894DB6C" w:rsidR="003E0812" w:rsidRPr="003E0812" w:rsidRDefault="003E0812" w:rsidP="003E0812">
      <w:pPr>
        <w:pStyle w:val="Prrafodelista"/>
        <w:numPr>
          <w:ilvl w:val="0"/>
          <w:numId w:val="2"/>
        </w:numPr>
        <w:jc w:val="both"/>
        <w:rPr>
          <w:rFonts w:ascii="Times New Roman" w:hAnsi="Times New Roman" w:cs="Times New Roman"/>
          <w:b/>
          <w:bCs/>
        </w:rPr>
      </w:pPr>
      <w:r>
        <w:rPr>
          <w:rFonts w:ascii="Times New Roman" w:hAnsi="Times New Roman" w:cs="Times New Roman"/>
        </w:rPr>
        <w:t>ALTA B.png</w:t>
      </w:r>
    </w:p>
    <w:p w14:paraId="7CE9DFFF" w14:textId="2D9EF2CE" w:rsidR="003E0812" w:rsidRPr="003E0812" w:rsidRDefault="003E0812" w:rsidP="003E0812">
      <w:pPr>
        <w:pStyle w:val="Prrafodelista"/>
        <w:numPr>
          <w:ilvl w:val="0"/>
          <w:numId w:val="2"/>
        </w:numPr>
        <w:jc w:val="both"/>
        <w:rPr>
          <w:rFonts w:ascii="Times New Roman" w:hAnsi="Times New Roman" w:cs="Times New Roman"/>
          <w:b/>
          <w:bCs/>
        </w:rPr>
      </w:pPr>
      <w:r>
        <w:rPr>
          <w:rFonts w:ascii="Times New Roman" w:hAnsi="Times New Roman" w:cs="Times New Roman"/>
        </w:rPr>
        <w:t>DSF2744.jpg</w:t>
      </w:r>
    </w:p>
    <w:p w14:paraId="0631017C" w14:textId="6256A382" w:rsidR="003E0812" w:rsidRPr="003E0812" w:rsidRDefault="003E0812" w:rsidP="003E0812">
      <w:pPr>
        <w:pStyle w:val="Prrafodelista"/>
        <w:numPr>
          <w:ilvl w:val="0"/>
          <w:numId w:val="2"/>
        </w:numPr>
        <w:jc w:val="both"/>
        <w:rPr>
          <w:rFonts w:ascii="Times New Roman" w:hAnsi="Times New Roman" w:cs="Times New Roman"/>
          <w:b/>
          <w:bCs/>
        </w:rPr>
      </w:pPr>
      <w:r>
        <w:rPr>
          <w:rFonts w:ascii="Times New Roman" w:hAnsi="Times New Roman" w:cs="Times New Roman"/>
        </w:rPr>
        <w:t>DSF274</w:t>
      </w:r>
      <w:r>
        <w:rPr>
          <w:rFonts w:ascii="Times New Roman" w:hAnsi="Times New Roman" w:cs="Times New Roman"/>
        </w:rPr>
        <w:t>2</w:t>
      </w:r>
      <w:r>
        <w:rPr>
          <w:rFonts w:ascii="Times New Roman" w:hAnsi="Times New Roman" w:cs="Times New Roman"/>
        </w:rPr>
        <w:t>.jpg</w:t>
      </w:r>
    </w:p>
    <w:p w14:paraId="526BA1F4" w14:textId="530DA27E" w:rsidR="003E0812" w:rsidRPr="003E0812" w:rsidRDefault="003E0812" w:rsidP="003E0812">
      <w:pPr>
        <w:pStyle w:val="Prrafodelista"/>
        <w:numPr>
          <w:ilvl w:val="0"/>
          <w:numId w:val="2"/>
        </w:numPr>
        <w:jc w:val="both"/>
        <w:rPr>
          <w:rFonts w:ascii="Times New Roman" w:hAnsi="Times New Roman" w:cs="Times New Roman"/>
          <w:b/>
          <w:bCs/>
        </w:rPr>
      </w:pPr>
      <w:r>
        <w:rPr>
          <w:rFonts w:ascii="Times New Roman" w:hAnsi="Times New Roman" w:cs="Times New Roman"/>
        </w:rPr>
        <w:t>DSF27</w:t>
      </w:r>
      <w:r>
        <w:rPr>
          <w:rFonts w:ascii="Times New Roman" w:hAnsi="Times New Roman" w:cs="Times New Roman"/>
        </w:rPr>
        <w:t>35.jpg</w:t>
      </w:r>
    </w:p>
    <w:p w14:paraId="4F345FC9" w14:textId="22AB23AB" w:rsidR="003E0812" w:rsidRPr="003E0812" w:rsidRDefault="003E0812" w:rsidP="003E0812">
      <w:pPr>
        <w:pStyle w:val="Prrafodelista"/>
        <w:numPr>
          <w:ilvl w:val="0"/>
          <w:numId w:val="2"/>
        </w:numPr>
        <w:jc w:val="both"/>
        <w:rPr>
          <w:rFonts w:ascii="Times New Roman" w:hAnsi="Times New Roman" w:cs="Times New Roman"/>
          <w:b/>
          <w:bCs/>
        </w:rPr>
      </w:pPr>
      <w:r>
        <w:rPr>
          <w:rFonts w:ascii="Times New Roman" w:hAnsi="Times New Roman" w:cs="Times New Roman"/>
        </w:rPr>
        <w:t>DSF27</w:t>
      </w:r>
      <w:r>
        <w:rPr>
          <w:rFonts w:ascii="Times New Roman" w:hAnsi="Times New Roman" w:cs="Times New Roman"/>
        </w:rPr>
        <w:t>38.jpg</w:t>
      </w:r>
    </w:p>
    <w:p w14:paraId="576657F1" w14:textId="14582818" w:rsidR="003E0812" w:rsidRPr="003E0812" w:rsidRDefault="003E0812" w:rsidP="003E0812">
      <w:pPr>
        <w:pStyle w:val="Prrafodelista"/>
        <w:numPr>
          <w:ilvl w:val="0"/>
          <w:numId w:val="2"/>
        </w:numPr>
        <w:jc w:val="both"/>
        <w:rPr>
          <w:rFonts w:ascii="Times New Roman" w:hAnsi="Times New Roman" w:cs="Times New Roman"/>
          <w:b/>
          <w:bCs/>
        </w:rPr>
      </w:pPr>
      <w:r>
        <w:rPr>
          <w:rFonts w:ascii="Times New Roman" w:hAnsi="Times New Roman" w:cs="Times New Roman"/>
        </w:rPr>
        <w:t>DSF27</w:t>
      </w:r>
      <w:r>
        <w:rPr>
          <w:rFonts w:ascii="Times New Roman" w:hAnsi="Times New Roman" w:cs="Times New Roman"/>
        </w:rPr>
        <w:t>41.jpg</w:t>
      </w:r>
    </w:p>
    <w:p w14:paraId="4323E708" w14:textId="29AF45EE" w:rsidR="003E0812" w:rsidRPr="00177033" w:rsidRDefault="003E0812" w:rsidP="003E0812">
      <w:pPr>
        <w:pStyle w:val="Prrafodelista"/>
        <w:numPr>
          <w:ilvl w:val="0"/>
          <w:numId w:val="2"/>
        </w:numPr>
        <w:jc w:val="both"/>
        <w:rPr>
          <w:rFonts w:ascii="Times New Roman" w:hAnsi="Times New Roman" w:cs="Times New Roman"/>
          <w:b/>
          <w:bCs/>
        </w:rPr>
      </w:pPr>
      <w:r>
        <w:rPr>
          <w:rFonts w:ascii="Times New Roman" w:hAnsi="Times New Roman" w:cs="Times New Roman"/>
        </w:rPr>
        <w:t>DSF27</w:t>
      </w:r>
      <w:r>
        <w:rPr>
          <w:rFonts w:ascii="Times New Roman" w:hAnsi="Times New Roman" w:cs="Times New Roman"/>
        </w:rPr>
        <w:t>58.jpg</w:t>
      </w:r>
    </w:p>
    <w:p w14:paraId="7E3A8E0B" w14:textId="74C932B5" w:rsidR="00177033" w:rsidRPr="00177033" w:rsidRDefault="00177033" w:rsidP="003E0812">
      <w:pPr>
        <w:pStyle w:val="Prrafodelista"/>
        <w:numPr>
          <w:ilvl w:val="0"/>
          <w:numId w:val="2"/>
        </w:numPr>
        <w:jc w:val="both"/>
        <w:rPr>
          <w:rFonts w:ascii="Times New Roman" w:hAnsi="Times New Roman" w:cs="Times New Roman"/>
          <w:b/>
          <w:bCs/>
        </w:rPr>
      </w:pPr>
      <w:r>
        <w:rPr>
          <w:rFonts w:ascii="Times New Roman" w:hAnsi="Times New Roman" w:cs="Times New Roman"/>
        </w:rPr>
        <w:t>DSF27</w:t>
      </w:r>
      <w:r>
        <w:rPr>
          <w:rFonts w:ascii="Times New Roman" w:hAnsi="Times New Roman" w:cs="Times New Roman"/>
        </w:rPr>
        <w:t>36.jpg</w:t>
      </w:r>
    </w:p>
    <w:p w14:paraId="77FEC536" w14:textId="47A434EC" w:rsidR="00177033" w:rsidRPr="00177033" w:rsidRDefault="00177033" w:rsidP="003E0812">
      <w:pPr>
        <w:pStyle w:val="Prrafodelista"/>
        <w:numPr>
          <w:ilvl w:val="0"/>
          <w:numId w:val="2"/>
        </w:numPr>
        <w:jc w:val="both"/>
        <w:rPr>
          <w:rFonts w:ascii="Times New Roman" w:hAnsi="Times New Roman" w:cs="Times New Roman"/>
          <w:b/>
          <w:bCs/>
        </w:rPr>
      </w:pPr>
      <w:r>
        <w:rPr>
          <w:rFonts w:ascii="Times New Roman" w:hAnsi="Times New Roman" w:cs="Times New Roman"/>
        </w:rPr>
        <w:t>DSF27</w:t>
      </w:r>
      <w:r>
        <w:rPr>
          <w:rFonts w:ascii="Times New Roman" w:hAnsi="Times New Roman" w:cs="Times New Roman"/>
        </w:rPr>
        <w:t>32.jpg</w:t>
      </w:r>
    </w:p>
    <w:p w14:paraId="38A08677" w14:textId="3F408F04" w:rsidR="00177033" w:rsidRPr="00177033" w:rsidRDefault="00177033" w:rsidP="003E0812">
      <w:pPr>
        <w:pStyle w:val="Prrafodelista"/>
        <w:numPr>
          <w:ilvl w:val="0"/>
          <w:numId w:val="2"/>
        </w:numPr>
        <w:jc w:val="both"/>
        <w:rPr>
          <w:rFonts w:ascii="Times New Roman" w:hAnsi="Times New Roman" w:cs="Times New Roman"/>
          <w:b/>
          <w:bCs/>
        </w:rPr>
      </w:pPr>
      <w:r>
        <w:rPr>
          <w:rFonts w:ascii="Times New Roman" w:hAnsi="Times New Roman" w:cs="Times New Roman"/>
        </w:rPr>
        <w:t>DSF2417.jpg</w:t>
      </w:r>
    </w:p>
    <w:p w14:paraId="6EEC03F9" w14:textId="22ADF401" w:rsidR="00177033" w:rsidRPr="00177033" w:rsidRDefault="00177033" w:rsidP="003E0812">
      <w:pPr>
        <w:pStyle w:val="Prrafodelista"/>
        <w:numPr>
          <w:ilvl w:val="0"/>
          <w:numId w:val="2"/>
        </w:numPr>
        <w:jc w:val="both"/>
        <w:rPr>
          <w:rFonts w:ascii="Times New Roman" w:hAnsi="Times New Roman" w:cs="Times New Roman"/>
          <w:b/>
          <w:bCs/>
        </w:rPr>
      </w:pPr>
      <w:r>
        <w:rPr>
          <w:rFonts w:ascii="Times New Roman" w:hAnsi="Times New Roman" w:cs="Times New Roman"/>
        </w:rPr>
        <w:t>DSF2379.jpg</w:t>
      </w:r>
    </w:p>
    <w:p w14:paraId="056ABA15" w14:textId="54891EFF" w:rsidR="00177033" w:rsidRPr="003E0812" w:rsidRDefault="00177033" w:rsidP="00177033">
      <w:pPr>
        <w:pStyle w:val="Prrafodelista"/>
        <w:numPr>
          <w:ilvl w:val="0"/>
          <w:numId w:val="2"/>
        </w:numPr>
        <w:jc w:val="both"/>
        <w:rPr>
          <w:rFonts w:ascii="Times New Roman" w:hAnsi="Times New Roman" w:cs="Times New Roman"/>
          <w:b/>
          <w:bCs/>
        </w:rPr>
      </w:pPr>
      <w:r>
        <w:rPr>
          <w:rFonts w:ascii="Times New Roman" w:hAnsi="Times New Roman" w:cs="Times New Roman"/>
        </w:rPr>
        <w:t>DSF23</w:t>
      </w:r>
      <w:r>
        <w:rPr>
          <w:rFonts w:ascii="Times New Roman" w:hAnsi="Times New Roman" w:cs="Times New Roman"/>
        </w:rPr>
        <w:t>83</w:t>
      </w:r>
      <w:r>
        <w:rPr>
          <w:rFonts w:ascii="Times New Roman" w:hAnsi="Times New Roman" w:cs="Times New Roman"/>
        </w:rPr>
        <w:t>.jpg</w:t>
      </w:r>
    </w:p>
    <w:p w14:paraId="7EE4FD04" w14:textId="66B0E097" w:rsidR="00177033" w:rsidRPr="003E0812" w:rsidRDefault="00177033" w:rsidP="00177033">
      <w:pPr>
        <w:pStyle w:val="Prrafodelista"/>
        <w:numPr>
          <w:ilvl w:val="0"/>
          <w:numId w:val="2"/>
        </w:numPr>
        <w:jc w:val="both"/>
        <w:rPr>
          <w:rFonts w:ascii="Times New Roman" w:hAnsi="Times New Roman" w:cs="Times New Roman"/>
          <w:b/>
          <w:bCs/>
        </w:rPr>
      </w:pPr>
      <w:r>
        <w:rPr>
          <w:rFonts w:ascii="Times New Roman" w:hAnsi="Times New Roman" w:cs="Times New Roman"/>
        </w:rPr>
        <w:t>DSF23</w:t>
      </w:r>
      <w:r>
        <w:rPr>
          <w:rFonts w:ascii="Times New Roman" w:hAnsi="Times New Roman" w:cs="Times New Roman"/>
        </w:rPr>
        <w:t>6</w:t>
      </w:r>
      <w:r>
        <w:rPr>
          <w:rFonts w:ascii="Times New Roman" w:hAnsi="Times New Roman" w:cs="Times New Roman"/>
        </w:rPr>
        <w:t>9.jpg</w:t>
      </w:r>
    </w:p>
    <w:p w14:paraId="21F3149E" w14:textId="11838DD6" w:rsidR="00177033" w:rsidRPr="003E0812" w:rsidRDefault="00177033" w:rsidP="003E0812">
      <w:pPr>
        <w:pStyle w:val="Prrafodelista"/>
        <w:numPr>
          <w:ilvl w:val="0"/>
          <w:numId w:val="2"/>
        </w:numPr>
        <w:jc w:val="both"/>
        <w:rPr>
          <w:rFonts w:ascii="Times New Roman" w:hAnsi="Times New Roman" w:cs="Times New Roman"/>
          <w:b/>
          <w:bCs/>
        </w:rPr>
      </w:pPr>
    </w:p>
    <w:p w14:paraId="4A7FFEE0" w14:textId="77777777" w:rsidR="00D45834" w:rsidRDefault="00D45834" w:rsidP="00D45834">
      <w:pPr>
        <w:jc w:val="both"/>
        <w:rPr>
          <w:rFonts w:ascii="Times New Roman" w:hAnsi="Times New Roman" w:cs="Times New Roman"/>
          <w:b/>
          <w:bCs/>
        </w:rPr>
      </w:pPr>
    </w:p>
    <w:p w14:paraId="5F708A49" w14:textId="5640E77B" w:rsidR="00D45834" w:rsidRDefault="00D45834" w:rsidP="00D45834">
      <w:pPr>
        <w:jc w:val="both"/>
        <w:rPr>
          <w:rFonts w:ascii="Times New Roman" w:hAnsi="Times New Roman" w:cs="Times New Roman"/>
          <w:b/>
          <w:bCs/>
        </w:rPr>
      </w:pPr>
      <w:r>
        <w:rPr>
          <w:rFonts w:ascii="Times New Roman" w:hAnsi="Times New Roman" w:cs="Times New Roman"/>
          <w:b/>
          <w:bCs/>
        </w:rPr>
        <w:t>Catálogo piezas “Ohrnamento: forma y colapso”</w:t>
      </w:r>
    </w:p>
    <w:p w14:paraId="18C2356E" w14:textId="77777777" w:rsidR="00D45834" w:rsidRDefault="00D45834" w:rsidP="00D45834">
      <w:pPr>
        <w:jc w:val="both"/>
        <w:rPr>
          <w:rFonts w:ascii="Times New Roman" w:hAnsi="Times New Roman" w:cs="Times New Roman"/>
          <w:b/>
          <w:bCs/>
        </w:rPr>
      </w:pPr>
    </w:p>
    <w:p w14:paraId="5A7CC30B" w14:textId="114EE6AA" w:rsidR="003E0812" w:rsidRPr="003E0812" w:rsidRDefault="003E0812" w:rsidP="003E0812">
      <w:pPr>
        <w:pStyle w:val="Prrafodelista"/>
        <w:numPr>
          <w:ilvl w:val="0"/>
          <w:numId w:val="2"/>
        </w:numPr>
        <w:jc w:val="both"/>
        <w:rPr>
          <w:rFonts w:ascii="Times New Roman" w:hAnsi="Times New Roman" w:cs="Times New Roman"/>
          <w:b/>
          <w:bCs/>
        </w:rPr>
      </w:pPr>
      <w:r>
        <w:rPr>
          <w:rFonts w:ascii="Times New Roman" w:hAnsi="Times New Roman" w:cs="Times New Roman"/>
        </w:rPr>
        <w:t>DSF28</w:t>
      </w:r>
      <w:r>
        <w:rPr>
          <w:rFonts w:ascii="Times New Roman" w:hAnsi="Times New Roman" w:cs="Times New Roman"/>
        </w:rPr>
        <w:t>36</w:t>
      </w:r>
      <w:r>
        <w:rPr>
          <w:rFonts w:ascii="Times New Roman" w:hAnsi="Times New Roman" w:cs="Times New Roman"/>
        </w:rPr>
        <w:t xml:space="preserve">.JPG </w:t>
      </w:r>
      <w:r>
        <w:rPr>
          <w:rFonts w:ascii="Times New Roman" w:hAnsi="Times New Roman" w:cs="Times New Roman"/>
        </w:rPr>
        <w:t xml:space="preserve">- </w:t>
      </w:r>
      <w:r>
        <w:rPr>
          <w:rFonts w:ascii="Times New Roman" w:hAnsi="Times New Roman" w:cs="Times New Roman"/>
        </w:rPr>
        <w:t>DSF28</w:t>
      </w:r>
      <w:r>
        <w:rPr>
          <w:rFonts w:ascii="Times New Roman" w:hAnsi="Times New Roman" w:cs="Times New Roman"/>
        </w:rPr>
        <w:t>38</w:t>
      </w:r>
      <w:r>
        <w:rPr>
          <w:rFonts w:ascii="Times New Roman" w:hAnsi="Times New Roman" w:cs="Times New Roman"/>
        </w:rPr>
        <w:t>.JPG</w:t>
      </w:r>
      <w:r>
        <w:rPr>
          <w:rFonts w:ascii="Times New Roman" w:hAnsi="Times New Roman" w:cs="Times New Roman"/>
        </w:rPr>
        <w:t xml:space="preserve"> - </w:t>
      </w:r>
      <w:r>
        <w:rPr>
          <w:rFonts w:ascii="Times New Roman" w:hAnsi="Times New Roman" w:cs="Times New Roman"/>
        </w:rPr>
        <w:t>DSF28</w:t>
      </w:r>
      <w:r>
        <w:rPr>
          <w:rFonts w:ascii="Times New Roman" w:hAnsi="Times New Roman" w:cs="Times New Roman"/>
        </w:rPr>
        <w:t>42</w:t>
      </w:r>
      <w:r>
        <w:rPr>
          <w:rFonts w:ascii="Times New Roman" w:hAnsi="Times New Roman" w:cs="Times New Roman"/>
        </w:rPr>
        <w:t>.JPG</w:t>
      </w:r>
      <w:r>
        <w:rPr>
          <w:rFonts w:ascii="Times New Roman" w:hAnsi="Times New Roman" w:cs="Times New Roman"/>
        </w:rPr>
        <w:t xml:space="preserve"> - </w:t>
      </w:r>
    </w:p>
    <w:p w14:paraId="56DA82D0" w14:textId="74767ABB" w:rsidR="003E0812" w:rsidRPr="003E0812" w:rsidRDefault="003E0812" w:rsidP="003E0812">
      <w:pPr>
        <w:pStyle w:val="Prrafodelista"/>
        <w:numPr>
          <w:ilvl w:val="0"/>
          <w:numId w:val="2"/>
        </w:numPr>
        <w:jc w:val="both"/>
        <w:rPr>
          <w:rFonts w:ascii="Times New Roman" w:hAnsi="Times New Roman" w:cs="Times New Roman"/>
          <w:b/>
          <w:bCs/>
        </w:rPr>
      </w:pPr>
      <w:r>
        <w:rPr>
          <w:rFonts w:ascii="Times New Roman" w:hAnsi="Times New Roman" w:cs="Times New Roman"/>
        </w:rPr>
        <w:t>DSF283</w:t>
      </w:r>
      <w:r>
        <w:rPr>
          <w:rFonts w:ascii="Times New Roman" w:hAnsi="Times New Roman" w:cs="Times New Roman"/>
        </w:rPr>
        <w:t>2.</w:t>
      </w:r>
      <w:r w:rsidRPr="003E0812">
        <w:rPr>
          <w:rFonts w:ascii="Times New Roman" w:hAnsi="Times New Roman" w:cs="Times New Roman"/>
        </w:rPr>
        <w:t xml:space="preserve"> </w:t>
      </w:r>
      <w:r>
        <w:rPr>
          <w:rFonts w:ascii="Times New Roman" w:hAnsi="Times New Roman" w:cs="Times New Roman"/>
        </w:rPr>
        <w:t>JPG</w:t>
      </w:r>
      <w:r>
        <w:rPr>
          <w:rFonts w:ascii="Times New Roman" w:hAnsi="Times New Roman" w:cs="Times New Roman"/>
        </w:rPr>
        <w:t xml:space="preserve"> - </w:t>
      </w:r>
      <w:r>
        <w:rPr>
          <w:rFonts w:ascii="Times New Roman" w:hAnsi="Times New Roman" w:cs="Times New Roman"/>
        </w:rPr>
        <w:t>DSF28</w:t>
      </w:r>
      <w:r>
        <w:rPr>
          <w:rFonts w:ascii="Times New Roman" w:hAnsi="Times New Roman" w:cs="Times New Roman"/>
        </w:rPr>
        <w:t>25</w:t>
      </w:r>
    </w:p>
    <w:p w14:paraId="26F7E2BB" w14:textId="794D4CFA" w:rsidR="00D45834" w:rsidRPr="00177033" w:rsidRDefault="00177033" w:rsidP="00177033">
      <w:pPr>
        <w:pStyle w:val="Prrafodelista"/>
        <w:numPr>
          <w:ilvl w:val="0"/>
          <w:numId w:val="2"/>
        </w:numPr>
        <w:jc w:val="both"/>
        <w:rPr>
          <w:rFonts w:ascii="Times New Roman" w:hAnsi="Times New Roman" w:cs="Times New Roman"/>
        </w:rPr>
      </w:pPr>
      <w:r>
        <w:rPr>
          <w:rFonts w:ascii="Times New Roman" w:hAnsi="Times New Roman" w:cs="Times New Roman"/>
        </w:rPr>
        <w:t>DSF27</w:t>
      </w:r>
      <w:r>
        <w:rPr>
          <w:rFonts w:ascii="Times New Roman" w:hAnsi="Times New Roman" w:cs="Times New Roman"/>
        </w:rPr>
        <w:t xml:space="preserve">09.jpg - </w:t>
      </w:r>
      <w:r>
        <w:rPr>
          <w:rFonts w:ascii="Times New Roman" w:hAnsi="Times New Roman" w:cs="Times New Roman"/>
        </w:rPr>
        <w:t>DSF27</w:t>
      </w:r>
      <w:r>
        <w:rPr>
          <w:rFonts w:ascii="Times New Roman" w:hAnsi="Times New Roman" w:cs="Times New Roman"/>
        </w:rPr>
        <w:t>10</w:t>
      </w:r>
      <w:r>
        <w:rPr>
          <w:rFonts w:ascii="Times New Roman" w:hAnsi="Times New Roman" w:cs="Times New Roman"/>
        </w:rPr>
        <w:t>.jpg</w:t>
      </w:r>
    </w:p>
    <w:p w14:paraId="6DB2A3CD" w14:textId="102FF3CC" w:rsidR="00177033" w:rsidRPr="003E0812" w:rsidRDefault="00177033" w:rsidP="00177033">
      <w:pPr>
        <w:pStyle w:val="Prrafodelista"/>
        <w:numPr>
          <w:ilvl w:val="0"/>
          <w:numId w:val="2"/>
        </w:numPr>
        <w:jc w:val="both"/>
        <w:rPr>
          <w:rFonts w:ascii="Times New Roman" w:hAnsi="Times New Roman" w:cs="Times New Roman"/>
        </w:rPr>
      </w:pPr>
      <w:r>
        <w:rPr>
          <w:rFonts w:ascii="Times New Roman" w:hAnsi="Times New Roman" w:cs="Times New Roman"/>
        </w:rPr>
        <w:t>DSF27</w:t>
      </w:r>
      <w:r>
        <w:rPr>
          <w:rFonts w:ascii="Times New Roman" w:hAnsi="Times New Roman" w:cs="Times New Roman"/>
        </w:rPr>
        <w:t>19</w:t>
      </w:r>
      <w:r>
        <w:rPr>
          <w:rFonts w:ascii="Times New Roman" w:hAnsi="Times New Roman" w:cs="Times New Roman"/>
        </w:rPr>
        <w:t>.jpg</w:t>
      </w:r>
      <w:r>
        <w:rPr>
          <w:rFonts w:ascii="Times New Roman" w:hAnsi="Times New Roman" w:cs="Times New Roman"/>
        </w:rPr>
        <w:t xml:space="preserve"> - </w:t>
      </w:r>
      <w:r>
        <w:rPr>
          <w:rFonts w:ascii="Times New Roman" w:hAnsi="Times New Roman" w:cs="Times New Roman"/>
        </w:rPr>
        <w:t>DSF27</w:t>
      </w:r>
      <w:r>
        <w:rPr>
          <w:rFonts w:ascii="Times New Roman" w:hAnsi="Times New Roman" w:cs="Times New Roman"/>
        </w:rPr>
        <w:t>20.jpg</w:t>
      </w:r>
    </w:p>
    <w:p w14:paraId="23E4B81F" w14:textId="432FD6F3" w:rsidR="00D45834" w:rsidRPr="00B8255F" w:rsidRDefault="00177033" w:rsidP="00B8255F">
      <w:pPr>
        <w:pStyle w:val="Prrafodelista"/>
        <w:numPr>
          <w:ilvl w:val="0"/>
          <w:numId w:val="2"/>
        </w:numPr>
        <w:jc w:val="both"/>
        <w:rPr>
          <w:rFonts w:ascii="Times New Roman" w:hAnsi="Times New Roman" w:cs="Times New Roman"/>
        </w:rPr>
      </w:pPr>
      <w:r>
        <w:rPr>
          <w:rFonts w:ascii="Times New Roman" w:hAnsi="Times New Roman" w:cs="Times New Roman"/>
        </w:rPr>
        <w:t>DSF271</w:t>
      </w:r>
      <w:r>
        <w:rPr>
          <w:rFonts w:ascii="Times New Roman" w:hAnsi="Times New Roman" w:cs="Times New Roman"/>
        </w:rPr>
        <w:t>2</w:t>
      </w:r>
      <w:r>
        <w:rPr>
          <w:rFonts w:ascii="Times New Roman" w:hAnsi="Times New Roman" w:cs="Times New Roman"/>
        </w:rPr>
        <w:t>.jpg</w:t>
      </w:r>
      <w:r>
        <w:rPr>
          <w:rFonts w:ascii="Times New Roman" w:hAnsi="Times New Roman" w:cs="Times New Roman"/>
        </w:rPr>
        <w:t xml:space="preserve"> - </w:t>
      </w:r>
      <w:r>
        <w:rPr>
          <w:rFonts w:ascii="Times New Roman" w:hAnsi="Times New Roman" w:cs="Times New Roman"/>
        </w:rPr>
        <w:t>DSF271</w:t>
      </w:r>
      <w:r>
        <w:rPr>
          <w:rFonts w:ascii="Times New Roman" w:hAnsi="Times New Roman" w:cs="Times New Roman"/>
        </w:rPr>
        <w:t>3</w:t>
      </w:r>
      <w:r>
        <w:rPr>
          <w:rFonts w:ascii="Times New Roman" w:hAnsi="Times New Roman" w:cs="Times New Roman"/>
        </w:rPr>
        <w:t>.jpg</w:t>
      </w:r>
    </w:p>
    <w:p w14:paraId="57DE1E37" w14:textId="77777777" w:rsidR="00D45834" w:rsidRPr="00D45834" w:rsidRDefault="00D45834" w:rsidP="00D45834">
      <w:pPr>
        <w:jc w:val="both"/>
        <w:rPr>
          <w:rFonts w:ascii="Times New Roman" w:hAnsi="Times New Roman" w:cs="Times New Roman"/>
          <w:lang w:val="es-CO"/>
        </w:rPr>
      </w:pPr>
    </w:p>
    <w:sectPr w:rsidR="00D45834" w:rsidRPr="00D458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4357C"/>
    <w:multiLevelType w:val="hybridMultilevel"/>
    <w:tmpl w:val="D39CA40A"/>
    <w:lvl w:ilvl="0" w:tplc="FF5C1FFE">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9B601C9"/>
    <w:multiLevelType w:val="hybridMultilevel"/>
    <w:tmpl w:val="4356C4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9DE3E61"/>
    <w:multiLevelType w:val="hybridMultilevel"/>
    <w:tmpl w:val="A4D87440"/>
    <w:lvl w:ilvl="0" w:tplc="248C5CAC">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86800666">
    <w:abstractNumId w:val="1"/>
  </w:num>
  <w:num w:numId="2" w16cid:durableId="40979550">
    <w:abstractNumId w:val="0"/>
  </w:num>
  <w:num w:numId="3" w16cid:durableId="1612275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834"/>
    <w:rsid w:val="00171323"/>
    <w:rsid w:val="00177033"/>
    <w:rsid w:val="002147DA"/>
    <w:rsid w:val="003E0812"/>
    <w:rsid w:val="00405468"/>
    <w:rsid w:val="00794E5F"/>
    <w:rsid w:val="00837A19"/>
    <w:rsid w:val="00B8255F"/>
    <w:rsid w:val="00BB0425"/>
    <w:rsid w:val="00C83366"/>
    <w:rsid w:val="00D45834"/>
    <w:rsid w:val="00D60BEB"/>
    <w:rsid w:val="00E07F31"/>
    <w:rsid w:val="00F05430"/>
    <w:rsid w:val="00FE63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0965E39"/>
  <w15:chartTrackingRefBased/>
  <w15:docId w15:val="{220EFCB5-2CA0-9E45-B24D-719BBCE6E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D458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458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458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458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458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458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458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458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458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5834"/>
    <w:rPr>
      <w:rFonts w:asciiTheme="majorHAnsi" w:eastAsiaTheme="majorEastAsia" w:hAnsiTheme="majorHAnsi" w:cstheme="majorBidi"/>
      <w:color w:val="0F4761" w:themeColor="accent1" w:themeShade="BF"/>
      <w:sz w:val="40"/>
      <w:szCs w:val="40"/>
      <w:lang w:val="es-ES"/>
    </w:rPr>
  </w:style>
  <w:style w:type="character" w:customStyle="1" w:styleId="Ttulo2Car">
    <w:name w:val="Título 2 Car"/>
    <w:basedOn w:val="Fuentedeprrafopredeter"/>
    <w:link w:val="Ttulo2"/>
    <w:uiPriority w:val="9"/>
    <w:semiHidden/>
    <w:rsid w:val="00D45834"/>
    <w:rPr>
      <w:rFonts w:asciiTheme="majorHAnsi" w:eastAsiaTheme="majorEastAsia" w:hAnsiTheme="majorHAnsi" w:cstheme="majorBidi"/>
      <w:color w:val="0F4761" w:themeColor="accent1" w:themeShade="BF"/>
      <w:sz w:val="32"/>
      <w:szCs w:val="32"/>
      <w:lang w:val="es-ES"/>
    </w:rPr>
  </w:style>
  <w:style w:type="character" w:customStyle="1" w:styleId="Ttulo3Car">
    <w:name w:val="Título 3 Car"/>
    <w:basedOn w:val="Fuentedeprrafopredeter"/>
    <w:link w:val="Ttulo3"/>
    <w:uiPriority w:val="9"/>
    <w:semiHidden/>
    <w:rsid w:val="00D45834"/>
    <w:rPr>
      <w:rFonts w:eastAsiaTheme="majorEastAsia" w:cstheme="majorBidi"/>
      <w:color w:val="0F4761" w:themeColor="accent1" w:themeShade="BF"/>
      <w:sz w:val="28"/>
      <w:szCs w:val="28"/>
      <w:lang w:val="es-ES"/>
    </w:rPr>
  </w:style>
  <w:style w:type="character" w:customStyle="1" w:styleId="Ttulo4Car">
    <w:name w:val="Título 4 Car"/>
    <w:basedOn w:val="Fuentedeprrafopredeter"/>
    <w:link w:val="Ttulo4"/>
    <w:uiPriority w:val="9"/>
    <w:semiHidden/>
    <w:rsid w:val="00D45834"/>
    <w:rPr>
      <w:rFonts w:eastAsiaTheme="majorEastAsia" w:cstheme="majorBidi"/>
      <w:i/>
      <w:iCs/>
      <w:color w:val="0F4761" w:themeColor="accent1" w:themeShade="BF"/>
      <w:lang w:val="es-ES"/>
    </w:rPr>
  </w:style>
  <w:style w:type="character" w:customStyle="1" w:styleId="Ttulo5Car">
    <w:name w:val="Título 5 Car"/>
    <w:basedOn w:val="Fuentedeprrafopredeter"/>
    <w:link w:val="Ttulo5"/>
    <w:uiPriority w:val="9"/>
    <w:semiHidden/>
    <w:rsid w:val="00D45834"/>
    <w:rPr>
      <w:rFonts w:eastAsiaTheme="majorEastAsia" w:cstheme="majorBidi"/>
      <w:color w:val="0F4761" w:themeColor="accent1" w:themeShade="BF"/>
      <w:lang w:val="es-ES"/>
    </w:rPr>
  </w:style>
  <w:style w:type="character" w:customStyle="1" w:styleId="Ttulo6Car">
    <w:name w:val="Título 6 Car"/>
    <w:basedOn w:val="Fuentedeprrafopredeter"/>
    <w:link w:val="Ttulo6"/>
    <w:uiPriority w:val="9"/>
    <w:semiHidden/>
    <w:rsid w:val="00D45834"/>
    <w:rPr>
      <w:rFonts w:eastAsiaTheme="majorEastAsia" w:cstheme="majorBidi"/>
      <w:i/>
      <w:iCs/>
      <w:color w:val="595959" w:themeColor="text1" w:themeTint="A6"/>
      <w:lang w:val="es-ES"/>
    </w:rPr>
  </w:style>
  <w:style w:type="character" w:customStyle="1" w:styleId="Ttulo7Car">
    <w:name w:val="Título 7 Car"/>
    <w:basedOn w:val="Fuentedeprrafopredeter"/>
    <w:link w:val="Ttulo7"/>
    <w:uiPriority w:val="9"/>
    <w:semiHidden/>
    <w:rsid w:val="00D45834"/>
    <w:rPr>
      <w:rFonts w:eastAsiaTheme="majorEastAsia" w:cstheme="majorBidi"/>
      <w:color w:val="595959" w:themeColor="text1" w:themeTint="A6"/>
      <w:lang w:val="es-ES"/>
    </w:rPr>
  </w:style>
  <w:style w:type="character" w:customStyle="1" w:styleId="Ttulo8Car">
    <w:name w:val="Título 8 Car"/>
    <w:basedOn w:val="Fuentedeprrafopredeter"/>
    <w:link w:val="Ttulo8"/>
    <w:uiPriority w:val="9"/>
    <w:semiHidden/>
    <w:rsid w:val="00D45834"/>
    <w:rPr>
      <w:rFonts w:eastAsiaTheme="majorEastAsia" w:cstheme="majorBidi"/>
      <w:i/>
      <w:iCs/>
      <w:color w:val="272727" w:themeColor="text1" w:themeTint="D8"/>
      <w:lang w:val="es-ES"/>
    </w:rPr>
  </w:style>
  <w:style w:type="character" w:customStyle="1" w:styleId="Ttulo9Car">
    <w:name w:val="Título 9 Car"/>
    <w:basedOn w:val="Fuentedeprrafopredeter"/>
    <w:link w:val="Ttulo9"/>
    <w:uiPriority w:val="9"/>
    <w:semiHidden/>
    <w:rsid w:val="00D45834"/>
    <w:rPr>
      <w:rFonts w:eastAsiaTheme="majorEastAsia" w:cstheme="majorBidi"/>
      <w:color w:val="272727" w:themeColor="text1" w:themeTint="D8"/>
      <w:lang w:val="es-ES"/>
    </w:rPr>
  </w:style>
  <w:style w:type="paragraph" w:styleId="Ttulo">
    <w:name w:val="Title"/>
    <w:basedOn w:val="Normal"/>
    <w:next w:val="Normal"/>
    <w:link w:val="TtuloCar"/>
    <w:uiPriority w:val="10"/>
    <w:qFormat/>
    <w:rsid w:val="00D458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5834"/>
    <w:rPr>
      <w:rFonts w:asciiTheme="majorHAnsi" w:eastAsiaTheme="majorEastAsia" w:hAnsiTheme="majorHAnsi" w:cstheme="majorBidi"/>
      <w:spacing w:val="-10"/>
      <w:kern w:val="28"/>
      <w:sz w:val="56"/>
      <w:szCs w:val="56"/>
      <w:lang w:val="es-ES"/>
    </w:rPr>
  </w:style>
  <w:style w:type="paragraph" w:styleId="Subttulo">
    <w:name w:val="Subtitle"/>
    <w:basedOn w:val="Normal"/>
    <w:next w:val="Normal"/>
    <w:link w:val="SubttuloCar"/>
    <w:uiPriority w:val="11"/>
    <w:qFormat/>
    <w:rsid w:val="00D45834"/>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45834"/>
    <w:rPr>
      <w:rFonts w:eastAsiaTheme="majorEastAsia" w:cstheme="majorBidi"/>
      <w:color w:val="595959" w:themeColor="text1" w:themeTint="A6"/>
      <w:spacing w:val="15"/>
      <w:sz w:val="28"/>
      <w:szCs w:val="28"/>
      <w:lang w:val="es-ES"/>
    </w:rPr>
  </w:style>
  <w:style w:type="paragraph" w:styleId="Cita">
    <w:name w:val="Quote"/>
    <w:basedOn w:val="Normal"/>
    <w:next w:val="Normal"/>
    <w:link w:val="CitaCar"/>
    <w:uiPriority w:val="29"/>
    <w:qFormat/>
    <w:rsid w:val="00D45834"/>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D45834"/>
    <w:rPr>
      <w:i/>
      <w:iCs/>
      <w:color w:val="404040" w:themeColor="text1" w:themeTint="BF"/>
      <w:lang w:val="es-ES"/>
    </w:rPr>
  </w:style>
  <w:style w:type="paragraph" w:styleId="Prrafodelista">
    <w:name w:val="List Paragraph"/>
    <w:basedOn w:val="Normal"/>
    <w:uiPriority w:val="34"/>
    <w:qFormat/>
    <w:rsid w:val="00D45834"/>
    <w:pPr>
      <w:ind w:left="720"/>
      <w:contextualSpacing/>
    </w:pPr>
  </w:style>
  <w:style w:type="character" w:styleId="nfasisintenso">
    <w:name w:val="Intense Emphasis"/>
    <w:basedOn w:val="Fuentedeprrafopredeter"/>
    <w:uiPriority w:val="21"/>
    <w:qFormat/>
    <w:rsid w:val="00D45834"/>
    <w:rPr>
      <w:i/>
      <w:iCs/>
      <w:color w:val="0F4761" w:themeColor="accent1" w:themeShade="BF"/>
    </w:rPr>
  </w:style>
  <w:style w:type="paragraph" w:styleId="Citadestacada">
    <w:name w:val="Intense Quote"/>
    <w:basedOn w:val="Normal"/>
    <w:next w:val="Normal"/>
    <w:link w:val="CitadestacadaCar"/>
    <w:uiPriority w:val="30"/>
    <w:qFormat/>
    <w:rsid w:val="00D458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45834"/>
    <w:rPr>
      <w:i/>
      <w:iCs/>
      <w:color w:val="0F4761" w:themeColor="accent1" w:themeShade="BF"/>
      <w:lang w:val="es-ES"/>
    </w:rPr>
  </w:style>
  <w:style w:type="character" w:styleId="Referenciaintensa">
    <w:name w:val="Intense Reference"/>
    <w:basedOn w:val="Fuentedeprrafopredeter"/>
    <w:uiPriority w:val="32"/>
    <w:qFormat/>
    <w:rsid w:val="00D458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15481">
      <w:bodyDiv w:val="1"/>
      <w:marLeft w:val="0"/>
      <w:marRight w:val="0"/>
      <w:marTop w:val="0"/>
      <w:marBottom w:val="0"/>
      <w:divBdr>
        <w:top w:val="none" w:sz="0" w:space="0" w:color="auto"/>
        <w:left w:val="none" w:sz="0" w:space="0" w:color="auto"/>
        <w:bottom w:val="none" w:sz="0" w:space="0" w:color="auto"/>
        <w:right w:val="none" w:sz="0" w:space="0" w:color="auto"/>
      </w:divBdr>
      <w:divsChild>
        <w:div w:id="719523585">
          <w:marLeft w:val="0"/>
          <w:marRight w:val="0"/>
          <w:marTop w:val="0"/>
          <w:marBottom w:val="0"/>
          <w:divBdr>
            <w:top w:val="none" w:sz="0" w:space="0" w:color="auto"/>
            <w:left w:val="none" w:sz="0" w:space="0" w:color="auto"/>
            <w:bottom w:val="none" w:sz="0" w:space="0" w:color="auto"/>
            <w:right w:val="none" w:sz="0" w:space="0" w:color="auto"/>
          </w:divBdr>
          <w:divsChild>
            <w:div w:id="297220705">
              <w:marLeft w:val="0"/>
              <w:marRight w:val="0"/>
              <w:marTop w:val="0"/>
              <w:marBottom w:val="0"/>
              <w:divBdr>
                <w:top w:val="none" w:sz="0" w:space="0" w:color="auto"/>
                <w:left w:val="none" w:sz="0" w:space="0" w:color="auto"/>
                <w:bottom w:val="none" w:sz="0" w:space="0" w:color="auto"/>
                <w:right w:val="none" w:sz="0" w:space="0" w:color="auto"/>
              </w:divBdr>
              <w:divsChild>
                <w:div w:id="612707421">
                  <w:marLeft w:val="0"/>
                  <w:marRight w:val="0"/>
                  <w:marTop w:val="0"/>
                  <w:marBottom w:val="0"/>
                  <w:divBdr>
                    <w:top w:val="none" w:sz="0" w:space="0" w:color="auto"/>
                    <w:left w:val="none" w:sz="0" w:space="0" w:color="auto"/>
                    <w:bottom w:val="none" w:sz="0" w:space="0" w:color="auto"/>
                    <w:right w:val="none" w:sz="0" w:space="0" w:color="auto"/>
                  </w:divBdr>
                  <w:divsChild>
                    <w:div w:id="9772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452</Words>
  <Characters>2489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Rodríguez Rodríguez</dc:creator>
  <cp:keywords/>
  <dc:description/>
  <cp:lastModifiedBy>Jose Luis Rodríguez Rodríguez</cp:lastModifiedBy>
  <cp:revision>7</cp:revision>
  <dcterms:created xsi:type="dcterms:W3CDTF">2024-03-20T22:14:00Z</dcterms:created>
  <dcterms:modified xsi:type="dcterms:W3CDTF">2024-04-01T19:24:00Z</dcterms:modified>
</cp:coreProperties>
</file>