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inorHAnsi"/>
          <w:lang w:eastAsia="en-US"/>
        </w:rPr>
        <w:id w:val="-992254320"/>
        <w:docPartObj>
          <w:docPartGallery w:val="Cover Pages"/>
          <w:docPartUnique/>
        </w:docPartObj>
      </w:sdtPr>
      <w:sdtContent>
        <w:p w:rsidR="00C224D0" w:rsidRDefault="00BE3443">
          <w:pPr>
            <w:pStyle w:val="Sinespaciado"/>
          </w:pPr>
          <w:r w:rsidRPr="00BE3443">
            <w:rPr>
              <w:noProof/>
            </w:rPr>
            <w:pict>
              <v:group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rsidR="00C224D0" w:rsidRPr="00540A76" w:rsidRDefault="00540A76" w:rsidP="00540A76">
                        <w:pPr>
                          <w:pStyle w:val="Sinespaciado"/>
                          <w:jc w:val="right"/>
                          <w:rPr>
                            <w:sz w:val="32"/>
                            <w:szCs w:val="32"/>
                            <w:lang w:val="es-ES"/>
                          </w:rPr>
                        </w:pPr>
                        <w:r w:rsidRPr="00540A76">
                          <w:rPr>
                            <w:sz w:val="32"/>
                            <w:szCs w:val="32"/>
                            <w:lang w:val="es-ES"/>
                          </w:rPr>
                          <w:t>8/10/2026</w:t>
                        </w: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Pr="00BE3443">
            <w:rPr>
              <w:noProof/>
            </w:rPr>
            <w:pict>
              <v:shapetype id="_x0000_t202" coordsize="21600,21600" o:spt="202" path="m,l,21600r21600,l21600,xe">
                <v:stroke joinstyle="miter"/>
                <v:path gradientshapeok="t" o:connecttype="rect"/>
              </v:shapetype>
              <v:shape id="Cuadro de texto 30" o:spid="_x0000_s1055" type="#_x0000_t202" style="position:absolute;margin-left:0;margin-top:0;width:4in;height:84.25pt;z-index:251660288;visibility:visible;mso-width-percent:450;mso-left-percent:420;mso-top-percent:175;mso-position-horizontal-relative:page;mso-position-vertical-relative:page;mso-width-percent:450;mso-left-percent:420;mso-top-percent:175;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rsidR="00C224D0" w:rsidRDefault="00BE3443" w:rsidP="00540A76">
                      <w:pPr>
                        <w:pStyle w:val="Sinespaciado"/>
                        <w:jc w:val="center"/>
                        <w:rPr>
                          <w:rFonts w:asciiTheme="majorHAnsi" w:eastAsiaTheme="majorEastAsia" w:hAnsiTheme="majorHAnsi" w:cstheme="majorBidi"/>
                          <w:color w:val="262626" w:themeColor="text1" w:themeTint="D9"/>
                          <w:sz w:val="72"/>
                        </w:rPr>
                      </w:pPr>
                      <w:sdt>
                        <w:sdtPr>
                          <w:rPr>
                            <w:rFonts w:ascii="Arial Rounded MT Bold" w:eastAsiaTheme="majorEastAsia" w:hAnsi="Arial Rounded MT Bold" w:cstheme="majorBidi"/>
                            <w:color w:val="262626" w:themeColor="text1" w:themeTint="D9"/>
                            <w:sz w:val="90"/>
                            <w:szCs w:val="9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C224D0" w:rsidRPr="00540A76">
                            <w:rPr>
                              <w:rFonts w:ascii="Arial Rounded MT Bold" w:eastAsiaTheme="majorEastAsia" w:hAnsi="Arial Rounded MT Bold" w:cstheme="majorBidi"/>
                              <w:color w:val="262626" w:themeColor="text1" w:themeTint="D9"/>
                              <w:sz w:val="90"/>
                              <w:szCs w:val="90"/>
                            </w:rPr>
                            <w:t>Región del Mar Argentino</w:t>
                          </w:r>
                        </w:sdtContent>
                      </w:sdt>
                    </w:p>
                    <w:p w:rsidR="00C224D0" w:rsidRPr="00540A76" w:rsidRDefault="00BE3443" w:rsidP="00540A76">
                      <w:pPr>
                        <w:spacing w:before="120"/>
                        <w:jc w:val="center"/>
                        <w:rPr>
                          <w:sz w:val="36"/>
                          <w:szCs w:val="36"/>
                        </w:rPr>
                      </w:pPr>
                      <w:sdt>
                        <w:sdtPr>
                          <w:rPr>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C224D0" w:rsidRPr="00540A76">
                            <w:rPr>
                              <w:sz w:val="36"/>
                              <w:szCs w:val="36"/>
                            </w:rPr>
                            <w:t xml:space="preserve">Trabajo </w:t>
                          </w:r>
                          <w:r w:rsidR="00540A76" w:rsidRPr="00540A76">
                            <w:rPr>
                              <w:sz w:val="36"/>
                              <w:szCs w:val="36"/>
                            </w:rPr>
                            <w:t>Prá</w:t>
                          </w:r>
                          <w:r w:rsidR="00C224D0" w:rsidRPr="00540A76">
                            <w:rPr>
                              <w:sz w:val="36"/>
                              <w:szCs w:val="36"/>
                            </w:rPr>
                            <w:t>ctico</w:t>
                          </w:r>
                        </w:sdtContent>
                      </w:sdt>
                    </w:p>
                  </w:txbxContent>
                </v:textbox>
                <w10:wrap anchorx="page" anchory="page"/>
              </v:shape>
            </w:pict>
          </w:r>
        </w:p>
        <w:p w:rsidR="00C224D0" w:rsidRDefault="00BE3443" w:rsidP="00C224D0">
          <w:r w:rsidRPr="00BE3443">
            <w:rPr>
              <w:noProof/>
            </w:rPr>
            <w:pict>
              <v:shape id="Cuadro de texto 28" o:spid="_x0000_s1056" type="#_x0000_t202" style="position:absolute;margin-left:142.55pt;margin-top:789.75pt;width:386pt;height:26.45pt;z-index:251661312;visibility:visible;mso-position-horizontal-relative:page;mso-position-vertical-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" filled="f" stroked="f" strokeweight=".5pt">
                <v:textbox style="mso-fit-shape-to-text:t" inset="0,0,0,0">
                  <w:txbxContent>
                    <w:p w:rsidR="00C224D0" w:rsidRDefault="00BE3443">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30671">
                            <w:rPr>
                              <w:color w:val="156082" w:themeColor="accent1"/>
                              <w:sz w:val="26"/>
                              <w:szCs w:val="26"/>
                            </w:rPr>
                            <w:t>Brandolini Sofia, Gauna Milagros, Giannone Sol, Gurvich Micaela</w:t>
                          </w:r>
                        </w:sdtContent>
                      </w:sdt>
                    </w:p>
                    <w:p w:rsidR="00C224D0" w:rsidRDefault="00BE3443">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540A76">
                            <w:rPr>
                              <w:caps/>
                              <w:color w:val="595959" w:themeColor="text1" w:themeTint="A6"/>
                              <w:sz w:val="20"/>
                              <w:szCs w:val="20"/>
                            </w:rPr>
                            <w:t xml:space="preserve">     </w:t>
                          </w:r>
                        </w:sdtContent>
                      </w:sdt>
                    </w:p>
                  </w:txbxContent>
                </v:textbox>
                <w10:wrap anchorx="page" anchory="page"/>
              </v:shape>
            </w:pict>
          </w:r>
          <w:r w:rsidR="00C224D0">
            <w:br w:type="page"/>
          </w:r>
        </w:p>
      </w:sdtContent>
    </w:sdt>
    <w:p w:rsidR="00C224D0" w:rsidRPr="00540A76" w:rsidRDefault="00C224D0" w:rsidP="00540A76">
      <w:pPr>
        <w:pStyle w:val="Ttulo1"/>
        <w:spacing w:line="276" w:lineRule="auto"/>
        <w:jc w:val="both"/>
        <w:rPr>
          <w:rFonts w:ascii="Arial" w:hAnsi="Arial" w:cs="Arial"/>
          <w:b/>
          <w:bCs/>
          <w:color w:val="156082" w:themeColor="accent1"/>
          <w:sz w:val="24"/>
          <w:szCs w:val="24"/>
        </w:rPr>
      </w:pPr>
      <w:r w:rsidRPr="00540A76">
        <w:rPr>
          <w:rFonts w:ascii="Arial" w:hAnsi="Arial" w:cs="Arial"/>
          <w:b/>
          <w:bCs/>
          <w:color w:val="156082" w:themeColor="accent1"/>
          <w:sz w:val="24"/>
          <w:szCs w:val="24"/>
        </w:rPr>
        <w:lastRenderedPageBreak/>
        <w:t>Región del Mar Argentino</w:t>
      </w:r>
    </w:p>
    <w:p w:rsidR="00F7481F" w:rsidRPr="00540A76" w:rsidRDefault="00F7481F" w:rsidP="00540A76">
      <w:pPr>
        <w:pStyle w:val="Ttulo2"/>
        <w:spacing w:line="276" w:lineRule="auto"/>
        <w:jc w:val="both"/>
        <w:rPr>
          <w:rFonts w:ascii="Arial" w:hAnsi="Arial" w:cs="Arial"/>
          <w:b/>
          <w:bCs/>
          <w:sz w:val="24"/>
          <w:szCs w:val="24"/>
        </w:rPr>
      </w:pPr>
      <w:r w:rsidRPr="00540A76">
        <w:rPr>
          <w:rFonts w:ascii="Arial" w:hAnsi="Arial" w:cs="Arial"/>
          <w:b/>
          <w:bCs/>
          <w:sz w:val="24"/>
          <w:szCs w:val="24"/>
        </w:rPr>
        <w:t xml:space="preserve">Introducción </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El Mar Argentino constituye uno de los espacios naturales más importantes y estratégicos de la República Argentina, tanto por la extensión de su territorio marítimo como por la gran diversidad de recursos naturales que posee. Se encuentra estrechamente vinculado con la historia, la economía, la alimentación, el desarrollo científico y tecnológico y las actividades productivas del país. Sus características geográficas, oceanográficas y biológicas favorecen la existencia de una amplia variedad de ecosistemas y especies marinas, muchas de las cuales tienen una importante participación en la alimentación de la población y en la economía nacional.</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Dentro de los recursos que ofrece el Mar Argentino se destacan principalmente los recursos pesqueros. La riqueza de sus aguas permite el desarrollo de diferentes pesquerías, entre las que se encuentran especies de gran importancia comercial como la merluza, el calamar, el langostino, la anchoíta y la caballa, además de diferentes especies de moluscos y crustáceos. Estos recursos representan una fuente de alimentos de origen animal y, al mismo tiempo, constituyen una actividad económica relevante debido a su participación en la generación de empleo, el desarrollo de las comunidades costeras, el procesamiento industrial y las exportaciones. La actividad pesquera comprende diferentes etapas, desde la captura y extracción de los recursos hasta su procesamiento, conservación, distribución y comercialización.</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Sin embargo, la importancia del Mar Argentino no se limita exclusivamente a la pesca. El espacio marítimo presenta un gran potencial para el desarrollo de otras actividades productivas y económicas. Entre ellas se encuentran la acuicultura y la maricultura, que permiten la producción controlada de organismos acuáticos; el aprovechamiento de fuentes de energía renovable, como la energía eólica marina y otras formas de energía asociadas al movimiento del mar; la explotación de hidrocarburos; el turismo relacionado con las costas y los ambientes marinos; la actividad portuaria y la industria naval. Todas estas actividades pueden contribuir al desarrollo económico y social del país, aunque también requieren planificación y controles adecuados para evitar impactos negativos sobre los ecosistemas.</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 xml:space="preserve">Desde el punto de vista ambiental, los ambientes marinos presentan una gran diversidad biológica y cumplen funciones fundamentales para el equilibrio de los ecosistemas. Las distintas especies se encuentran relacionadas entre sí mediante complejas redes tróficas, por lo que una modificación en la abundancia de una especie puede repercutir sobre otras. Además, los océanos cumplen funciones esenciales relacionadas con la regulación climática, el almacenamiento de carbono y la dinámica de nutrientes. Por este motivo, la conservación de la biodiversidad marina no solamente es importante para </w:t>
      </w:r>
      <w:r w:rsidRPr="00540A76">
        <w:rPr>
          <w:rFonts w:ascii="Arial" w:hAnsi="Arial" w:cs="Arial"/>
          <w:sz w:val="24"/>
          <w:szCs w:val="24"/>
        </w:rPr>
        <w:lastRenderedPageBreak/>
        <w:t>proteger determinadas especies, sino también para mantener el funcionamiento y la productividad de los ecosistemas en su conjunto.</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El aprovechamiento de los recursos marinos, sin embargo, debe realizarse de manera responsable. La explotación pesquera intensiva, la captura incidental de especies, la contaminación, la alteración de los hábitats, el desarrollo de determinadas actividades productivas y los efectos del cambio climático pueden generar modificaciones en los ecosistemas y afectar la disponibilidad de los recursos. Por esta razón, resulta necesario establecer medidas de manejo que permitan utilizar los recursos sin comprometer su capacidad de renovación. En este sentido, el concepto de sustentabilidad adquiere una importancia central, ya que busca compatibilizar las necesidades económicas y sociales actuales con la conservación de los recursos para las generaciones futuras.</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La investigación científica cumple un papel fundamental para conocer y administrar adecuadamente estos recursos. Para tomar decisiones relacionadas con las pesquerías y con el manejo de los ecosistemas marinos es necesario contar con información sobre la distribución y abundancia de las especies, sus ciclos de vida, reproducción, crecimiento, alimentación, migraciones y relaciones con las condiciones ambientales. También es necesario estudiar las características físicas, químicas, biológicas y geológicas del mar. En Argentina, diferentes instituciones científicas y académicas participan en la generación de estos conocimientos, entre ellas el Instituto Nacional de Investigación y Desarrollo Pesquero (INIDEP), el Consejo Nacional de Investigaciones Científicas y Técnicas (CONICET), universidades nacionales y otros organismos vinculados con la investigación y el desarrollo tecnológico.</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El conocimiento científico también resulta fundamental frente a los cambios ambientales que afectan actualmente a los océanos. Las variaciones en la temperatura del agua, las corrientes marinas, la disponibilidad de nutrientes y otros factores ambientales pueden modificar la distribución y abundancia de diferentes especies. El cambio climático puede producir modificaciones en los ecosistemas y generar nuevos desafíos para las actividades pesqueras y productivas. Por ello, el monitoreo permanente de los recursos y de las condiciones ambientales permite obtener información necesaria para adaptar las estrategias de manejo y favorecer la conservación de los ecosistemas.</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 xml:space="preserve">En este contexto también adquiere relevancia la iniciativa **Pampa Azul**, orientada a fortalecer el conocimiento científico y tecnológico del Mar Argentino y a promover la articulación entre diferentes organismos e instituciones. El estudio del territorio marítimo permite no solamente conocer mejor sus recursos naturales, sino también identificar oportunidades de desarrollo, generar tecnología, fortalecer las capacidades científicas nacionales y contribuir a la </w:t>
      </w:r>
      <w:r w:rsidRPr="00540A76">
        <w:rPr>
          <w:rFonts w:ascii="Arial" w:hAnsi="Arial" w:cs="Arial"/>
          <w:sz w:val="24"/>
          <w:szCs w:val="24"/>
        </w:rPr>
        <w:lastRenderedPageBreak/>
        <w:t>toma de decisiones relacionadas con el aprovechamiento y la conservación del espacio marítimo.</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Por otra parte, los recursos del Mar Argentino poseen una importante dimensión alimentaria. Los productos obtenidos de la actividad pesquera pueden formar parte de una alimentación saludable debido a que los pescados y otros productos marinos aportan proteínas de alto valor biológico, minerales y, en determinadas especies, ácidos grasos poliinsaturados omega-3. Por lo tanto, el desarrollo de sistemas de producción, conservación, procesamiento y distribución adecuados resulta fundamental para garantizar que estos alimentos lleguen a la población en condiciones seguras y conserven sus características nutricionales.</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La utilización de los recursos marinos también está relacionada con aspectos sociales y culturales. Las comunidades costeras desarrollan actividades y formas de vida vinculadas históricamente con el mar, especialmente a través de la pesca y otras actividades relacionadas. El desarrollo de las economías regionales depende, en muchos casos, de la disponibilidad y conservación de estos recursos. Por ello, las decisiones sobre el manejo del espacio marítimo deben considerar no solamente los aspectos económicos y ambientales, sino también las necesidades de las poblaciones que dependen directa o indirectamente de los recursos marinos.</w:t>
      </w:r>
    </w:p>
    <w:p w:rsidR="00F7481F" w:rsidRPr="00540A76" w:rsidRDefault="00F7481F" w:rsidP="00540A76">
      <w:pPr>
        <w:spacing w:line="276" w:lineRule="auto"/>
        <w:jc w:val="both"/>
        <w:rPr>
          <w:rFonts w:ascii="Arial" w:hAnsi="Arial" w:cs="Arial"/>
          <w:sz w:val="24"/>
          <w:szCs w:val="24"/>
        </w:rPr>
      </w:pPr>
      <w:r w:rsidRPr="00540A76">
        <w:rPr>
          <w:rFonts w:ascii="Arial" w:hAnsi="Arial" w:cs="Arial"/>
          <w:sz w:val="24"/>
          <w:szCs w:val="24"/>
        </w:rPr>
        <w:t>De esta manera, el Mar Argentino puede ser considerado un espacio de gran valor estratégico para la Argentina, debido a la combinación de biodiversidad, recursos alimentarios, posibilidades productivas, potencial energético, actividad económica, importancia científica y valor ambiental. Su aprovechamiento representa una oportunidad para el desarrollo del país, pero al mismo tiempo implica una responsabilidad: garantizar que las actividades humanas no deterioren de manera irreversible los ecosistemas ni reduzcan la disponibilidad de los recursos.</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1. Ubicación y características generales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El Mar Argentino es el sector del océano Atlántico Sudoccidental que se encuentra frente a la costa argentina. Se extiende aproximadamente desde la desembocadura del Río de la Plata hacia el norte hasta el Banco Burdwood hacia el sur, y desde la costa hasta el comienzo del talud continental. Tiene aproximadamente 1 millón de km². </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Es un mar litoral y epicontinental, porque cubre parte de la plataforma continental argentina. La plataforma continental tiene una pendiente suave y llega aproximadamente hasta los 200 metros de profundidad, antes de comenzar el talud continental. </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Hay tanta pesca debido a que una de sus mejores características es la presencia de la Corriente de Malvinas, que transporta aguas frías y ricas en </w:t>
      </w:r>
      <w:r w:rsidRPr="00540A76">
        <w:rPr>
          <w:rFonts w:ascii="Arial" w:hAnsi="Arial" w:cs="Arial"/>
          <w:sz w:val="24"/>
          <w:szCs w:val="24"/>
        </w:rPr>
        <w:lastRenderedPageBreak/>
        <w:t xml:space="preserve">nutrientes hacia el norte. Al encontrarse con aguas más cálidas de la Corriente de Brasil, se generan condiciones que favorecen una elevada productividad marina. </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2. Población y ciudades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población se concentra en las ciudades costeras y portuarias.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Entre las ciudades más importantes vinculadas al Mar Argentino se encuentran:</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Mar del Plata, en Buenos Aires.</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Necochea, en Buenos Aires.</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Bahía Blanca, en Buenos Aires.</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San Antonio Oeste / Las Grutas, en Río Negro.</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Puerto Madryn, en Chubut.</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Rawson y Playa Unión, en Chubut.</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Comodoro Rivadavia, en Chubut.</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Puerto Deseado, en Santa Cruz.</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Puerto San Julián, en Santa Cruz.</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Río Gallegos, en Santa Cruz.</w:t>
      </w:r>
    </w:p>
    <w:p w:rsidR="00C224D0" w:rsidRPr="00540A76" w:rsidRDefault="00C224D0" w:rsidP="00540A76">
      <w:pPr>
        <w:pStyle w:val="Prrafodelista"/>
        <w:numPr>
          <w:ilvl w:val="0"/>
          <w:numId w:val="1"/>
        </w:numPr>
        <w:spacing w:line="276" w:lineRule="auto"/>
        <w:jc w:val="both"/>
        <w:rPr>
          <w:rFonts w:ascii="Arial" w:hAnsi="Arial" w:cs="Arial"/>
          <w:sz w:val="24"/>
          <w:szCs w:val="24"/>
        </w:rPr>
      </w:pPr>
      <w:r w:rsidRPr="00540A76">
        <w:rPr>
          <w:rFonts w:ascii="Arial" w:hAnsi="Arial" w:cs="Arial"/>
          <w:sz w:val="24"/>
          <w:szCs w:val="24"/>
        </w:rPr>
        <w:t>Ushuaia, en Tierra del Fuego.</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población está mucho más concentrada en las ciudades costeras y portuarias que en el interior de la Patagonia, y las ciudades vinculadas al mar cumplen funciones de pesca, procesamiento, transporte, comercio, turismo y actividades portuarias.</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3. Clima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Como estamos hablando de una región marítima, el clima cambia bastante de norte a sur:</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Hacia el norte, las condiciones son más templadas.</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Hacia el sur, son progresivamente más frías.</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La influencia del océano ayuda a moderar las temperaturas de las zonas costeras.</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En la Patagonia predominan condiciones más frías, secas y ventosas.</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Los vientos del oeste tienen mucha importancia en la Patagonia.</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Las precipitaciones son mayores en algunas zonas costeras del norte y disminuyen hacia gran parte de la Patagonia, aunque existen importantes diferencias según la ubicación.</w:t>
      </w:r>
    </w:p>
    <w:p w:rsidR="00C224D0" w:rsidRPr="00540A76" w:rsidRDefault="00C224D0" w:rsidP="00540A76">
      <w:pPr>
        <w:pStyle w:val="Prrafodelista"/>
        <w:numPr>
          <w:ilvl w:val="0"/>
          <w:numId w:val="3"/>
        </w:numPr>
        <w:spacing w:line="276" w:lineRule="auto"/>
        <w:jc w:val="both"/>
        <w:rPr>
          <w:rFonts w:ascii="Arial" w:hAnsi="Arial" w:cs="Arial"/>
          <w:sz w:val="24"/>
          <w:szCs w:val="24"/>
        </w:rPr>
      </w:pPr>
      <w:r w:rsidRPr="00540A76">
        <w:rPr>
          <w:rFonts w:ascii="Arial" w:hAnsi="Arial" w:cs="Arial"/>
          <w:sz w:val="24"/>
          <w:szCs w:val="24"/>
        </w:rPr>
        <w:t xml:space="preserve">La Cordillera de los Andes también influye: los vientos húmedos provenientes del Pacífico descargan gran parte de su humedad sobre Chile y la cordillera, por lo que llegan más secos a buena parte de la Patagonia argentina. </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4. Temperatura y corrientes marinas</w:t>
      </w:r>
    </w:p>
    <w:p w:rsidR="00C224D0" w:rsidRPr="00540A76" w:rsidRDefault="00C224D0" w:rsidP="00540A76">
      <w:pPr>
        <w:spacing w:line="276" w:lineRule="auto"/>
        <w:jc w:val="both"/>
        <w:rPr>
          <w:rFonts w:ascii="Arial" w:hAnsi="Arial" w:cs="Arial"/>
          <w:b/>
          <w:bCs/>
          <w:i/>
          <w:iCs/>
          <w:sz w:val="24"/>
          <w:szCs w:val="24"/>
        </w:rPr>
      </w:pPr>
      <w:r w:rsidRPr="00540A76">
        <w:rPr>
          <w:rFonts w:ascii="Arial" w:hAnsi="Arial" w:cs="Arial"/>
          <w:sz w:val="24"/>
          <w:szCs w:val="24"/>
        </w:rPr>
        <w:lastRenderedPageBreak/>
        <w:t xml:space="preserve">La Corriente de Malvinas lleva agua fría hacia el norte. En general, sus aguas presentan temperaturas bajas, aproximadamente entre 2 °C y 8 °C, y son ricas en nutrientes. </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Cuando las aguas frías de la Corriente de Malvinas se encuentran con las aguas cálidas de la Corriente de Brasil, se generan zonas de gran productividad.</w:t>
      </w:r>
      <w:r w:rsidR="00476809" w:rsidRPr="00540A76">
        <w:rPr>
          <w:rFonts w:ascii="Arial" w:hAnsi="Arial" w:cs="Arial"/>
          <w:sz w:val="24"/>
          <w:szCs w:val="24"/>
        </w:rPr>
        <w:t xml:space="preserve"> Por lo tanto, m</w:t>
      </w:r>
      <w:r w:rsidRPr="00540A76">
        <w:rPr>
          <w:rFonts w:ascii="Arial" w:hAnsi="Arial" w:cs="Arial"/>
          <w:sz w:val="24"/>
          <w:szCs w:val="24"/>
        </w:rPr>
        <w:t>ás nutrientes → más fitoplancton → más zooplancton → más peces → mejores condiciones para la pesca.</w:t>
      </w:r>
    </w:p>
    <w:p w:rsidR="00476809"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Por eso el Mar Argentino tiene una gran riqueza pesquera. Se encuentran alrededor de 300 especies de peces y existe una elevada concentración de </w:t>
      </w:r>
      <w:proofErr w:type="spellStart"/>
      <w:r w:rsidRPr="00540A76">
        <w:rPr>
          <w:rFonts w:ascii="Arial" w:hAnsi="Arial" w:cs="Arial"/>
          <w:sz w:val="24"/>
          <w:szCs w:val="24"/>
        </w:rPr>
        <w:t>fito</w:t>
      </w:r>
      <w:proofErr w:type="spellEnd"/>
      <w:r w:rsidRPr="00540A76">
        <w:rPr>
          <w:rFonts w:ascii="Arial" w:hAnsi="Arial" w:cs="Arial"/>
          <w:sz w:val="24"/>
          <w:szCs w:val="24"/>
        </w:rPr>
        <w:t xml:space="preserve"> y zooplancton. </w:t>
      </w:r>
    </w:p>
    <w:p w:rsidR="00476809" w:rsidRPr="00540A76" w:rsidRDefault="00476809" w:rsidP="00540A76">
      <w:pPr>
        <w:spacing w:line="276" w:lineRule="auto"/>
        <w:jc w:val="both"/>
        <w:rPr>
          <w:rFonts w:ascii="Arial" w:hAnsi="Arial" w:cs="Arial"/>
          <w:sz w:val="24"/>
          <w:szCs w:val="24"/>
        </w:rPr>
      </w:pPr>
      <w:r w:rsidRPr="00540A76">
        <w:rPr>
          <w:rFonts w:ascii="Arial" w:hAnsi="Arial" w:cs="Arial"/>
          <w:noProof/>
          <w:sz w:val="24"/>
          <w:szCs w:val="24"/>
          <w:lang w:val="es-ES" w:eastAsia="es-ES"/>
        </w:rPr>
        <w:drawing>
          <wp:anchor distT="0" distB="0" distL="114300" distR="114300" simplePos="0" relativeHeight="251662336" behindDoc="0" locked="0" layoutInCell="1" allowOverlap="1">
            <wp:simplePos x="0" y="0"/>
            <wp:positionH relativeFrom="column">
              <wp:posOffset>900099</wp:posOffset>
            </wp:positionH>
            <wp:positionV relativeFrom="paragraph">
              <wp:posOffset>165735</wp:posOffset>
            </wp:positionV>
            <wp:extent cx="3888105" cy="5875655"/>
            <wp:effectExtent l="95250" t="133350" r="93345" b="125095"/>
            <wp:wrapSquare wrapText="bothSides"/>
            <wp:docPr id="149242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88105" cy="5875655"/>
                    </a:xfrm>
                    <a:prstGeom prst="rect">
                      <a:avLst/>
                    </a:prstGeom>
                    <a:noFill/>
                    <a:effectLst>
                      <a:outerShdw blurRad="63500" sx="102000" sy="102000" algn="ctr" rotWithShape="0">
                        <a:prstClr val="black">
                          <a:alpha val="40000"/>
                        </a:prstClr>
                      </a:outerShdw>
                    </a:effectLst>
                  </pic:spPr>
                </pic:pic>
              </a:graphicData>
            </a:graphic>
          </wp:anchor>
        </w:drawing>
      </w: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476809" w:rsidRPr="00540A76" w:rsidRDefault="00476809" w:rsidP="00540A76">
      <w:pPr>
        <w:spacing w:line="276" w:lineRule="auto"/>
        <w:jc w:val="both"/>
        <w:rPr>
          <w:rFonts w:ascii="Arial" w:hAnsi="Arial" w:cs="Arial"/>
          <w:b/>
          <w:bCs/>
          <w:i/>
          <w:iCs/>
          <w:sz w:val="24"/>
          <w:szCs w:val="24"/>
        </w:rPr>
      </w:pP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lastRenderedPageBreak/>
        <w:t>5. ¿Qué suelo tiene?</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El Mar Argentino no tiene “suelo” en el sentido agrícola, porque es una región marina. Lo que tiene es un fondo marino, formado por sedimentos y distintos materiales depositados sobre la plataforma continental.</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6. Producción principal: PESCA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pesca es una de las actividades económicas más importantes relacionadas con el Mar Argentino.</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Entre las especies de mayor importancia comercial se encuentran:</w:t>
      </w:r>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 xml:space="preserve">Merluza </w:t>
      </w:r>
      <w:proofErr w:type="spellStart"/>
      <w:r w:rsidRPr="00540A76">
        <w:rPr>
          <w:rFonts w:ascii="Arial" w:hAnsi="Arial" w:cs="Arial"/>
          <w:sz w:val="24"/>
          <w:szCs w:val="24"/>
        </w:rPr>
        <w:t>hubbsi</w:t>
      </w:r>
      <w:proofErr w:type="spellEnd"/>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Langostino</w:t>
      </w:r>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Calamar</w:t>
      </w:r>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Merluza negra</w:t>
      </w:r>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Centolla</w:t>
      </w:r>
    </w:p>
    <w:p w:rsidR="00C224D0" w:rsidRPr="00540A76" w:rsidRDefault="00C224D0" w:rsidP="00540A76">
      <w:pPr>
        <w:pStyle w:val="Prrafodelista"/>
        <w:numPr>
          <w:ilvl w:val="0"/>
          <w:numId w:val="5"/>
        </w:numPr>
        <w:spacing w:line="276" w:lineRule="auto"/>
        <w:jc w:val="both"/>
        <w:rPr>
          <w:rFonts w:ascii="Arial" w:hAnsi="Arial" w:cs="Arial"/>
          <w:sz w:val="24"/>
          <w:szCs w:val="24"/>
        </w:rPr>
      </w:pPr>
      <w:r w:rsidRPr="00540A76">
        <w:rPr>
          <w:rFonts w:ascii="Arial" w:hAnsi="Arial" w:cs="Arial"/>
          <w:sz w:val="24"/>
          <w:szCs w:val="24"/>
        </w:rPr>
        <w:t>Anchoíta y otras especies.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La pesca tiene gran importancia especialmente en la Patagonia. En 2025, por ejemplo, se certificaron unas 380.000 toneladas de productos pesqueros provenientes de la Patagonia, con langostino, calamar y merluza </w:t>
      </w:r>
      <w:proofErr w:type="spellStart"/>
      <w:r w:rsidRPr="00540A76">
        <w:rPr>
          <w:rFonts w:ascii="Arial" w:hAnsi="Arial" w:cs="Arial"/>
          <w:sz w:val="24"/>
          <w:szCs w:val="24"/>
        </w:rPr>
        <w:t>hubbsi</w:t>
      </w:r>
      <w:proofErr w:type="spellEnd"/>
      <w:r w:rsidRPr="00540A76">
        <w:rPr>
          <w:rFonts w:ascii="Arial" w:hAnsi="Arial" w:cs="Arial"/>
          <w:sz w:val="24"/>
          <w:szCs w:val="24"/>
        </w:rPr>
        <w:t xml:space="preserve"> entre los principales productos. </w:t>
      </w:r>
    </w:p>
    <w:p w:rsidR="00C224D0" w:rsidRPr="00540A76" w:rsidRDefault="00C224D0" w:rsidP="00540A76">
      <w:pPr>
        <w:spacing w:line="276" w:lineRule="auto"/>
        <w:jc w:val="both"/>
        <w:rPr>
          <w:rFonts w:ascii="Arial" w:hAnsi="Arial" w:cs="Arial"/>
          <w:i/>
          <w:iCs/>
          <w:sz w:val="24"/>
          <w:szCs w:val="24"/>
        </w:rPr>
      </w:pPr>
      <w:r w:rsidRPr="00540A76">
        <w:rPr>
          <w:rFonts w:ascii="Arial" w:hAnsi="Arial" w:cs="Arial"/>
          <w:i/>
          <w:iCs/>
          <w:sz w:val="24"/>
          <w:szCs w:val="24"/>
        </w:rPr>
        <w:t>¿Por qué se desarrolla tanto la pesca?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Principalmente porque el Mar Argentino presenta: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Plataforma continental extensa + aguas frías + nutrientes + abundante </w:t>
      </w:r>
      <w:proofErr w:type="spellStart"/>
      <w:r w:rsidRPr="00540A76">
        <w:rPr>
          <w:rFonts w:ascii="Arial" w:hAnsi="Arial" w:cs="Arial"/>
          <w:sz w:val="24"/>
          <w:szCs w:val="24"/>
        </w:rPr>
        <w:t>fito</w:t>
      </w:r>
      <w:proofErr w:type="spellEnd"/>
      <w:r w:rsidRPr="00540A76">
        <w:rPr>
          <w:rFonts w:ascii="Arial" w:hAnsi="Arial" w:cs="Arial"/>
          <w:sz w:val="24"/>
          <w:szCs w:val="24"/>
        </w:rPr>
        <w:t xml:space="preserve"> y zooplancton = gran cantidad de especies marinas.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La Corriente de Malvinas es fundamental porque lleva aguas frías y ricas en nutrientes, favoreciendo la productividad del ecosistema. </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7. ¿Qué se hace con lo que se pesca?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No solamente se extraen los peces.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Existe toda una cadena productiva: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Pesca → desembarque → procesamiento → conservación → transporte → comercialización → consumo/exportación.</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Por ejemplo, el pescado puede:</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congelarse;</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procesarse;</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filetearse;</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envasarse;</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transformarse en otros productos;</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t>venderse en el mercado interno;</w:t>
      </w:r>
    </w:p>
    <w:p w:rsidR="00C224D0" w:rsidRPr="00540A76" w:rsidRDefault="00C224D0" w:rsidP="00540A76">
      <w:pPr>
        <w:pStyle w:val="Prrafodelista"/>
        <w:numPr>
          <w:ilvl w:val="0"/>
          <w:numId w:val="7"/>
        </w:numPr>
        <w:spacing w:line="276" w:lineRule="auto"/>
        <w:jc w:val="both"/>
        <w:rPr>
          <w:rFonts w:ascii="Arial" w:hAnsi="Arial" w:cs="Arial"/>
          <w:sz w:val="24"/>
          <w:szCs w:val="24"/>
        </w:rPr>
      </w:pPr>
      <w:r w:rsidRPr="00540A76">
        <w:rPr>
          <w:rFonts w:ascii="Arial" w:hAnsi="Arial" w:cs="Arial"/>
          <w:sz w:val="24"/>
          <w:szCs w:val="24"/>
        </w:rPr>
        <w:lastRenderedPageBreak/>
        <w:t>exportarse.</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Por eso las ciudades portuarias son tan importantes: concentran puertos, plantas procesadoras, cámaras frigoríficas, transporte y trabajadores relacionados con la actividad.</w:t>
      </w:r>
    </w:p>
    <w:p w:rsidR="00C224D0" w:rsidRPr="00540A76" w:rsidRDefault="00C224D0" w:rsidP="00540A76">
      <w:pPr>
        <w:spacing w:line="276" w:lineRule="auto"/>
        <w:jc w:val="both"/>
        <w:rPr>
          <w:rFonts w:ascii="Arial" w:hAnsi="Arial" w:cs="Arial"/>
          <w:b/>
          <w:bCs/>
          <w:color w:val="215E99" w:themeColor="text2" w:themeTint="BF"/>
          <w:sz w:val="24"/>
          <w:szCs w:val="24"/>
        </w:rPr>
      </w:pPr>
      <w:r w:rsidRPr="00540A76">
        <w:rPr>
          <w:rFonts w:ascii="Arial" w:hAnsi="Arial" w:cs="Arial"/>
          <w:b/>
          <w:bCs/>
          <w:color w:val="215E99" w:themeColor="text2" w:themeTint="BF"/>
          <w:sz w:val="24"/>
          <w:szCs w:val="24"/>
        </w:rPr>
        <w:t>8. ¿Hay ganadería?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ganadería se desarrolla en las tierras cercanas, especialmente en la Patagonia.</w:t>
      </w:r>
    </w:p>
    <w:p w:rsidR="00476809"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Se crían principalmente:</w:t>
      </w:r>
    </w:p>
    <w:p w:rsidR="00476809"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Ovinos, muy importantes en la Patagonia.</w:t>
      </w:r>
    </w:p>
    <w:p w:rsidR="00476809"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Bovinos, en determinadas zonas con mejores condiciones.</w:t>
      </w:r>
    </w:p>
    <w:p w:rsidR="00C224D0"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Caprinos, principalmente en áreas más áridas.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La cría de ovinos es especialmente importante porque se adapta mejor a las condiciones frías, secas y de vegetación natural de amplias zonas patagónicas. Actualmente la producción patagónica incluye ovinos y bovinos, entre otras actividades. </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9. ¿Qué cultivos se producen?</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En algunas áreas de la Patagonia, especialmente donde hay agua disponible para riego, se producen:</w:t>
      </w:r>
    </w:p>
    <w:p w:rsidR="00C224D0"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w:t>
      </w:r>
      <w:proofErr w:type="gramStart"/>
      <w:r w:rsidRPr="00540A76">
        <w:rPr>
          <w:rFonts w:ascii="Arial" w:hAnsi="Arial" w:cs="Arial"/>
          <w:sz w:val="24"/>
          <w:szCs w:val="24"/>
        </w:rPr>
        <w:t>manzanas</w:t>
      </w:r>
      <w:proofErr w:type="gramEnd"/>
    </w:p>
    <w:p w:rsidR="00C224D0"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w:t>
      </w:r>
      <w:proofErr w:type="gramStart"/>
      <w:r w:rsidRPr="00540A76">
        <w:rPr>
          <w:rFonts w:ascii="Arial" w:hAnsi="Arial" w:cs="Arial"/>
          <w:sz w:val="24"/>
          <w:szCs w:val="24"/>
        </w:rPr>
        <w:t>peras</w:t>
      </w:r>
      <w:proofErr w:type="gramEnd"/>
    </w:p>
    <w:p w:rsidR="00C224D0"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w:t>
      </w:r>
      <w:proofErr w:type="gramStart"/>
      <w:r w:rsidRPr="00540A76">
        <w:rPr>
          <w:rFonts w:ascii="Arial" w:hAnsi="Arial" w:cs="Arial"/>
          <w:sz w:val="24"/>
          <w:szCs w:val="24"/>
        </w:rPr>
        <w:t>cerezas</w:t>
      </w:r>
      <w:proofErr w:type="gramEnd"/>
    </w:p>
    <w:p w:rsidR="00C224D0" w:rsidRPr="00540A76" w:rsidRDefault="00C224D0" w:rsidP="00540A76">
      <w:pPr>
        <w:spacing w:line="276" w:lineRule="auto"/>
        <w:jc w:val="both"/>
        <w:rPr>
          <w:rFonts w:ascii="Arial" w:hAnsi="Arial" w:cs="Arial"/>
          <w:sz w:val="24"/>
          <w:szCs w:val="24"/>
        </w:rPr>
      </w:pPr>
      <w:r w:rsidRPr="00540A76">
        <w:rPr>
          <w:rFonts w:ascii="Segoe UI Emoji" w:hAnsi="Segoe UI Emoji" w:cs="Arial"/>
          <w:sz w:val="24"/>
          <w:szCs w:val="24"/>
        </w:rPr>
        <w:t>🧅</w:t>
      </w:r>
      <w:r w:rsidRPr="00540A76">
        <w:rPr>
          <w:rFonts w:ascii="Arial" w:hAnsi="Arial" w:cs="Arial"/>
          <w:sz w:val="24"/>
          <w:szCs w:val="24"/>
        </w:rPr>
        <w:t xml:space="preserve"> </w:t>
      </w:r>
      <w:proofErr w:type="gramStart"/>
      <w:r w:rsidRPr="00540A76">
        <w:rPr>
          <w:rFonts w:ascii="Arial" w:hAnsi="Arial" w:cs="Arial"/>
          <w:sz w:val="24"/>
          <w:szCs w:val="24"/>
        </w:rPr>
        <w:t>cebolla</w:t>
      </w:r>
      <w:proofErr w:type="gramEnd"/>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Por ejemplo, Río Negro y otras zonas patagónicas tienen producción frutícola importante. También se desarrollan actividades agrícolas en valles donde los ríos permiten disponer de agua para riego. </w:t>
      </w:r>
    </w:p>
    <w:p w:rsidR="00C224D0" w:rsidRPr="00540A76" w:rsidRDefault="00C224D0" w:rsidP="00540A76">
      <w:pPr>
        <w:spacing w:line="276" w:lineRule="auto"/>
        <w:jc w:val="both"/>
        <w:rPr>
          <w:rFonts w:ascii="Arial" w:hAnsi="Arial" w:cs="Arial"/>
          <w:i/>
          <w:iCs/>
          <w:sz w:val="24"/>
          <w:szCs w:val="24"/>
        </w:rPr>
      </w:pPr>
      <w:r w:rsidRPr="00540A76">
        <w:rPr>
          <w:rFonts w:ascii="Arial" w:hAnsi="Arial" w:cs="Arial"/>
          <w:i/>
          <w:iCs/>
          <w:sz w:val="24"/>
          <w:szCs w:val="24"/>
        </w:rPr>
        <w:t>¿Por qué no se puede cultivar en toda la Patagonia?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Porque existen limitaciones naturales:</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P</w:t>
      </w:r>
      <w:r w:rsidR="00C224D0" w:rsidRPr="00540A76">
        <w:rPr>
          <w:rFonts w:ascii="Arial" w:hAnsi="Arial" w:cs="Arial"/>
          <w:sz w:val="24"/>
          <w:szCs w:val="24"/>
        </w:rPr>
        <w:t>ocas precipitaciones en gran parte del territorio;</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Fu</w:t>
      </w:r>
      <w:r w:rsidR="00C224D0" w:rsidRPr="00540A76">
        <w:rPr>
          <w:rFonts w:ascii="Arial" w:hAnsi="Arial" w:cs="Arial"/>
          <w:sz w:val="24"/>
          <w:szCs w:val="24"/>
        </w:rPr>
        <w:t>ertes vientos;</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T</w:t>
      </w:r>
      <w:r w:rsidR="00C224D0" w:rsidRPr="00540A76">
        <w:rPr>
          <w:rFonts w:ascii="Arial" w:hAnsi="Arial" w:cs="Arial"/>
          <w:sz w:val="24"/>
          <w:szCs w:val="24"/>
        </w:rPr>
        <w:t>emperaturas bajas;</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S</w:t>
      </w:r>
      <w:r w:rsidR="00C224D0" w:rsidRPr="00540A76">
        <w:rPr>
          <w:rFonts w:ascii="Arial" w:hAnsi="Arial" w:cs="Arial"/>
          <w:sz w:val="24"/>
          <w:szCs w:val="24"/>
        </w:rPr>
        <w:t>uelos que pueden ser poco fértiles;</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D</w:t>
      </w:r>
      <w:r w:rsidR="00C224D0" w:rsidRPr="00540A76">
        <w:rPr>
          <w:rFonts w:ascii="Arial" w:hAnsi="Arial" w:cs="Arial"/>
          <w:sz w:val="24"/>
          <w:szCs w:val="24"/>
        </w:rPr>
        <w:t>isponibilidad limitada de agua;</w:t>
      </w:r>
    </w:p>
    <w:p w:rsidR="00C224D0" w:rsidRPr="00540A76" w:rsidRDefault="00476809" w:rsidP="00540A76">
      <w:pPr>
        <w:pStyle w:val="Prrafodelista"/>
        <w:numPr>
          <w:ilvl w:val="0"/>
          <w:numId w:val="11"/>
        </w:numPr>
        <w:spacing w:line="276" w:lineRule="auto"/>
        <w:jc w:val="both"/>
        <w:rPr>
          <w:rFonts w:ascii="Arial" w:hAnsi="Arial" w:cs="Arial"/>
          <w:sz w:val="24"/>
          <w:szCs w:val="24"/>
        </w:rPr>
      </w:pPr>
      <w:r w:rsidRPr="00540A76">
        <w:rPr>
          <w:rFonts w:ascii="Arial" w:hAnsi="Arial" w:cs="Arial"/>
          <w:sz w:val="24"/>
          <w:szCs w:val="24"/>
        </w:rPr>
        <w:t>C</w:t>
      </w:r>
      <w:r w:rsidR="00C224D0" w:rsidRPr="00540A76">
        <w:rPr>
          <w:rFonts w:ascii="Arial" w:hAnsi="Arial" w:cs="Arial"/>
          <w:sz w:val="24"/>
          <w:szCs w:val="24"/>
        </w:rPr>
        <w:t>ondiciones climáticas que acortan el período de crecimiento de los cultivos.</w:t>
      </w:r>
    </w:p>
    <w:p w:rsidR="00476809"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lastRenderedPageBreak/>
        <w:t>Por eso la agricultura suele concentrarse en zonas con mejores suelos y disponibilidad de agua, especialmente los valles irrigados.</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 xml:space="preserve">10. ¿Qué </w:t>
      </w:r>
      <w:r w:rsidR="00E30671" w:rsidRPr="00540A76">
        <w:rPr>
          <w:rFonts w:ascii="Arial" w:hAnsi="Arial" w:cs="Arial"/>
          <w:b/>
          <w:bCs/>
          <w:i/>
          <w:iCs/>
          <w:color w:val="215E99" w:themeColor="text2" w:themeTint="BF"/>
          <w:sz w:val="24"/>
          <w:szCs w:val="24"/>
        </w:rPr>
        <w:t>no</w:t>
      </w:r>
      <w:r w:rsidRPr="00540A76">
        <w:rPr>
          <w:rFonts w:ascii="Arial" w:hAnsi="Arial" w:cs="Arial"/>
          <w:b/>
          <w:bCs/>
          <w:i/>
          <w:iCs/>
          <w:color w:val="215E99" w:themeColor="text2" w:themeTint="BF"/>
          <w:sz w:val="24"/>
          <w:szCs w:val="24"/>
        </w:rPr>
        <w:t xml:space="preserve"> se puede hacer o qué está limitado?</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Agricultura</w:t>
      </w:r>
      <w:r w:rsidR="00476809" w:rsidRPr="00540A76">
        <w:rPr>
          <w:rFonts w:ascii="Arial" w:hAnsi="Arial" w:cs="Arial"/>
          <w:b/>
          <w:bCs/>
          <w:sz w:val="24"/>
          <w:szCs w:val="24"/>
        </w:rPr>
        <w:t>:</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No puede desarrollarse de manera uniforme porque el clima patagónico es frío, seco y ventoso, y en muchas zonas las precipitaciones son insuficientes.</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Ganadería</w:t>
      </w:r>
      <w:r w:rsidR="00476809" w:rsidRPr="00540A76">
        <w:rPr>
          <w:rFonts w:ascii="Arial" w:hAnsi="Arial" w:cs="Arial"/>
          <w:b/>
          <w:bCs/>
          <w:sz w:val="24"/>
          <w:szCs w:val="24"/>
        </w:rPr>
        <w:t>:</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Puede realizarse, pero está limitada por la cantidad y calidad de los pastizales naturales, la aridez y la disponibilidad de agua. Por eso predominan animales adaptados a esas condiciones, especialmente ovinos.</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Pesca</w:t>
      </w:r>
      <w:r w:rsidR="00476809" w:rsidRPr="00540A76">
        <w:rPr>
          <w:rFonts w:ascii="Arial" w:hAnsi="Arial" w:cs="Arial"/>
          <w:b/>
          <w:bCs/>
          <w:sz w:val="24"/>
          <w:szCs w:val="24"/>
        </w:rPr>
        <w:t>:</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Aunque el Mar Argentino tiene enorme riqueza pesquera, no se puede pescar ilimitadamente.</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Existen límites relacionados con:</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D</w:t>
      </w:r>
      <w:r w:rsidR="00C224D0" w:rsidRPr="00540A76">
        <w:rPr>
          <w:rFonts w:ascii="Arial" w:hAnsi="Arial" w:cs="Arial"/>
          <w:sz w:val="24"/>
          <w:szCs w:val="24"/>
        </w:rPr>
        <w:t>isponibilidad de las especies;</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R</w:t>
      </w:r>
      <w:r w:rsidR="00C224D0" w:rsidRPr="00540A76">
        <w:rPr>
          <w:rFonts w:ascii="Arial" w:hAnsi="Arial" w:cs="Arial"/>
          <w:sz w:val="24"/>
          <w:szCs w:val="24"/>
        </w:rPr>
        <w:t>eproducción;</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T</w:t>
      </w:r>
      <w:r w:rsidR="00C224D0" w:rsidRPr="00540A76">
        <w:rPr>
          <w:rFonts w:ascii="Arial" w:hAnsi="Arial" w:cs="Arial"/>
          <w:sz w:val="24"/>
          <w:szCs w:val="24"/>
        </w:rPr>
        <w:t>emporadas de pesca;</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T</w:t>
      </w:r>
      <w:r w:rsidR="00C224D0" w:rsidRPr="00540A76">
        <w:rPr>
          <w:rFonts w:ascii="Arial" w:hAnsi="Arial" w:cs="Arial"/>
          <w:sz w:val="24"/>
          <w:szCs w:val="24"/>
        </w:rPr>
        <w:t>amaños mínimos;</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C</w:t>
      </w:r>
      <w:r w:rsidR="00C224D0" w:rsidRPr="00540A76">
        <w:rPr>
          <w:rFonts w:ascii="Arial" w:hAnsi="Arial" w:cs="Arial"/>
          <w:sz w:val="24"/>
          <w:szCs w:val="24"/>
        </w:rPr>
        <w:t>onservación de los recursos;</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C</w:t>
      </w:r>
      <w:r w:rsidR="00C224D0" w:rsidRPr="00540A76">
        <w:rPr>
          <w:rFonts w:ascii="Arial" w:hAnsi="Arial" w:cs="Arial"/>
          <w:sz w:val="24"/>
          <w:szCs w:val="24"/>
        </w:rPr>
        <w:t>ondiciones climáticas;</w:t>
      </w:r>
    </w:p>
    <w:p w:rsidR="00C224D0" w:rsidRPr="00540A76" w:rsidRDefault="00476809" w:rsidP="00540A76">
      <w:pPr>
        <w:pStyle w:val="Prrafodelista"/>
        <w:numPr>
          <w:ilvl w:val="0"/>
          <w:numId w:val="12"/>
        </w:numPr>
        <w:spacing w:line="276" w:lineRule="auto"/>
        <w:jc w:val="both"/>
        <w:rPr>
          <w:rFonts w:ascii="Arial" w:hAnsi="Arial" w:cs="Arial"/>
          <w:sz w:val="24"/>
          <w:szCs w:val="24"/>
        </w:rPr>
      </w:pPr>
      <w:r w:rsidRPr="00540A76">
        <w:rPr>
          <w:rFonts w:ascii="Arial" w:hAnsi="Arial" w:cs="Arial"/>
          <w:sz w:val="24"/>
          <w:szCs w:val="24"/>
        </w:rPr>
        <w:t>C</w:t>
      </w:r>
      <w:r w:rsidR="00C224D0" w:rsidRPr="00540A76">
        <w:rPr>
          <w:rFonts w:ascii="Arial" w:hAnsi="Arial" w:cs="Arial"/>
          <w:sz w:val="24"/>
          <w:szCs w:val="24"/>
        </w:rPr>
        <w:t>apacidad de los barcos y puertos.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sobreexplotación puede disminuir las poblaciones de peces y afectar todo el ecosistema.</w:t>
      </w:r>
    </w:p>
    <w:p w:rsidR="00C224D0" w:rsidRPr="00540A76" w:rsidRDefault="00C224D0"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11. Otros recursos y actividades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Además de la pesca, el Mar Argentino y su costa permiten desarrollar:</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Turismo:</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Por las playas, paisajes costeros y fauna marina. La costa patagónica es especialmente importante para el </w:t>
      </w:r>
      <w:proofErr w:type="spellStart"/>
      <w:r w:rsidRPr="00540A76">
        <w:rPr>
          <w:rFonts w:ascii="Arial" w:hAnsi="Arial" w:cs="Arial"/>
          <w:sz w:val="24"/>
          <w:szCs w:val="24"/>
        </w:rPr>
        <w:t>avistaje</w:t>
      </w:r>
      <w:proofErr w:type="spellEnd"/>
      <w:r w:rsidRPr="00540A76">
        <w:rPr>
          <w:rFonts w:ascii="Arial" w:hAnsi="Arial" w:cs="Arial"/>
          <w:sz w:val="24"/>
          <w:szCs w:val="24"/>
        </w:rPr>
        <w:t xml:space="preserve"> de ballenas, pingüinos, lobos marinos y aves. </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Actividad portuaria:</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Los puertos permiten transportar pescado, petróleo, minerales y otros productos.</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t>Hidrocarburos:</w:t>
      </w:r>
    </w:p>
    <w:p w:rsidR="00C224D0"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En el área marítima argentina también se realizan actividades vinculadas con la exploración y explotación de hidrocarburos.</w:t>
      </w:r>
    </w:p>
    <w:p w:rsidR="00C224D0" w:rsidRPr="00540A76" w:rsidRDefault="00C224D0" w:rsidP="00540A76">
      <w:pPr>
        <w:spacing w:line="276" w:lineRule="auto"/>
        <w:jc w:val="both"/>
        <w:rPr>
          <w:rFonts w:ascii="Arial" w:hAnsi="Arial" w:cs="Arial"/>
          <w:b/>
          <w:bCs/>
          <w:sz w:val="24"/>
          <w:szCs w:val="24"/>
        </w:rPr>
      </w:pPr>
      <w:r w:rsidRPr="00540A76">
        <w:rPr>
          <w:rFonts w:ascii="Arial" w:hAnsi="Arial" w:cs="Arial"/>
          <w:b/>
          <w:bCs/>
          <w:sz w:val="24"/>
          <w:szCs w:val="24"/>
        </w:rPr>
        <w:lastRenderedPageBreak/>
        <w:t>Acuicultura:</w:t>
      </w:r>
    </w:p>
    <w:p w:rsidR="00BD52A1"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 xml:space="preserve">Se pueden criar organismos acuáticos bajo condiciones controladas; en la Patagonia existe, por ejemplo, producción de salmónidos en determinadas áreas. </w:t>
      </w:r>
    </w:p>
    <w:p w:rsidR="00BD52A1" w:rsidRPr="00540A76" w:rsidRDefault="00BD52A1" w:rsidP="00540A76">
      <w:pPr>
        <w:spacing w:line="276" w:lineRule="auto"/>
        <w:jc w:val="both"/>
        <w:rPr>
          <w:rFonts w:ascii="Arial" w:hAnsi="Arial" w:cs="Arial"/>
          <w:color w:val="215E99" w:themeColor="text2" w:themeTint="BF"/>
          <w:sz w:val="24"/>
          <w:szCs w:val="24"/>
        </w:rPr>
      </w:pPr>
      <w:r w:rsidRPr="00540A76">
        <w:rPr>
          <w:rFonts w:ascii="Arial" w:hAnsi="Arial" w:cs="Arial"/>
          <w:b/>
          <w:bCs/>
          <w:color w:val="215E99" w:themeColor="text2" w:themeTint="BF"/>
          <w:sz w:val="24"/>
          <w:szCs w:val="24"/>
        </w:rPr>
        <w:t>Ecosistemas y ambientes marinos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Podes dividirlo así:</w:t>
      </w:r>
    </w:p>
    <w:p w:rsidR="00BD52A1" w:rsidRPr="00540A76" w:rsidRDefault="00BD52A1" w:rsidP="00540A76">
      <w:pPr>
        <w:spacing w:line="276" w:lineRule="auto"/>
        <w:jc w:val="both"/>
        <w:rPr>
          <w:rFonts w:ascii="Arial" w:hAnsi="Arial" w:cs="Arial"/>
          <w:b/>
          <w:bCs/>
          <w:sz w:val="24"/>
          <w:szCs w:val="24"/>
        </w:rPr>
      </w:pPr>
      <w:r w:rsidRPr="00540A76">
        <w:rPr>
          <w:rFonts w:ascii="Arial" w:hAnsi="Arial" w:cs="Arial"/>
          <w:b/>
          <w:bCs/>
          <w:sz w:val="24"/>
          <w:szCs w:val="24"/>
        </w:rPr>
        <w:t>Ambiente pelágico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Es la columna de agua, lejos del fondo.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Ahí encontramos:</w:t>
      </w:r>
    </w:p>
    <w:p w:rsidR="00540A76" w:rsidRDefault="00540A76"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F</w:t>
      </w:r>
      <w:r w:rsidR="00BD52A1" w:rsidRPr="00540A76">
        <w:rPr>
          <w:rFonts w:ascii="Arial" w:hAnsi="Arial" w:cs="Arial"/>
          <w:sz w:val="24"/>
          <w:szCs w:val="24"/>
        </w:rPr>
        <w:t>itoplancton</w:t>
      </w:r>
    </w:p>
    <w:p w:rsidR="00540A76" w:rsidRDefault="00540A76"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Z</w:t>
      </w:r>
      <w:r w:rsidR="00BD52A1" w:rsidRPr="00540A76">
        <w:rPr>
          <w:rFonts w:ascii="Arial" w:hAnsi="Arial" w:cs="Arial"/>
          <w:sz w:val="24"/>
          <w:szCs w:val="24"/>
        </w:rPr>
        <w:t>ooplancton</w:t>
      </w:r>
    </w:p>
    <w:p w:rsidR="00540A76" w:rsidRDefault="00540A76"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P</w:t>
      </w:r>
      <w:r w:rsidR="00BD52A1" w:rsidRPr="00540A76">
        <w:rPr>
          <w:rFonts w:ascii="Arial" w:hAnsi="Arial" w:cs="Arial"/>
          <w:sz w:val="24"/>
          <w:szCs w:val="24"/>
        </w:rPr>
        <w:t>eces</w:t>
      </w:r>
    </w:p>
    <w:p w:rsidR="00540A76" w:rsidRDefault="00540A76"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C</w:t>
      </w:r>
      <w:r w:rsidR="00BD52A1" w:rsidRPr="00540A76">
        <w:rPr>
          <w:rFonts w:ascii="Arial" w:hAnsi="Arial" w:cs="Arial"/>
          <w:sz w:val="24"/>
          <w:szCs w:val="24"/>
        </w:rPr>
        <w:t>alamares</w:t>
      </w:r>
    </w:p>
    <w:p w:rsidR="00540A76" w:rsidRDefault="00540A76"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M</w:t>
      </w:r>
      <w:r w:rsidR="00BD52A1" w:rsidRPr="00540A76">
        <w:rPr>
          <w:rFonts w:ascii="Arial" w:hAnsi="Arial" w:cs="Arial"/>
          <w:sz w:val="24"/>
          <w:szCs w:val="24"/>
        </w:rPr>
        <w:t>edusas</w:t>
      </w:r>
    </w:p>
    <w:p w:rsidR="00BD52A1" w:rsidRPr="00540A76" w:rsidRDefault="00BD52A1" w:rsidP="00540A76">
      <w:pPr>
        <w:pStyle w:val="Prrafodelista"/>
        <w:numPr>
          <w:ilvl w:val="0"/>
          <w:numId w:val="23"/>
        </w:numPr>
        <w:spacing w:line="276" w:lineRule="auto"/>
        <w:jc w:val="both"/>
        <w:rPr>
          <w:rFonts w:ascii="Arial" w:hAnsi="Arial" w:cs="Arial"/>
          <w:sz w:val="24"/>
          <w:szCs w:val="24"/>
        </w:rPr>
      </w:pPr>
      <w:r w:rsidRPr="00540A76">
        <w:rPr>
          <w:rFonts w:ascii="Arial" w:hAnsi="Arial" w:cs="Arial"/>
          <w:sz w:val="24"/>
          <w:szCs w:val="24"/>
        </w:rPr>
        <w:t>mamíferos marinos</w:t>
      </w:r>
    </w:p>
    <w:p w:rsidR="00BD52A1" w:rsidRPr="00540A76" w:rsidRDefault="00BD52A1" w:rsidP="00540A76">
      <w:pPr>
        <w:spacing w:line="276" w:lineRule="auto"/>
        <w:jc w:val="both"/>
        <w:rPr>
          <w:rFonts w:ascii="Arial" w:hAnsi="Arial" w:cs="Arial"/>
          <w:b/>
          <w:bCs/>
          <w:sz w:val="24"/>
          <w:szCs w:val="24"/>
        </w:rPr>
      </w:pPr>
      <w:r w:rsidRPr="00540A76">
        <w:rPr>
          <w:rFonts w:ascii="Arial" w:hAnsi="Arial" w:cs="Arial"/>
          <w:b/>
          <w:bCs/>
          <w:sz w:val="24"/>
          <w:szCs w:val="24"/>
        </w:rPr>
        <w:t>Ambiente bentónico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Es el fondo marino.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Ahí viven organismos como:</w:t>
      </w:r>
    </w:p>
    <w:p w:rsid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moluscos</w:t>
      </w:r>
    </w:p>
    <w:p w:rsid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crustáceos</w:t>
      </w:r>
    </w:p>
    <w:p w:rsid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estrellas de mar</w:t>
      </w:r>
    </w:p>
    <w:p w:rsid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erizos</w:t>
      </w:r>
    </w:p>
    <w:p w:rsid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gusanos</w:t>
      </w:r>
    </w:p>
    <w:p w:rsidR="00BD52A1" w:rsidRPr="00540A76" w:rsidRDefault="00BD52A1" w:rsidP="00540A76">
      <w:pPr>
        <w:pStyle w:val="Prrafodelista"/>
        <w:numPr>
          <w:ilvl w:val="0"/>
          <w:numId w:val="24"/>
        </w:numPr>
        <w:spacing w:line="276" w:lineRule="auto"/>
        <w:jc w:val="both"/>
        <w:rPr>
          <w:rFonts w:ascii="Arial" w:hAnsi="Arial" w:cs="Arial"/>
          <w:sz w:val="24"/>
          <w:szCs w:val="24"/>
        </w:rPr>
      </w:pPr>
      <w:r w:rsidRPr="00540A76">
        <w:rPr>
          <w:rFonts w:ascii="Arial" w:hAnsi="Arial" w:cs="Arial"/>
          <w:sz w:val="24"/>
          <w:szCs w:val="24"/>
        </w:rPr>
        <w:t>otros invertebrados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xml:space="preserve">Los científicos del INIDEP estudian estas comunidades bentónicas para conocer su biodiversidad, productividad, relaciones alimentarias y cómo las afectan actividades humanas y el cambio climático. </w:t>
      </w:r>
    </w:p>
    <w:p w:rsidR="00BD52A1" w:rsidRPr="00540A76" w:rsidRDefault="00BD52A1" w:rsidP="00540A76">
      <w:pPr>
        <w:spacing w:line="276" w:lineRule="auto"/>
        <w:jc w:val="both"/>
        <w:rPr>
          <w:rFonts w:ascii="Arial" w:hAnsi="Arial" w:cs="Arial"/>
          <w:b/>
          <w:bCs/>
          <w:sz w:val="24"/>
          <w:szCs w:val="24"/>
        </w:rPr>
      </w:pPr>
      <w:r w:rsidRPr="00540A76">
        <w:rPr>
          <w:rFonts w:ascii="Arial" w:hAnsi="Arial" w:cs="Arial"/>
          <w:b/>
          <w:bCs/>
          <w:sz w:val="24"/>
          <w:szCs w:val="24"/>
        </w:rPr>
        <w:t>Ambiente costero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Es la zona donde interactúan el continente y el mar.</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Tiene:</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playas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costas rocosas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estuarios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marismas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algas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lastRenderedPageBreak/>
        <w:t>colonias de aves</w:t>
      </w:r>
    </w:p>
    <w:p w:rsid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mamíferos marinos</w:t>
      </w:r>
    </w:p>
    <w:p w:rsidR="00BD52A1" w:rsidRPr="00540A76" w:rsidRDefault="00BD52A1" w:rsidP="00540A76">
      <w:pPr>
        <w:pStyle w:val="Prrafodelista"/>
        <w:numPr>
          <w:ilvl w:val="0"/>
          <w:numId w:val="25"/>
        </w:numPr>
        <w:spacing w:line="276" w:lineRule="auto"/>
        <w:jc w:val="both"/>
        <w:rPr>
          <w:rFonts w:ascii="Arial" w:hAnsi="Arial" w:cs="Arial"/>
          <w:sz w:val="24"/>
          <w:szCs w:val="24"/>
        </w:rPr>
      </w:pPr>
      <w:r w:rsidRPr="00540A76">
        <w:rPr>
          <w:rFonts w:ascii="Arial" w:hAnsi="Arial" w:cs="Arial"/>
          <w:sz w:val="24"/>
          <w:szCs w:val="24"/>
        </w:rPr>
        <w:t>zonas de reproducción y alimentación.</w:t>
      </w:r>
    </w:p>
    <w:p w:rsidR="00BD52A1" w:rsidRPr="00540A76" w:rsidRDefault="00BD52A1" w:rsidP="00540A76">
      <w:pPr>
        <w:spacing w:line="276" w:lineRule="auto"/>
        <w:jc w:val="both"/>
        <w:rPr>
          <w:rFonts w:ascii="Arial" w:hAnsi="Arial" w:cs="Arial"/>
          <w:b/>
          <w:bCs/>
          <w:color w:val="215E99" w:themeColor="text2" w:themeTint="BF"/>
          <w:sz w:val="24"/>
          <w:szCs w:val="24"/>
        </w:rPr>
      </w:pPr>
      <w:r w:rsidRPr="00540A76">
        <w:rPr>
          <w:rFonts w:ascii="Arial" w:hAnsi="Arial" w:cs="Arial"/>
          <w:b/>
          <w:bCs/>
          <w:color w:val="215E99" w:themeColor="text2" w:themeTint="BF"/>
          <w:sz w:val="24"/>
          <w:szCs w:val="24"/>
        </w:rPr>
        <w:t>¿Qué investigan los científicos?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1. Biodiversidad</w:t>
      </w:r>
      <w:r w:rsidR="00540A76">
        <w:rPr>
          <w:rFonts w:ascii="Arial" w:hAnsi="Arial" w:cs="Arial"/>
          <w:sz w:val="24"/>
          <w:szCs w:val="24"/>
        </w:rPr>
        <w:t xml:space="preserve"> </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¿Qué especies existen? ¿Dónde viven? ¿Cuántas hay?</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2. Biomasa</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¿Cuánta materia viva hay? ¿Cómo cambia con el tiempo?</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3. Plancton</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Se estudia el fitoplancton y zooplancton porque constituyen una base fundamental de las redes alimentarias marinas.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4. Pesquerías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Se analiza cuántos peces, calamares, crustáceos, etc. existen y cómo varían sus poblaciones.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5. Cambio climático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Se estudian cambios de temperatura, salinidad, acidificación y otros factores ambientales.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6. Contaminación</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Por ejemplo, se investigan los microplásticos y sus posibles efectos sobre los organismos.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7. Relaciones entre especies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Quién se alimenta de quién y cómo los cambios en una especie pueden afectar a otras.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xml:space="preserve">El INIDEP tiene programas específicos para estudiar cómo las condiciones oceanográficas determinan la productividad, biodiversidad y distribución de las especies del Mar Argentino. </w:t>
      </w:r>
    </w:p>
    <w:p w:rsidR="00BD52A1" w:rsidRPr="00540A76" w:rsidRDefault="00BD52A1" w:rsidP="00540A76">
      <w:pPr>
        <w:spacing w:line="276" w:lineRule="auto"/>
        <w:jc w:val="both"/>
        <w:rPr>
          <w:rFonts w:ascii="Arial" w:hAnsi="Arial" w:cs="Arial"/>
          <w:color w:val="215E99" w:themeColor="text2" w:themeTint="BF"/>
          <w:sz w:val="24"/>
          <w:szCs w:val="24"/>
        </w:rPr>
      </w:pPr>
      <w:r w:rsidRPr="00540A76">
        <w:rPr>
          <w:rFonts w:ascii="Arial" w:hAnsi="Arial" w:cs="Arial"/>
          <w:b/>
          <w:bCs/>
          <w:color w:val="215E99" w:themeColor="text2" w:themeTint="BF"/>
          <w:sz w:val="24"/>
          <w:szCs w:val="24"/>
        </w:rPr>
        <w:t>¿Cómo estudian los científicos el Mar Argentino?</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Buques de investigación</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recorren distintas zonas del mar.</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CTD</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mide temperatura, salinidad, oxígeno y otras variables a distintas profundidades.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 xml:space="preserve">Botellas </w:t>
      </w:r>
      <w:proofErr w:type="spellStart"/>
      <w:r w:rsidRPr="00540A76">
        <w:rPr>
          <w:rFonts w:ascii="Arial" w:hAnsi="Arial" w:cs="Arial"/>
          <w:b/>
          <w:bCs/>
          <w:sz w:val="24"/>
          <w:szCs w:val="24"/>
        </w:rPr>
        <w:t>Niskin</w:t>
      </w:r>
      <w:proofErr w:type="spellEnd"/>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lastRenderedPageBreak/>
        <w:t>→ permiten recoger agua de diferentes profundidades.</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Análisis de laboratorio</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estudian nutrientes, clorofila, microorganismos, plancton, microplásticos, etc.</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Satélites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permiten estudiar características del océano a gran escala, como el color del agua asociado a la producción de fitoplancton.</w:t>
      </w:r>
    </w:p>
    <w:p w:rsidR="00540A76" w:rsidRDefault="00BD52A1" w:rsidP="00540A76">
      <w:pPr>
        <w:spacing w:line="276" w:lineRule="auto"/>
        <w:jc w:val="both"/>
        <w:rPr>
          <w:rFonts w:ascii="Arial" w:hAnsi="Arial" w:cs="Arial"/>
          <w:sz w:val="24"/>
          <w:szCs w:val="24"/>
        </w:rPr>
      </w:pPr>
      <w:r w:rsidRPr="00540A76">
        <w:rPr>
          <w:rFonts w:ascii="Arial" w:hAnsi="Arial" w:cs="Arial"/>
          <w:b/>
          <w:bCs/>
          <w:sz w:val="24"/>
          <w:szCs w:val="24"/>
        </w:rPr>
        <w:t>Redes de plancton</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 permiten recolectar organismos microscópicos.</w:t>
      </w:r>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Actualmente existen investigaciones argentinas que estudian incluso cómo las corrientes oceánicas, el cambio climático y las actividades pesqueras pueden modificar la biodiversidad y productividad del ecosistema.</w:t>
      </w:r>
    </w:p>
    <w:p w:rsidR="00540A76" w:rsidRDefault="005C1F93" w:rsidP="00540A76">
      <w:pPr>
        <w:spacing w:line="276" w:lineRule="auto"/>
        <w:jc w:val="both"/>
        <w:rPr>
          <w:rFonts w:ascii="Arial" w:hAnsi="Arial" w:cs="Arial"/>
          <w:sz w:val="24"/>
          <w:szCs w:val="24"/>
        </w:rPr>
      </w:pPr>
      <w:r w:rsidRPr="00540A76">
        <w:rPr>
          <w:rFonts w:ascii="Arial" w:hAnsi="Segoe UI Emoji" w:cs="Arial"/>
          <w:b/>
          <w:bCs/>
          <w:sz w:val="24"/>
          <w:szCs w:val="24"/>
        </w:rPr>
        <w:t>⭐</w:t>
      </w:r>
      <w:r w:rsidRPr="00540A76">
        <w:rPr>
          <w:rFonts w:ascii="Arial" w:hAnsi="Arial" w:cs="Arial"/>
          <w:b/>
          <w:bCs/>
          <w:sz w:val="24"/>
          <w:szCs w:val="24"/>
        </w:rPr>
        <w:t xml:space="preserve"> La “estrella culona”: ciencia que se volvió viral</w:t>
      </w:r>
    </w:p>
    <w:p w:rsidR="005C1F93" w:rsidRPr="00540A76" w:rsidRDefault="005C1F93" w:rsidP="00540A76">
      <w:pPr>
        <w:spacing w:line="276" w:lineRule="auto"/>
        <w:jc w:val="both"/>
        <w:rPr>
          <w:rFonts w:ascii="Arial" w:hAnsi="Arial" w:cs="Arial"/>
          <w:sz w:val="24"/>
          <w:szCs w:val="24"/>
        </w:rPr>
      </w:pPr>
      <w:r w:rsidRPr="00540A76">
        <w:rPr>
          <w:rFonts w:ascii="Arial" w:hAnsi="Arial" w:cs="Arial"/>
          <w:sz w:val="24"/>
          <w:szCs w:val="24"/>
        </w:rPr>
        <w:t xml:space="preserve">Durante una expedición científica en el cañón submarino Mar del Plata, investigadores registraron una estrella de mar del género </w:t>
      </w:r>
      <w:proofErr w:type="spellStart"/>
      <w:r w:rsidRPr="00540A76">
        <w:rPr>
          <w:rFonts w:ascii="Arial" w:hAnsi="Arial" w:cs="Arial"/>
          <w:i/>
          <w:iCs/>
          <w:sz w:val="24"/>
          <w:szCs w:val="24"/>
        </w:rPr>
        <w:t>Hippasteria</w:t>
      </w:r>
      <w:proofErr w:type="spellEnd"/>
      <w:r w:rsidRPr="00540A76">
        <w:rPr>
          <w:rFonts w:ascii="Arial" w:hAnsi="Arial" w:cs="Arial"/>
          <w:sz w:val="24"/>
          <w:szCs w:val="24"/>
        </w:rPr>
        <w:t xml:space="preserve"> mediante un vehículo operado remotamente. Su particular forma llamó la atención en redes sociales, donde fue bautizada como “estrella culona”. Este hallazgo muestra cómo las nuevas tecnologías permiten explorar ambientes profundos y conocer especies que habitan el Mar Argentino.</w:t>
      </w:r>
    </w:p>
    <w:p w:rsidR="009C4383" w:rsidRPr="00540A76" w:rsidRDefault="009C4383" w:rsidP="00540A76">
      <w:pPr>
        <w:spacing w:line="276" w:lineRule="auto"/>
        <w:jc w:val="both"/>
        <w:rPr>
          <w:rFonts w:ascii="Arial" w:hAnsi="Arial" w:cs="Arial"/>
          <w:b/>
          <w:bCs/>
          <w:i/>
          <w:iCs/>
          <w:color w:val="215E99" w:themeColor="text2" w:themeTint="BF"/>
          <w:sz w:val="24"/>
          <w:szCs w:val="24"/>
        </w:rPr>
      </w:pPr>
      <w:r w:rsidRPr="00540A76">
        <w:rPr>
          <w:rFonts w:ascii="Arial" w:hAnsi="Arial" w:cs="Arial"/>
          <w:b/>
          <w:bCs/>
          <w:i/>
          <w:iCs/>
          <w:color w:val="215E99" w:themeColor="text2" w:themeTint="BF"/>
          <w:sz w:val="24"/>
          <w:szCs w:val="24"/>
        </w:rPr>
        <w:t>Conclusión</w:t>
      </w:r>
    </w:p>
    <w:p w:rsidR="00B06BFD" w:rsidRPr="00540A76" w:rsidRDefault="00C224D0" w:rsidP="00540A76">
      <w:pPr>
        <w:spacing w:line="276" w:lineRule="auto"/>
        <w:jc w:val="both"/>
        <w:rPr>
          <w:rFonts w:ascii="Arial" w:hAnsi="Arial" w:cs="Arial"/>
          <w:sz w:val="24"/>
          <w:szCs w:val="24"/>
        </w:rPr>
      </w:pPr>
      <w:r w:rsidRPr="00540A76">
        <w:rPr>
          <w:rFonts w:ascii="Arial" w:hAnsi="Arial" w:cs="Arial"/>
          <w:sz w:val="24"/>
          <w:szCs w:val="24"/>
        </w:rPr>
        <w:t>La principal actividad productiva vinculada al Mar Argentino es la pesca, favorecida por la extensa plataforma continental y por la presencia de aguas frías y ricas en nutrientes, que permiten una elevada productividad marina. En las áreas terrestres cercanas se desarrollan actividades como la ganadería, la agricultura bajo riego, el turismo y otras actividades productivas, aunque están condicionadas por el clima frío, la escasez de precipitaciones, los fuertes vientos y la disponibilidad de agua.</w:t>
      </w:r>
    </w:p>
    <w:p w:rsidR="00711BCB" w:rsidRPr="00540A76" w:rsidRDefault="00711BCB" w:rsidP="00540A76">
      <w:pPr>
        <w:spacing w:line="276" w:lineRule="auto"/>
        <w:jc w:val="both"/>
        <w:rPr>
          <w:rFonts w:ascii="Arial" w:hAnsi="Arial" w:cs="Arial"/>
          <w:sz w:val="24"/>
          <w:szCs w:val="24"/>
        </w:rPr>
      </w:pPr>
      <w:r w:rsidRPr="00540A76">
        <w:rPr>
          <w:rFonts w:ascii="Arial" w:hAnsi="Arial" w:cs="Arial"/>
          <w:sz w:val="24"/>
          <w:szCs w:val="24"/>
        </w:rPr>
        <w:t xml:space="preserve">El estudio de los recursos del </w:t>
      </w:r>
      <w:r w:rsidR="00E30671" w:rsidRPr="00540A76">
        <w:rPr>
          <w:rFonts w:ascii="Arial" w:hAnsi="Arial" w:cs="Arial"/>
          <w:sz w:val="24"/>
          <w:szCs w:val="24"/>
        </w:rPr>
        <w:t>mismo</w:t>
      </w:r>
      <w:r w:rsidRPr="00540A76">
        <w:rPr>
          <w:rFonts w:ascii="Arial" w:hAnsi="Arial" w:cs="Arial"/>
          <w:sz w:val="24"/>
          <w:szCs w:val="24"/>
        </w:rPr>
        <w:t xml:space="preserve"> requiere de una mirada integral que contemple sus características naturales, la biodiversidad que alberga, las principales especies de interés comercial, las actividades económicas asociadas, la producción de alimentos, el desarrollo científico y tecnológico, los impactos ambientales y las estrategias necesarias para lograr un uso sustentable. Comprender esta relación entre ambiente, sociedad, economía, alimentación y ciencia permite reconocer la importancia que tiene el espacio marítimo argentino y la necesidad de protegerlo y utilizarlo de manera responsable, garantizando tanto su aprovechamiento actual como su conservación a largo plazo.</w:t>
      </w:r>
    </w:p>
    <w:sdt>
      <w:sdtPr>
        <w:rPr>
          <w:rFonts w:ascii="Arial" w:eastAsiaTheme="minorHAnsi" w:hAnsi="Arial" w:cs="Arial"/>
          <w:color w:val="auto"/>
          <w:sz w:val="24"/>
          <w:szCs w:val="24"/>
          <w:lang w:val="es-ES"/>
        </w:rPr>
        <w:id w:val="932717858"/>
        <w:docPartObj>
          <w:docPartGallery w:val="Bibliographies"/>
          <w:docPartUnique/>
        </w:docPartObj>
      </w:sdtPr>
      <w:sdtEndPr>
        <w:rPr>
          <w:lang w:val="es-AR"/>
        </w:rPr>
      </w:sdtEndPr>
      <w:sdtContent>
        <w:p w:rsidR="009C4383" w:rsidRPr="00540A76" w:rsidRDefault="009C4383" w:rsidP="00540A76">
          <w:pPr>
            <w:pStyle w:val="Ttulo1"/>
            <w:spacing w:line="276" w:lineRule="auto"/>
            <w:jc w:val="both"/>
            <w:rPr>
              <w:rFonts w:ascii="Arial" w:hAnsi="Arial" w:cs="Arial"/>
              <w:sz w:val="24"/>
              <w:szCs w:val="24"/>
            </w:rPr>
          </w:pPr>
          <w:r w:rsidRPr="00540A76">
            <w:rPr>
              <w:rFonts w:ascii="Arial" w:hAnsi="Arial" w:cs="Arial"/>
              <w:sz w:val="24"/>
              <w:szCs w:val="24"/>
              <w:lang w:val="es-ES"/>
            </w:rPr>
            <w:t>Bibliografía</w:t>
          </w:r>
        </w:p>
        <w:sdt>
          <w:sdtPr>
            <w:rPr>
              <w:rFonts w:ascii="Arial" w:hAnsi="Arial" w:cs="Arial"/>
              <w:sz w:val="24"/>
              <w:szCs w:val="24"/>
            </w:rPr>
            <w:id w:val="111145805"/>
            <w:bibliography/>
          </w:sdtPr>
          <w:sdtContent>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Argentina.gob.ar. Mar Argentino.</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Argentina.gob.ar – SENASA. Pesca Extractiva.</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Argentina.gob.ar – CONAE. Fitoplancton en el Mar Argentino.</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Argentina.gob.ar. Mar y costas.</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Argentina.gob.ar. Informe de cadenas de valor: Pesca y Puertos.</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CONICET. Corriente de Malvinas: jets veloces y nutritivos.</w:t>
              </w:r>
            </w:p>
            <w:p w:rsidR="009C4383" w:rsidRPr="00540A76" w:rsidRDefault="009C4383" w:rsidP="00540A76">
              <w:pPr>
                <w:spacing w:line="276" w:lineRule="auto"/>
                <w:jc w:val="both"/>
                <w:rPr>
                  <w:rFonts w:ascii="Arial" w:hAnsi="Arial" w:cs="Arial"/>
                  <w:sz w:val="24"/>
                  <w:szCs w:val="24"/>
                </w:rPr>
              </w:pPr>
              <w:r w:rsidRPr="00540A76">
                <w:rPr>
                  <w:rFonts w:ascii="Arial" w:hAnsi="Arial" w:cs="Arial"/>
                  <w:sz w:val="24"/>
                  <w:szCs w:val="24"/>
                </w:rPr>
                <w:t>CONICET. La importancia de la Corriente Malvinas en el clima global y regional.</w:t>
              </w:r>
            </w:p>
            <w:p w:rsidR="00BD52A1" w:rsidRPr="00540A76" w:rsidRDefault="00BE3443" w:rsidP="00540A76">
              <w:pPr>
                <w:spacing w:line="276" w:lineRule="auto"/>
                <w:jc w:val="both"/>
                <w:rPr>
                  <w:rFonts w:ascii="Arial" w:hAnsi="Arial" w:cs="Arial"/>
                  <w:sz w:val="24"/>
                  <w:szCs w:val="24"/>
                </w:rPr>
              </w:pPr>
              <w:hyperlink r:id="rId7" w:history="1">
                <w:r w:rsidR="00BD52A1" w:rsidRPr="00540A76">
                  <w:rPr>
                    <w:rStyle w:val="Hipervnculo"/>
                    <w:rFonts w:ascii="Arial" w:hAnsi="Arial" w:cs="Arial"/>
                    <w:sz w:val="24"/>
                    <w:szCs w:val="24"/>
                  </w:rPr>
                  <w:t>https://www.pescaargentina.com.ar/donde-pescar/mar-argentino/</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Instituto Nacional de Investigación y Desarrollo Pesquero (INIDEP). Investigación científica. Gobierno de Argentina.</w:t>
              </w:r>
              <w:r w:rsidRPr="00540A76">
                <w:rPr>
                  <w:rFonts w:ascii="Arial" w:hAnsi="Arial" w:cs="Arial"/>
                  <w:sz w:val="24"/>
                  <w:szCs w:val="24"/>
                </w:rPr>
                <w:br/>
              </w:r>
              <w:hyperlink r:id="rId8" w:history="1">
                <w:r w:rsidRPr="00540A76">
                  <w:rPr>
                    <w:rStyle w:val="Hipervnculo"/>
                    <w:rFonts w:ascii="Arial" w:hAnsi="Arial" w:cs="Arial"/>
                    <w:sz w:val="24"/>
                    <w:szCs w:val="24"/>
                  </w:rPr>
                  <w:t>INIDEP – Investigación científica</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Instituto Nacional de Investigación y Desarrollo Pesquero (INIDEP). Ecosistemas pesqueros y biodiversidad marina. Gobierno de Argentina.</w:t>
              </w:r>
              <w:r w:rsidRPr="00540A76">
                <w:rPr>
                  <w:rFonts w:ascii="Arial" w:hAnsi="Arial" w:cs="Arial"/>
                  <w:sz w:val="24"/>
                  <w:szCs w:val="24"/>
                </w:rPr>
                <w:br/>
              </w:r>
              <w:hyperlink r:id="rId9" w:history="1">
                <w:r w:rsidRPr="00540A76">
                  <w:rPr>
                    <w:rStyle w:val="Hipervnculo"/>
                    <w:rFonts w:ascii="Arial" w:hAnsi="Arial" w:cs="Arial"/>
                    <w:sz w:val="24"/>
                    <w:szCs w:val="24"/>
                  </w:rPr>
                  <w:t>INIDEP – Ecosistemas pesqueros</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Instituto Nacional de Investigación y Desarrollo Pesquero (INIDEP). Gabinete de Zooplancton. Gobierno de Argentina.</w:t>
              </w:r>
              <w:r w:rsidRPr="00540A76">
                <w:rPr>
                  <w:rFonts w:ascii="Arial" w:hAnsi="Arial" w:cs="Arial"/>
                  <w:sz w:val="24"/>
                  <w:szCs w:val="24"/>
                </w:rPr>
                <w:br/>
              </w:r>
              <w:hyperlink r:id="rId10" w:history="1">
                <w:r w:rsidRPr="00540A76">
                  <w:rPr>
                    <w:rStyle w:val="Hipervnculo"/>
                    <w:rFonts w:ascii="Arial" w:hAnsi="Arial" w:cs="Arial"/>
                    <w:sz w:val="24"/>
                    <w:szCs w:val="24"/>
                  </w:rPr>
                  <w:t>INIDEP – Gabinete de Zooplancton</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Instituto Nacional de Investigación y Desarrollo Pesquero (INIDEP). Gabinete de Investigación de Ecología Bentónica. Gobierno de Argentina.</w:t>
              </w:r>
              <w:r w:rsidRPr="00540A76">
                <w:rPr>
                  <w:rFonts w:ascii="Arial" w:hAnsi="Arial" w:cs="Arial"/>
                  <w:sz w:val="24"/>
                  <w:szCs w:val="24"/>
                </w:rPr>
                <w:br/>
              </w:r>
              <w:hyperlink r:id="rId11" w:history="1">
                <w:r w:rsidRPr="00540A76">
                  <w:rPr>
                    <w:rStyle w:val="Hipervnculo"/>
                    <w:rFonts w:ascii="Arial" w:hAnsi="Arial" w:cs="Arial"/>
                    <w:sz w:val="24"/>
                    <w:szCs w:val="24"/>
                  </w:rPr>
                  <w:t>INIDEP – Ecología Bentónica</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Ministerio de Ambiente y Desarrollo Sostenible. Biodiversidad marina y especies acuáticas. Gobierno de Argentina.</w:t>
              </w:r>
              <w:r w:rsidRPr="00540A76">
                <w:rPr>
                  <w:rFonts w:ascii="Arial" w:hAnsi="Arial" w:cs="Arial"/>
                  <w:sz w:val="24"/>
                  <w:szCs w:val="24"/>
                </w:rPr>
                <w:br/>
              </w:r>
              <w:hyperlink r:id="rId12" w:history="1">
                <w:r w:rsidRPr="00540A76">
                  <w:rPr>
                    <w:rStyle w:val="Hipervnculo"/>
                    <w:rFonts w:ascii="Arial" w:hAnsi="Arial" w:cs="Arial"/>
                    <w:sz w:val="24"/>
                    <w:szCs w:val="24"/>
                  </w:rPr>
                  <w:t>Gobierno de Argentina – Biodiversidad</w:t>
                </w:r>
              </w:hyperlink>
            </w:p>
            <w:p w:rsidR="00BD52A1" w:rsidRPr="00540A76" w:rsidRDefault="00BD52A1" w:rsidP="00540A76">
              <w:pPr>
                <w:spacing w:line="276" w:lineRule="auto"/>
                <w:jc w:val="both"/>
                <w:rPr>
                  <w:rFonts w:ascii="Arial" w:hAnsi="Arial" w:cs="Arial"/>
                  <w:sz w:val="24"/>
                  <w:szCs w:val="24"/>
                </w:rPr>
              </w:pPr>
              <w:r w:rsidRPr="00540A76">
                <w:rPr>
                  <w:rFonts w:ascii="Arial" w:hAnsi="Arial" w:cs="Arial"/>
                  <w:sz w:val="24"/>
                  <w:szCs w:val="24"/>
                </w:rPr>
                <w:t>Administración de Parques Nacionales. Mar Argentino y áreas marinas protegidas. Gobierno de Argentina.</w:t>
              </w:r>
              <w:r w:rsidRPr="00540A76">
                <w:rPr>
                  <w:rFonts w:ascii="Arial" w:hAnsi="Arial" w:cs="Arial"/>
                  <w:sz w:val="24"/>
                  <w:szCs w:val="24"/>
                </w:rPr>
                <w:br/>
              </w:r>
              <w:hyperlink r:id="rId13" w:history="1">
                <w:r w:rsidRPr="00540A76">
                  <w:rPr>
                    <w:rStyle w:val="Hipervnculo"/>
                    <w:rFonts w:ascii="Arial" w:hAnsi="Arial" w:cs="Arial"/>
                    <w:sz w:val="24"/>
                    <w:szCs w:val="24"/>
                  </w:rPr>
                  <w:t>Parques Nacionales – Áreas Marinas Protegidas</w:t>
                </w:r>
              </w:hyperlink>
            </w:p>
            <w:p w:rsidR="009C4383" w:rsidRPr="00540A76" w:rsidRDefault="00BE3443" w:rsidP="00540A76">
              <w:pPr>
                <w:spacing w:line="276" w:lineRule="auto"/>
                <w:jc w:val="both"/>
                <w:rPr>
                  <w:rFonts w:ascii="Arial" w:hAnsi="Arial" w:cs="Arial"/>
                  <w:sz w:val="24"/>
                  <w:szCs w:val="24"/>
                </w:rPr>
              </w:pPr>
            </w:p>
          </w:sdtContent>
        </w:sdt>
      </w:sdtContent>
    </w:sdt>
    <w:p w:rsidR="009C4383" w:rsidRPr="00540A76" w:rsidRDefault="009C4383" w:rsidP="00540A76">
      <w:pPr>
        <w:spacing w:line="276" w:lineRule="auto"/>
        <w:jc w:val="both"/>
        <w:rPr>
          <w:rFonts w:ascii="Arial" w:hAnsi="Arial" w:cs="Arial"/>
          <w:sz w:val="24"/>
          <w:szCs w:val="24"/>
        </w:rPr>
      </w:pPr>
    </w:p>
    <w:sectPr w:rsidR="009C4383" w:rsidRPr="00540A76" w:rsidSect="00C224D0">
      <w:pgSz w:w="11906" w:h="16838"/>
      <w:pgMar w:top="1417" w:right="1701" w:bottom="1417" w:left="1701" w:header="708" w:footer="708" w:gutter="0"/>
      <w:pgNumType w:start="0"/>
      <w:cols w:space="708"/>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A7CC7"/>
    <w:multiLevelType w:val="multilevel"/>
    <w:tmpl w:val="45A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14076"/>
    <w:multiLevelType w:val="hybridMultilevel"/>
    <w:tmpl w:val="5BE61B88"/>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0C3F06E6"/>
    <w:multiLevelType w:val="hybridMultilevel"/>
    <w:tmpl w:val="9468081A"/>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0DF104D3"/>
    <w:multiLevelType w:val="multilevel"/>
    <w:tmpl w:val="8CF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816173"/>
    <w:multiLevelType w:val="hybridMultilevel"/>
    <w:tmpl w:val="AC2465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4533867"/>
    <w:multiLevelType w:val="multilevel"/>
    <w:tmpl w:val="16A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4E344B"/>
    <w:multiLevelType w:val="hybridMultilevel"/>
    <w:tmpl w:val="B15499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313F76C4"/>
    <w:multiLevelType w:val="hybridMultilevel"/>
    <w:tmpl w:val="08C4A632"/>
    <w:lvl w:ilvl="0" w:tplc="2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375F0292"/>
    <w:multiLevelType w:val="hybridMultilevel"/>
    <w:tmpl w:val="91AA8FA8"/>
    <w:lvl w:ilvl="0" w:tplc="4D263A6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383218C3"/>
    <w:multiLevelType w:val="hybridMultilevel"/>
    <w:tmpl w:val="22CC5834"/>
    <w:lvl w:ilvl="0" w:tplc="14EAA40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41481FC3"/>
    <w:multiLevelType w:val="multilevel"/>
    <w:tmpl w:val="42A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25306A"/>
    <w:multiLevelType w:val="hybridMultilevel"/>
    <w:tmpl w:val="206086DC"/>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868063B"/>
    <w:multiLevelType w:val="hybridMultilevel"/>
    <w:tmpl w:val="DA6E2B44"/>
    <w:lvl w:ilvl="0" w:tplc="4D263A6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BD8653B"/>
    <w:multiLevelType w:val="multilevel"/>
    <w:tmpl w:val="CF5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436740"/>
    <w:multiLevelType w:val="hybridMultilevel"/>
    <w:tmpl w:val="E02A4F60"/>
    <w:lvl w:ilvl="0" w:tplc="4D263A6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1271946"/>
    <w:multiLevelType w:val="hybridMultilevel"/>
    <w:tmpl w:val="1ECCCD28"/>
    <w:lvl w:ilvl="0" w:tplc="1C6CCA1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5790090C"/>
    <w:multiLevelType w:val="multilevel"/>
    <w:tmpl w:val="A44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A51989"/>
    <w:multiLevelType w:val="hybridMultilevel"/>
    <w:tmpl w:val="861C77DE"/>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5E400C9E"/>
    <w:multiLevelType w:val="hybridMultilevel"/>
    <w:tmpl w:val="23B433D6"/>
    <w:lvl w:ilvl="0" w:tplc="4D263A6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61A967C5"/>
    <w:multiLevelType w:val="hybridMultilevel"/>
    <w:tmpl w:val="AF12E280"/>
    <w:lvl w:ilvl="0" w:tplc="C360E3C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6CEB4C81"/>
    <w:multiLevelType w:val="hybridMultilevel"/>
    <w:tmpl w:val="858E0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CF249AE"/>
    <w:multiLevelType w:val="multilevel"/>
    <w:tmpl w:val="C8B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5D49B1"/>
    <w:multiLevelType w:val="multilevel"/>
    <w:tmpl w:val="829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FE75E1"/>
    <w:multiLevelType w:val="hybridMultilevel"/>
    <w:tmpl w:val="0D1AFABC"/>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7B1527CE"/>
    <w:multiLevelType w:val="multilevel"/>
    <w:tmpl w:val="779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7"/>
  </w:num>
  <w:num w:numId="4">
    <w:abstractNumId w:val="15"/>
  </w:num>
  <w:num w:numId="5">
    <w:abstractNumId w:val="11"/>
  </w:num>
  <w:num w:numId="6">
    <w:abstractNumId w:val="19"/>
  </w:num>
  <w:num w:numId="7">
    <w:abstractNumId w:val="2"/>
  </w:num>
  <w:num w:numId="8">
    <w:abstractNumId w:val="14"/>
  </w:num>
  <w:num w:numId="9">
    <w:abstractNumId w:val="8"/>
  </w:num>
  <w:num w:numId="10">
    <w:abstractNumId w:val="18"/>
  </w:num>
  <w:num w:numId="11">
    <w:abstractNumId w:val="7"/>
  </w:num>
  <w:num w:numId="12">
    <w:abstractNumId w:val="23"/>
  </w:num>
  <w:num w:numId="13">
    <w:abstractNumId w:val="12"/>
  </w:num>
  <w:num w:numId="14">
    <w:abstractNumId w:val="22"/>
  </w:num>
  <w:num w:numId="15">
    <w:abstractNumId w:val="3"/>
  </w:num>
  <w:num w:numId="16">
    <w:abstractNumId w:val="13"/>
  </w:num>
  <w:num w:numId="17">
    <w:abstractNumId w:val="5"/>
  </w:num>
  <w:num w:numId="18">
    <w:abstractNumId w:val="0"/>
  </w:num>
  <w:num w:numId="19">
    <w:abstractNumId w:val="10"/>
  </w:num>
  <w:num w:numId="20">
    <w:abstractNumId w:val="21"/>
  </w:num>
  <w:num w:numId="21">
    <w:abstractNumId w:val="16"/>
  </w:num>
  <w:num w:numId="22">
    <w:abstractNumId w:val="24"/>
  </w:num>
  <w:num w:numId="23">
    <w:abstractNumId w:val="20"/>
  </w:num>
  <w:num w:numId="24">
    <w:abstractNumId w:val="6"/>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224D0"/>
    <w:rsid w:val="003479B1"/>
    <w:rsid w:val="00476809"/>
    <w:rsid w:val="004B37BE"/>
    <w:rsid w:val="00511064"/>
    <w:rsid w:val="00540A76"/>
    <w:rsid w:val="005C1F93"/>
    <w:rsid w:val="006A2225"/>
    <w:rsid w:val="00711BCB"/>
    <w:rsid w:val="009C4383"/>
    <w:rsid w:val="00B06BFD"/>
    <w:rsid w:val="00BD52A1"/>
    <w:rsid w:val="00BE3443"/>
    <w:rsid w:val="00C224D0"/>
    <w:rsid w:val="00E30671"/>
    <w:rsid w:val="00F7481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443"/>
  </w:style>
  <w:style w:type="paragraph" w:styleId="Ttulo1">
    <w:name w:val="heading 1"/>
    <w:basedOn w:val="Normal"/>
    <w:next w:val="Normal"/>
    <w:link w:val="Ttulo1Car"/>
    <w:uiPriority w:val="9"/>
    <w:qFormat/>
    <w:rsid w:val="00C2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24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24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24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24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24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24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24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24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24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24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24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24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24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24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24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24D0"/>
    <w:rPr>
      <w:rFonts w:eastAsiaTheme="majorEastAsia" w:cstheme="majorBidi"/>
      <w:color w:val="272727" w:themeColor="text1" w:themeTint="D8"/>
    </w:rPr>
  </w:style>
  <w:style w:type="paragraph" w:styleId="Ttulo">
    <w:name w:val="Title"/>
    <w:basedOn w:val="Normal"/>
    <w:next w:val="Normal"/>
    <w:link w:val="TtuloCar"/>
    <w:uiPriority w:val="10"/>
    <w:qFormat/>
    <w:rsid w:val="00C22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24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24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24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24D0"/>
    <w:pPr>
      <w:spacing w:before="160"/>
      <w:jc w:val="center"/>
    </w:pPr>
    <w:rPr>
      <w:i/>
      <w:iCs/>
      <w:color w:val="404040" w:themeColor="text1" w:themeTint="BF"/>
    </w:rPr>
  </w:style>
  <w:style w:type="character" w:customStyle="1" w:styleId="CitaCar">
    <w:name w:val="Cita Car"/>
    <w:basedOn w:val="Fuentedeprrafopredeter"/>
    <w:link w:val="Cita"/>
    <w:uiPriority w:val="29"/>
    <w:rsid w:val="00C224D0"/>
    <w:rPr>
      <w:i/>
      <w:iCs/>
      <w:color w:val="404040" w:themeColor="text1" w:themeTint="BF"/>
    </w:rPr>
  </w:style>
  <w:style w:type="paragraph" w:styleId="Prrafodelista">
    <w:name w:val="List Paragraph"/>
    <w:basedOn w:val="Normal"/>
    <w:uiPriority w:val="34"/>
    <w:qFormat/>
    <w:rsid w:val="00C224D0"/>
    <w:pPr>
      <w:ind w:left="720"/>
      <w:contextualSpacing/>
    </w:pPr>
  </w:style>
  <w:style w:type="character" w:styleId="nfasisintenso">
    <w:name w:val="Intense Emphasis"/>
    <w:basedOn w:val="Fuentedeprrafopredeter"/>
    <w:uiPriority w:val="21"/>
    <w:qFormat/>
    <w:rsid w:val="00C224D0"/>
    <w:rPr>
      <w:i/>
      <w:iCs/>
      <w:color w:val="0F4761" w:themeColor="accent1" w:themeShade="BF"/>
    </w:rPr>
  </w:style>
  <w:style w:type="paragraph" w:styleId="Citadestacada">
    <w:name w:val="Intense Quote"/>
    <w:basedOn w:val="Normal"/>
    <w:next w:val="Normal"/>
    <w:link w:val="CitadestacadaCar"/>
    <w:uiPriority w:val="30"/>
    <w:qFormat/>
    <w:rsid w:val="00C2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24D0"/>
    <w:rPr>
      <w:i/>
      <w:iCs/>
      <w:color w:val="0F4761" w:themeColor="accent1" w:themeShade="BF"/>
    </w:rPr>
  </w:style>
  <w:style w:type="character" w:styleId="Referenciaintensa">
    <w:name w:val="Intense Reference"/>
    <w:basedOn w:val="Fuentedeprrafopredeter"/>
    <w:uiPriority w:val="32"/>
    <w:qFormat/>
    <w:rsid w:val="00C224D0"/>
    <w:rPr>
      <w:b/>
      <w:bCs/>
      <w:smallCaps/>
      <w:color w:val="0F4761" w:themeColor="accent1" w:themeShade="BF"/>
      <w:spacing w:val="5"/>
    </w:rPr>
  </w:style>
  <w:style w:type="paragraph" w:styleId="Sinespaciado">
    <w:name w:val="No Spacing"/>
    <w:link w:val="SinespaciadoCar"/>
    <w:uiPriority w:val="1"/>
    <w:qFormat/>
    <w:rsid w:val="00C224D0"/>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C224D0"/>
    <w:rPr>
      <w:rFonts w:eastAsiaTheme="minorEastAsia"/>
      <w:lang w:eastAsia="es-AR"/>
    </w:rPr>
  </w:style>
  <w:style w:type="paragraph" w:styleId="TtulodeTDC">
    <w:name w:val="TOC Heading"/>
    <w:basedOn w:val="Ttulo1"/>
    <w:next w:val="Normal"/>
    <w:uiPriority w:val="39"/>
    <w:unhideWhenUsed/>
    <w:qFormat/>
    <w:rsid w:val="009C4383"/>
    <w:pPr>
      <w:spacing w:before="240" w:after="0"/>
      <w:outlineLvl w:val="9"/>
    </w:pPr>
    <w:rPr>
      <w:sz w:val="32"/>
      <w:szCs w:val="32"/>
      <w:lang w:eastAsia="es-AR"/>
    </w:rPr>
  </w:style>
  <w:style w:type="paragraph" w:styleId="TDC1">
    <w:name w:val="toc 1"/>
    <w:basedOn w:val="Normal"/>
    <w:next w:val="Normal"/>
    <w:autoRedefine/>
    <w:uiPriority w:val="39"/>
    <w:unhideWhenUsed/>
    <w:rsid w:val="009C4383"/>
    <w:pPr>
      <w:spacing w:after="100"/>
    </w:pPr>
  </w:style>
  <w:style w:type="character" w:styleId="Hipervnculo">
    <w:name w:val="Hyperlink"/>
    <w:basedOn w:val="Fuentedeprrafopredeter"/>
    <w:uiPriority w:val="99"/>
    <w:unhideWhenUsed/>
    <w:rsid w:val="009C4383"/>
    <w:rPr>
      <w:color w:val="467886" w:themeColor="hyperlink"/>
      <w:u w:val="single"/>
    </w:rPr>
  </w:style>
  <w:style w:type="character" w:customStyle="1" w:styleId="UnresolvedMention">
    <w:name w:val="Unresolved Mention"/>
    <w:basedOn w:val="Fuentedeprrafopredeter"/>
    <w:uiPriority w:val="99"/>
    <w:semiHidden/>
    <w:unhideWhenUsed/>
    <w:rsid w:val="00BD52A1"/>
    <w:rPr>
      <w:color w:val="605E5C"/>
      <w:shd w:val="clear" w:color="auto" w:fill="E1DFDD"/>
    </w:rPr>
  </w:style>
  <w:style w:type="paragraph" w:styleId="Textodeglobo">
    <w:name w:val="Balloon Text"/>
    <w:basedOn w:val="Normal"/>
    <w:link w:val="TextodegloboCar"/>
    <w:uiPriority w:val="99"/>
    <w:semiHidden/>
    <w:unhideWhenUsed/>
    <w:rsid w:val="00540A7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40A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gentina.gob.ar/inidep/investigacion-cientifica?utm_source=chatgpt.com" TargetMode="External"/><Relationship Id="rId13" Type="http://schemas.openxmlformats.org/officeDocument/2006/relationships/hyperlink" Target="https://www.argentina.gob.ar/parquesnacionales?utm_source=chatgpt.com" TargetMode="External"/><Relationship Id="rId3" Type="http://schemas.openxmlformats.org/officeDocument/2006/relationships/styles" Target="styles.xml"/><Relationship Id="rId7" Type="http://schemas.openxmlformats.org/officeDocument/2006/relationships/hyperlink" Target="https://www.pescaargentina.com.ar/donde-pescar/mar-argentino/" TargetMode="External"/><Relationship Id="rId12" Type="http://schemas.openxmlformats.org/officeDocument/2006/relationships/hyperlink" Target="https://www.argentina.gob.ar/ambiente/biodiversidad?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rgentina.gob.ar/inidep/gabinete-de-investigacion-ecologia-bentonica?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rgentina.gob.ar/inidep/investigacion-cientifica/gabinete-de-zooplancton?utm_source=chatgpt.com" TargetMode="External"/><Relationship Id="rId4" Type="http://schemas.openxmlformats.org/officeDocument/2006/relationships/settings" Target="settings.xml"/><Relationship Id="rId9" Type="http://schemas.openxmlformats.org/officeDocument/2006/relationships/hyperlink" Target="https://www.argentina.gob.ar/inidep/investigacion-cientifica/direccion-de-pesquerias-de-invertebrados/ecosistemas-pesquero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49B1-4673-4040-9C5D-70E464CB1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3334</Words>
  <Characters>18341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Región del Mar Argentino</vt:lpstr>
    </vt:vector>
  </TitlesOfParts>
  <Company/>
  <LinksUpToDate>false</LinksUpToDate>
  <CharactersWithSpaces>21632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Región del Mar Argentino</dc:title>
  <dc:subject>Trabajo Práctico</dc:subject>
  <dc:creator>Brandolini Sofia, Gauna Milagros, Giannone Sol, Gurvich Micaela</dc:creator>
  <cp:lastModifiedBy>ADMIN</cp:lastModifiedBy>
  <cp:revision>2</cp:revision>
  <dcterms:created xsi:type="dcterms:W3CDTF">2026-10-02T19:47:00Z</dcterms:created>
  <dcterms:modified xsi:type="dcterms:W3CDTF">2026-10-02T19:47:00Z</dcterms:modified>
</cp:coreProperties>
</file>