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0"/>
          <w:bCs w:val="0"/>
          <w:color w:val="000000"/>
          <w:sz w:val="36"/>
          <w:szCs w:val="36"/>
          <w:lang w:val="en-US"/>
        </w:rPr>
      </w:pPr>
      <w:r>
        <w:rPr>
          <w:rStyle w:val="None"/>
          <w:b w:val="1"/>
          <w:bCs w:val="1"/>
          <w:color w:val="000000"/>
          <w:sz w:val="36"/>
          <w:szCs w:val="36"/>
          <w:rtl w:val="0"/>
          <w:lang w:val="en-US"/>
        </w:rPr>
        <w:t xml:space="preserve">The Swift Reduction Package - </w:t>
      </w:r>
      <w:r>
        <w:rPr>
          <w:rStyle w:val="None"/>
          <w:b w:val="1"/>
          <w:bCs w:val="1"/>
          <w:color w:val="000000"/>
          <w:sz w:val="36"/>
          <w:szCs w:val="36"/>
          <w:rtl w:val="0"/>
          <w:lang w:val="it-IT"/>
        </w:rPr>
        <w:t>GW</w:t>
      </w:r>
      <w:r>
        <w:rPr>
          <w:rStyle w:val="None"/>
          <w:b w:val="1"/>
          <w:bCs w:val="1"/>
          <w:color w:val="000000"/>
          <w:sz w:val="36"/>
          <w:szCs w:val="36"/>
          <w:rtl w:val="0"/>
          <w:lang w:val="en-US"/>
        </w:rPr>
        <w:t xml:space="preserve"> - Users' Manual</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i w:val="0"/>
          <w:iCs w:val="0"/>
          <w:color w:val="000000"/>
          <w:lang w:val="en-US"/>
        </w:rPr>
      </w:pPr>
      <w:r>
        <w:rPr>
          <w:rStyle w:val="None"/>
          <w:i w:val="1"/>
          <w:iCs w:val="1"/>
          <w:color w:val="000000"/>
          <w:rtl w:val="0"/>
          <w:lang w:val="en-US"/>
        </w:rPr>
        <w:t xml:space="preserve">by </w:t>
      </w:r>
      <w:r>
        <w:rPr>
          <w:rStyle w:val="Hyperlink.0"/>
          <w:i w:val="1"/>
          <w:iCs w:val="1"/>
          <w:color w:val="011ea9"/>
          <w:lang w:val="en-US"/>
        </w:rPr>
        <w:fldChar w:fldCharType="begin" w:fldLock="0"/>
      </w:r>
      <w:r>
        <w:rPr>
          <w:rStyle w:val="Hyperlink.0"/>
          <w:i w:val="1"/>
          <w:iCs w:val="1"/>
          <w:color w:val="011ea9"/>
          <w:lang w:val="en-US"/>
        </w:rPr>
        <w:instrText xml:space="preserve"> HYPERLINK "http://www.brera.inaf.it/utenti/covino/Sito/Benvenuto.html"</w:instrText>
      </w:r>
      <w:r>
        <w:rPr>
          <w:rStyle w:val="Hyperlink.0"/>
          <w:i w:val="1"/>
          <w:iCs w:val="1"/>
          <w:color w:val="011ea9"/>
          <w:lang w:val="en-US"/>
        </w:rPr>
        <w:fldChar w:fldCharType="separate" w:fldLock="0"/>
      </w:r>
      <w:r>
        <w:rPr>
          <w:rStyle w:val="Hyperlink.0"/>
          <w:i w:val="1"/>
          <w:iCs w:val="1"/>
          <w:color w:val="011ea9"/>
          <w:rtl w:val="0"/>
          <w:lang w:val="en-US"/>
        </w:rPr>
        <w:t>Stefano Covino</w:t>
      </w:r>
      <w:r>
        <w:rPr>
          <w:i w:val="1"/>
          <w:iCs w:val="1"/>
          <w:lang w:val="en-US"/>
        </w:rPr>
        <w:fldChar w:fldCharType="end" w:fldLock="0"/>
      </w:r>
      <w:r>
        <w:rPr>
          <w:rStyle w:val="None"/>
          <w:i w:val="1"/>
          <w:iCs w:val="1"/>
          <w:color w:val="000000"/>
          <w:rtl w:val="0"/>
          <w:lang w:val="en-US"/>
        </w:rPr>
        <w:t xml:space="preserve">, </w:t>
      </w:r>
      <w:r>
        <w:rPr>
          <w:rStyle w:val="None"/>
          <w:i w:val="1"/>
          <w:iCs w:val="1"/>
          <w:color w:val="000000"/>
          <w:rtl w:val="0"/>
          <w:lang w:val="it-IT"/>
        </w:rPr>
        <w:t>24 Nov</w:t>
      </w:r>
      <w:r>
        <w:rPr>
          <w:rStyle w:val="None"/>
          <w:i w:val="1"/>
          <w:iCs w:val="1"/>
          <w:color w:val="000000"/>
          <w:rtl w:val="0"/>
          <w:lang w:val="en-US"/>
        </w:rPr>
        <w:t xml:space="preserve"> 201</w:t>
      </w:r>
      <w:r>
        <w:rPr>
          <w:rStyle w:val="None"/>
          <w:i w:val="1"/>
          <w:iCs w:val="1"/>
          <w:color w:val="000000"/>
          <w:rtl w:val="0"/>
          <w:lang w:val="it-IT"/>
        </w:rPr>
        <w:t>5</w:t>
      </w:r>
      <w:r>
        <w:rPr>
          <w:rStyle w:val="None"/>
          <w:i w:val="1"/>
          <w:iCs w:val="1"/>
          <w:color w:val="000000"/>
          <w:rtl w:val="0"/>
          <w:lang w:val="en-US"/>
        </w:rPr>
        <w:t xml:space="preserve">, v. </w:t>
      </w:r>
      <w:r>
        <w:rPr>
          <w:rStyle w:val="None"/>
          <w:i w:val="1"/>
          <w:iCs w:val="1"/>
          <w:color w:val="000000"/>
          <w:rtl w:val="0"/>
          <w:lang w:val="it-IT"/>
        </w:rPr>
        <w:t>0</w:t>
      </w:r>
      <w:r>
        <w:rPr>
          <w:rStyle w:val="None"/>
          <w:b w:val="1"/>
          <w:bCs w:val="1"/>
          <w:i w:val="1"/>
          <w:iCs w:val="1"/>
          <w:color w:val="000000"/>
          <w:rtl w:val="0"/>
          <w:lang w:val="en-US"/>
        </w:rPr>
        <w:t>.</w:t>
      </w:r>
      <w:r>
        <w:rPr>
          <w:rStyle w:val="None"/>
          <w:b w:val="1"/>
          <w:bCs w:val="1"/>
          <w:i w:val="1"/>
          <w:iCs w:val="1"/>
          <w:color w:val="000000"/>
          <w:rtl w:val="0"/>
          <w:lang w:val="it-IT"/>
        </w:rPr>
        <w:t>1</w:t>
      </w:r>
      <w:r>
        <w:rPr>
          <w:rStyle w:val="None"/>
          <w:b w:val="1"/>
          <w:bCs w:val="1"/>
          <w:i w:val="1"/>
          <w:iCs w:val="1"/>
          <w:color w:val="000000"/>
          <w:rtl w:val="0"/>
          <w:lang w:val="en-US"/>
        </w:rPr>
        <w:t>.</w:t>
      </w:r>
      <w:r>
        <w:rPr>
          <w:rStyle w:val="None"/>
          <w:b w:val="1"/>
          <w:bCs w:val="1"/>
          <w:i w:val="1"/>
          <w:iCs w:val="1"/>
          <w:color w:val="000000"/>
          <w:rtl w:val="0"/>
          <w:lang w:val="it-IT"/>
        </w:rPr>
        <w:t>0</w:t>
      </w:r>
      <w:r>
        <w:rPr>
          <w:rStyle w:val="None"/>
          <w:b w:val="1"/>
          <w:bCs w:val="1"/>
          <w:i w:val="1"/>
          <w:iCs w:val="1"/>
          <w:color w:val="000000"/>
          <w:rtl w:val="0"/>
          <w:lang w:val="en-US"/>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Background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The Swift Reduction Package (hereafter </w:t>
      </w:r>
      <w:r>
        <w:rPr>
          <w:rStyle w:val="Hyperlink.0"/>
          <w:color w:val="011ea9"/>
          <w:lang w:val="en-US"/>
        </w:rPr>
        <w:fldChar w:fldCharType="begin" w:fldLock="0"/>
      </w:r>
      <w:r>
        <w:rPr>
          <w:rStyle w:val="Hyperlink.0"/>
          <w:color w:val="011ea9"/>
          <w:lang w:val="en-US"/>
        </w:rPr>
        <w:instrText xml:space="preserve"> HYPERLINK "http://pypi.python.org/pypi/SRPAstro"</w:instrText>
      </w:r>
      <w:r>
        <w:rPr>
          <w:rStyle w:val="Hyperlink.0"/>
          <w:color w:val="011ea9"/>
          <w:lang w:val="en-US"/>
        </w:rPr>
        <w:fldChar w:fldCharType="separate" w:fldLock="0"/>
      </w:r>
      <w:r>
        <w:rPr>
          <w:rStyle w:val="Hyperlink.0"/>
          <w:color w:val="011ea9"/>
          <w:rtl w:val="0"/>
          <w:lang w:val="en-US"/>
        </w:rPr>
        <w:t>SRP</w:t>
      </w:r>
      <w:r>
        <w:rPr>
          <w:lang w:val="en-US"/>
        </w:rPr>
        <w:fldChar w:fldCharType="end" w:fldLock="0"/>
      </w:r>
      <w:r>
        <w:rPr>
          <w:rStyle w:val="None"/>
          <w:color w:val="000000"/>
          <w:rtl w:val="0"/>
          <w:lang w:val="en-US"/>
        </w:rPr>
        <w:t>) is a packet of tools supposed to make everyday astronomer</w:t>
      </w:r>
      <w:r>
        <w:rPr>
          <w:rStyle w:val="None"/>
          <w:color w:val="000000"/>
          <w:rtl w:val="0"/>
          <w:lang w:val="en-US"/>
        </w:rPr>
        <w:t>’</w:t>
      </w:r>
      <w:r>
        <w:rPr>
          <w:rStyle w:val="None"/>
          <w:color w:val="000000"/>
          <w:rtl w:val="0"/>
          <w:lang w:val="en-US"/>
        </w:rPr>
        <w:t xml:space="preserve">s life easier.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For any specific comment the main documentation for </w:t>
      </w:r>
      <w:r>
        <w:rPr>
          <w:rStyle w:val="None"/>
          <w:b w:val="1"/>
          <w:bCs w:val="1"/>
          <w:color w:val="000000"/>
          <w:rtl w:val="0"/>
          <w:lang w:val="en-US"/>
        </w:rPr>
        <w:t>SRP</w:t>
      </w:r>
      <w:r>
        <w:rPr>
          <w:rStyle w:val="None"/>
          <w:color w:val="000000"/>
          <w:rtl w:val="0"/>
          <w:lang w:val="en-US"/>
        </w:rPr>
        <w:t xml:space="preserve"> is the reference source. Here we refer to a sub-package, </w:t>
      </w:r>
      <w:r>
        <w:rPr>
          <w:rStyle w:val="None"/>
          <w:b w:val="1"/>
          <w:bCs w:val="1"/>
          <w:color w:val="000000"/>
          <w:rtl w:val="0"/>
          <w:lang w:val="en-US"/>
        </w:rPr>
        <w:t>SRPAstro.</w:t>
      </w:r>
      <w:r>
        <w:rPr>
          <w:rStyle w:val="None"/>
          <w:b w:val="1"/>
          <w:bCs w:val="1"/>
          <w:color w:val="000000"/>
          <w:rtl w:val="0"/>
          <w:lang w:val="it-IT"/>
        </w:rPr>
        <w:t>GW</w:t>
      </w:r>
      <w:r>
        <w:rPr>
          <w:rStyle w:val="None"/>
          <w:color w:val="000000"/>
          <w:rtl w:val="0"/>
          <w:lang w:val="en-US"/>
        </w:rPr>
        <w:t>, devoted to the management o</w:t>
      </w:r>
      <w:r>
        <w:rPr>
          <w:rStyle w:val="None"/>
          <w:color w:val="000000"/>
          <w:rtl w:val="0"/>
          <w:lang w:val="it-IT"/>
        </w:rPr>
        <w:t xml:space="preserve">f big photometric catalogues with the goal to identify transient sources. The scenario is mainly that related to the search for electromagnetic counterparts of gravitational wave events, but of course other applications are possible. The package should run with any </w:t>
      </w:r>
      <w:r>
        <w:rPr>
          <w:rStyle w:val="None"/>
          <w:b w:val="1"/>
          <w:bCs w:val="1"/>
          <w:color w:val="000000"/>
          <w:rtl w:val="0"/>
          <w:lang w:val="it-IT"/>
        </w:rPr>
        <w:t>python 3.x</w:t>
      </w:r>
      <w:r>
        <w:rPr>
          <w:rStyle w:val="None"/>
          <w:color w:val="000000"/>
          <w:rtl w:val="0"/>
          <w:lang w:val="it-IT"/>
        </w:rPr>
        <w:t xml:space="preserve"> version.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Installation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If you are just updating </w:t>
      </w:r>
      <w:r>
        <w:rPr>
          <w:rStyle w:val="None"/>
          <w:b w:val="1"/>
          <w:bCs w:val="1"/>
          <w:color w:val="000000"/>
          <w:rtl w:val="0"/>
          <w:lang w:val="en-US"/>
        </w:rPr>
        <w:t>SRPAstro.</w:t>
      </w:r>
      <w:r>
        <w:rPr>
          <w:rStyle w:val="None"/>
          <w:b w:val="1"/>
          <w:bCs w:val="1"/>
          <w:color w:val="000000"/>
          <w:rtl w:val="0"/>
          <w:lang w:val="it-IT"/>
        </w:rPr>
        <w:t>GW</w:t>
      </w:r>
      <w:r>
        <w:rPr>
          <w:rStyle w:val="None"/>
          <w:color w:val="000000"/>
          <w:rtl w:val="0"/>
          <w:lang w:val="en-US"/>
        </w:rPr>
        <w:t xml:space="preserve"> you just need to download the package from the </w:t>
      </w:r>
      <w:r>
        <w:rPr>
          <w:rStyle w:val="Hyperlink.0"/>
          <w:color w:val="011ea9"/>
          <w:lang w:val="en-US"/>
        </w:rPr>
        <w:fldChar w:fldCharType="begin" w:fldLock="0"/>
      </w:r>
      <w:r>
        <w:rPr>
          <w:rStyle w:val="Hyperlink.0"/>
          <w:color w:val="011ea9"/>
          <w:lang w:val="en-US"/>
        </w:rPr>
        <w:instrText xml:space="preserve"> HYPERLINK "http://pypi.python.org/pypi"</w:instrText>
      </w:r>
      <w:r>
        <w:rPr>
          <w:rStyle w:val="Hyperlink.0"/>
          <w:color w:val="011ea9"/>
          <w:lang w:val="en-US"/>
        </w:rPr>
        <w:fldChar w:fldCharType="separate" w:fldLock="0"/>
      </w:r>
      <w:r>
        <w:rPr>
          <w:rStyle w:val="Hyperlink.0"/>
          <w:color w:val="011ea9"/>
          <w:rtl w:val="0"/>
          <w:lang w:val="en-US"/>
        </w:rPr>
        <w:t>PyPI</w:t>
      </w:r>
      <w:r>
        <w:rPr>
          <w:lang w:val="en-US"/>
        </w:rPr>
        <w:fldChar w:fldCharType="end" w:fldLock="0"/>
      </w:r>
      <w:r>
        <w:rPr>
          <w:rStyle w:val="None"/>
          <w:color w:val="000000"/>
          <w:rtl w:val="0"/>
          <w:lang w:val="en-US"/>
        </w:rPr>
        <w:t xml:space="preserve"> archive with:</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0"/>
          <w:bCs w:val="0"/>
          <w:color w:val="000000"/>
          <w:lang w:val="en-US"/>
        </w:rPr>
      </w:pPr>
      <w:r>
        <w:rPr>
          <w:rStyle w:val="None"/>
          <w:b w:val="1"/>
          <w:bCs w:val="1"/>
          <w:color w:val="000000"/>
          <w:rtl w:val="0"/>
          <w:lang w:val="it-IT"/>
        </w:rPr>
        <w:t>pip install -U</w:t>
      </w:r>
      <w:r>
        <w:rPr>
          <w:rStyle w:val="None"/>
          <w:b w:val="1"/>
          <w:bCs w:val="1"/>
          <w:color w:val="000000"/>
          <w:rtl w:val="0"/>
          <w:lang w:val="en-US"/>
        </w:rPr>
        <w:t xml:space="preserve"> SRPAstro.</w:t>
      </w:r>
      <w:r>
        <w:rPr>
          <w:rStyle w:val="None"/>
          <w:b w:val="1"/>
          <w:bCs w:val="1"/>
          <w:color w:val="000000"/>
          <w:rtl w:val="0"/>
          <w:lang w:val="it-IT"/>
        </w:rPr>
        <w:t xml:space="preserve">GW  </w:t>
      </w:r>
      <w:r>
        <w:rPr>
          <w:rStyle w:val="None"/>
          <w:b w:val="1"/>
          <w:bCs w:val="1"/>
          <w:color w:val="000000"/>
          <w:rtl w:val="0"/>
          <w:lang w:val="en-US"/>
        </w:rPr>
        <w:t>https://www.dropbox.com/s/6egaktz17zgkr38/SRPAstro.GW-0.1.0.tar.gz?dl=0</w:t>
      </w:r>
      <w:r>
        <w:rPr>
          <w:rStyle w:val="None"/>
          <w:b w:val="1"/>
          <w:bCs w:val="1"/>
          <w:color w:val="000000"/>
          <w:rtl w:val="0"/>
          <w:lang w:val="it-IT"/>
        </w:rPr>
        <w:t xml:space="preserve"> </w:t>
      </w:r>
      <w:r>
        <w:rPr>
          <w:rStyle w:val="None"/>
          <w:b w:val="0"/>
          <w:bCs w:val="0"/>
          <w:color w:val="000000"/>
          <w:rtl w:val="0"/>
          <w:lang w:val="it-IT"/>
        </w:rPr>
        <w:t>(possibly with superuser permissions)</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If you, instead, are installing </w:t>
      </w:r>
      <w:r>
        <w:rPr>
          <w:rStyle w:val="None"/>
          <w:b w:val="1"/>
          <w:bCs w:val="1"/>
          <w:color w:val="000000"/>
          <w:rtl w:val="0"/>
          <w:lang w:val="en-US"/>
        </w:rPr>
        <w:t>SRPAstro.</w:t>
      </w:r>
      <w:r>
        <w:rPr>
          <w:rStyle w:val="None"/>
          <w:b w:val="1"/>
          <w:bCs w:val="1"/>
          <w:color w:val="000000"/>
          <w:rtl w:val="0"/>
          <w:lang w:val="it-IT"/>
        </w:rPr>
        <w:t>GW</w:t>
      </w:r>
      <w:r>
        <w:rPr>
          <w:rStyle w:val="None"/>
          <w:color w:val="000000"/>
          <w:rtl w:val="0"/>
          <w:lang w:val="en-US"/>
        </w:rPr>
        <w:t xml:space="preserve"> for the first time or maybe you are upgrading to a new </w:t>
      </w:r>
      <w:r>
        <w:rPr>
          <w:rStyle w:val="None"/>
          <w:b w:val="1"/>
          <w:bCs w:val="1"/>
          <w:color w:val="000000"/>
          <w:rtl w:val="0"/>
          <w:lang w:val="en-US"/>
        </w:rPr>
        <w:t>Python</w:t>
      </w:r>
      <w:r>
        <w:rPr>
          <w:rStyle w:val="None"/>
          <w:color w:val="000000"/>
          <w:rtl w:val="0"/>
          <w:lang w:val="en-US"/>
        </w:rPr>
        <w:t xml:space="preserve"> release, it is likely you need to install many different libraries </w:t>
      </w:r>
      <w:r>
        <w:rPr>
          <w:rStyle w:val="None"/>
          <w:b w:val="1"/>
          <w:bCs w:val="1"/>
          <w:color w:val="000000"/>
          <w:rtl w:val="0"/>
          <w:lang w:val="en-US"/>
        </w:rPr>
        <w:t>SRP</w:t>
      </w:r>
      <w:r>
        <w:rPr>
          <w:rStyle w:val="None"/>
          <w:color w:val="000000"/>
          <w:rtl w:val="0"/>
          <w:lang w:val="en-US"/>
        </w:rPr>
        <w:t xml:space="preserve"> and the related sub-packges relies 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In principle the command: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it-IT"/>
        </w:rPr>
        <w:t>pip install -U</w:t>
      </w:r>
      <w:r>
        <w:rPr>
          <w:rStyle w:val="None"/>
          <w:b w:val="1"/>
          <w:bCs w:val="1"/>
          <w:color w:val="000000"/>
          <w:rtl w:val="0"/>
          <w:lang w:val="en-US"/>
        </w:rPr>
        <w:t xml:space="preserve"> SRPAstro.</w:t>
      </w:r>
      <w:r>
        <w:rPr>
          <w:rStyle w:val="None"/>
          <w:b w:val="1"/>
          <w:bCs w:val="1"/>
          <w:color w:val="000000"/>
          <w:rtl w:val="0"/>
          <w:lang w:val="it-IT"/>
        </w:rPr>
        <w:t xml:space="preserve">GW </w:t>
      </w:r>
      <w:r>
        <w:rPr>
          <w:rStyle w:val="None"/>
          <w:b w:val="1"/>
          <w:bCs w:val="1"/>
          <w:color w:val="000000"/>
          <w:rtl w:val="0"/>
          <w:lang w:val="en-US"/>
        </w:rPr>
        <w:t>https://www.dropbox.com/s/6egaktz17zgkr38/SRPAstro.GW-0.1.0.tar.gz?dl=0</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should again do the job. You might also consider to install the package in a </w:t>
      </w:r>
      <w:r>
        <w:rPr>
          <w:rStyle w:val="Hyperlink.0"/>
          <w:color w:val="011ea9"/>
          <w:lang w:val="en-US"/>
        </w:rPr>
        <w:fldChar w:fldCharType="begin" w:fldLock="0"/>
      </w:r>
      <w:r>
        <w:rPr>
          <w:rStyle w:val="Hyperlink.0"/>
          <w:color w:val="011ea9"/>
          <w:lang w:val="en-US"/>
        </w:rPr>
        <w:instrText xml:space="preserve"> HYPERLINK "http://pypi.python.org/pypi/virtualenv"</w:instrText>
      </w:r>
      <w:r>
        <w:rPr>
          <w:rStyle w:val="Hyperlink.0"/>
          <w:color w:val="011ea9"/>
          <w:lang w:val="en-US"/>
        </w:rPr>
        <w:fldChar w:fldCharType="separate" w:fldLock="0"/>
      </w:r>
      <w:r>
        <w:rPr>
          <w:rStyle w:val="Hyperlink.0"/>
          <w:color w:val="011ea9"/>
          <w:rtl w:val="0"/>
          <w:lang w:val="en-US"/>
        </w:rPr>
        <w:t>virtual python environment</w:t>
      </w:r>
      <w:r>
        <w:rPr>
          <w:lang w:val="en-US"/>
        </w:rPr>
        <w:fldChar w:fldCharType="end" w:fldLock="0"/>
      </w:r>
      <w:r>
        <w:rPr>
          <w:rStyle w:val="None"/>
          <w:color w:val="000000"/>
          <w:rtl w:val="0"/>
          <w:lang w:val="en-US"/>
        </w:rPr>
        <w:t xml:space="preserve"> if you do not want to interfere with the system python installation.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However, some of the required libraries can (will) require more concerned actions to allow their installation. In essentially all cases, browsing the web you can quickly find the solution to any problem.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r>
        <w:rPr>
          <w:rStyle w:val="None"/>
          <w:color w:val="000000"/>
          <w:rtl w:val="0"/>
          <w:lang w:val="en-US"/>
        </w:rPr>
        <w:t xml:space="preserve">An alternative and strongly advised procedure is to </w:t>
      </w:r>
      <w:r>
        <w:rPr>
          <w:rStyle w:val="None"/>
          <w:color w:val="000000"/>
          <w:rtl w:val="0"/>
          <w:lang w:val="it-IT"/>
        </w:rPr>
        <w:t xml:space="preserve">install </w:t>
      </w:r>
      <w:r>
        <w:rPr>
          <w:rtl w:val="0"/>
          <w:lang w:val="en-US"/>
        </w:rPr>
        <w:t xml:space="preserve">one of the available open-source self-contained scientific python installations as the </w:t>
      </w:r>
      <w:r>
        <w:rPr>
          <w:rStyle w:val="Hyperlink.0"/>
          <w:color w:val="011ea9"/>
          <w:lang w:val="en-US"/>
        </w:rPr>
        <w:fldChar w:fldCharType="begin" w:fldLock="0"/>
      </w:r>
      <w:r>
        <w:rPr>
          <w:rStyle w:val="Hyperlink.0"/>
          <w:color w:val="011ea9"/>
          <w:lang w:val="en-US"/>
        </w:rPr>
        <w:instrText xml:space="preserve"> HYPERLINK "http://continuum.io/index.html"</w:instrText>
      </w:r>
      <w:r>
        <w:rPr>
          <w:rStyle w:val="Hyperlink.0"/>
          <w:color w:val="011ea9"/>
          <w:lang w:val="en-US"/>
        </w:rPr>
        <w:fldChar w:fldCharType="separate" w:fldLock="0"/>
      </w:r>
      <w:r>
        <w:rPr>
          <w:rStyle w:val="Hyperlink.0"/>
          <w:color w:val="011ea9"/>
          <w:rtl w:val="0"/>
          <w:lang w:val="en-US"/>
        </w:rPr>
        <w:t>Anaconda distribution</w:t>
      </w:r>
      <w:r>
        <w:rPr>
          <w:lang w:val="en-US"/>
        </w:rPr>
        <w:fldChar w:fldCharType="end" w:fldLock="0"/>
      </w:r>
      <w:r>
        <w:rPr>
          <w:rtl w:val="0"/>
          <w:lang w:val="en-US"/>
        </w:rPr>
        <w:t>. Most of the required libraries would then available with no further efforts</w:t>
      </w:r>
      <w:r>
        <w:rPr>
          <w:rtl w:val="0"/>
          <w:lang w:val="it-IT"/>
        </w:rPr>
        <w:t xml:space="preserve"> and </w:t>
      </w:r>
      <w:r>
        <w:rPr>
          <w:rStyle w:val="None"/>
          <w:b w:val="1"/>
          <w:bCs w:val="1"/>
          <w:rtl w:val="0"/>
          <w:lang w:val="it-IT"/>
        </w:rPr>
        <w:t>SRP</w:t>
      </w:r>
      <w:r>
        <w:rPr>
          <w:rtl w:val="0"/>
          <w:lang w:val="it-IT"/>
        </w:rPr>
        <w:t xml:space="preserve"> is installed smoothly (t</w:t>
      </w:r>
      <w:r>
        <w:rPr>
          <w:rtl w:val="0"/>
          <w:lang w:val="en-US"/>
        </w:rPr>
        <w:t xml:space="preserve">he </w:t>
      </w:r>
      <w:r>
        <w:rPr>
          <w:rStyle w:val="Hyperlink.0"/>
          <w:color w:val="011ea9"/>
          <w:lang w:val="en-US"/>
        </w:rPr>
        <w:fldChar w:fldCharType="begin" w:fldLock="0"/>
      </w:r>
      <w:r>
        <w:rPr>
          <w:rStyle w:val="Hyperlink.0"/>
          <w:color w:val="011ea9"/>
          <w:lang w:val="en-US"/>
        </w:rPr>
        <w:instrText xml:space="preserve"> HYPERLINK "http://ssb.stsci.edu/ureka/"</w:instrText>
      </w:r>
      <w:r>
        <w:rPr>
          <w:rStyle w:val="Hyperlink.0"/>
          <w:color w:val="011ea9"/>
          <w:lang w:val="en-US"/>
        </w:rPr>
        <w:fldChar w:fldCharType="separate" w:fldLock="0"/>
      </w:r>
      <w:r>
        <w:rPr>
          <w:rStyle w:val="Hyperlink.0"/>
          <w:color w:val="011ea9"/>
          <w:rtl w:val="0"/>
          <w:lang w:val="en-US"/>
        </w:rPr>
        <w:t>Ureka</w:t>
      </w:r>
      <w:r>
        <w:rPr>
          <w:lang w:val="en-US"/>
        </w:rPr>
        <w:fldChar w:fldCharType="end" w:fldLock="0"/>
      </w:r>
      <w:r>
        <w:rPr>
          <w:rtl w:val="0"/>
          <w:lang w:val="en-US"/>
        </w:rPr>
        <w:t xml:space="preserve"> project also deserves consideration</w:t>
      </w:r>
      <w:r>
        <w:rPr>
          <w:rtl w:val="0"/>
          <w:lang w:val="it-IT"/>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sz w:val="28"/>
          <w:szCs w:val="28"/>
          <w:lang w:val="en-US"/>
        </w:rPr>
      </w:pPr>
      <w:r>
        <w:rPr>
          <w:rStyle w:val="None"/>
          <w:b w:val="1"/>
          <w:bCs w:val="1"/>
          <w:color w:val="000000"/>
          <w:sz w:val="28"/>
          <w:szCs w:val="28"/>
          <w:rtl w:val="0"/>
          <w:lang w:val="it-IT"/>
        </w:rPr>
        <w:t>Command description and demo session: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 xml:space="preserve">As a general rule, </w:t>
      </w:r>
      <w:r>
        <w:rPr>
          <w:rStyle w:val="None"/>
          <w:b w:val="1"/>
          <w:bCs w:val="1"/>
          <w:color w:val="000000"/>
          <w:rtl w:val="0"/>
          <w:lang w:val="it-IT"/>
        </w:rPr>
        <w:t>SRPAstro.GW</w:t>
      </w:r>
      <w:r>
        <w:rPr>
          <w:rStyle w:val="None"/>
          <w:color w:val="000000"/>
          <w:rtl w:val="0"/>
          <w:lang w:val="it-IT"/>
        </w:rPr>
        <w:t xml:space="preserve"> works comparing photometry obtained in two (or more epochs) and also getting information about publicly available catalogs.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numPr>
          <w:ilvl w:val="0"/>
          <w:numId w:val="2"/>
        </w:numPr>
        <w:jc w:val="both"/>
        <w:rPr>
          <w:rStyle w:val="None"/>
          <w:b w:val="1"/>
          <w:bCs w:val="1"/>
          <w:color w:val="000000"/>
          <w:lang w:val="en-US"/>
        </w:rPr>
      </w:pPr>
      <w:r>
        <w:rPr>
          <w:rStyle w:val="None"/>
          <w:b w:val="1"/>
          <w:bCs w:val="1"/>
          <w:color w:val="000000"/>
          <w:rtl w:val="0"/>
          <w:lang w:val="en-US"/>
        </w:rPr>
        <w:t>SRPGWAdaptSelect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This command allows one to apply an adaptive filter to select variable objects basing on the photometry available for two epochs. At present the only algorithm implemented is just the possibility to select objects varying more than n*</w:t>
      </w:r>
      <w:r>
        <w:rPr>
          <w:rStyle w:val="None"/>
          <w:color w:val="000000"/>
          <w:rtl w:val="0"/>
          <w:lang w:val="en-US"/>
        </w:rPr>
        <w:t>σ</w:t>
      </w:r>
      <w:r>
        <w:rPr>
          <w:rStyle w:val="None"/>
          <w:color w:val="000000"/>
          <w:rtl w:val="0"/>
          <w:lang w:val="it-IT"/>
        </w:rPr>
        <w:t xml:space="preserve"> beyond the  standard deviation of the distribution down by common objects in two photometric catalogues.</w:t>
      </w:r>
    </w:p>
    <w:p>
      <w:pPr>
        <w:pStyle w:val="Free Form"/>
        <w:numPr>
          <w:ilvl w:val="0"/>
          <w:numId w:val="2"/>
        </w:numPr>
        <w:jc w:val="both"/>
        <w:rPr>
          <w:rStyle w:val="None"/>
          <w:b w:val="1"/>
          <w:bCs w:val="1"/>
          <w:color w:val="000000"/>
          <w:lang w:val="en-US"/>
        </w:rPr>
      </w:pPr>
      <w:r>
        <w:rPr>
          <w:rStyle w:val="None"/>
          <w:b w:val="1"/>
          <w:bCs w:val="1"/>
          <w:color w:val="000000"/>
          <w:rtl w:val="0"/>
          <w:lang w:val="it-IT"/>
        </w:rPr>
        <w:t>SRPGWAnalyis</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 xml:space="preserve">This command allows one to derive aperture photometry for sources in the matched catalogues (three tools are available) or to draw simple stamps of the sources for an easy visual check. It requires that the original </w:t>
      </w:r>
      <w:r>
        <w:rPr>
          <w:rStyle w:val="None"/>
          <w:b w:val="1"/>
          <w:bCs w:val="1"/>
          <w:color w:val="000000"/>
          <w:rtl w:val="0"/>
          <w:lang w:val="it-IT"/>
        </w:rPr>
        <w:t>FITS</w:t>
      </w:r>
      <w:r>
        <w:rPr>
          <w:rStyle w:val="None"/>
          <w:color w:val="000000"/>
          <w:rtl w:val="0"/>
          <w:lang w:val="it-IT"/>
        </w:rPr>
        <w:t xml:space="preserve"> files are available.</w:t>
      </w:r>
    </w:p>
    <w:p>
      <w:pPr>
        <w:pStyle w:val="Free Form"/>
        <w:numPr>
          <w:ilvl w:val="0"/>
          <w:numId w:val="2"/>
        </w:numPr>
        <w:jc w:val="both"/>
        <w:rPr>
          <w:rStyle w:val="None"/>
          <w:b w:val="1"/>
          <w:bCs w:val="1"/>
          <w:color w:val="000000"/>
          <w:lang w:val="en-US"/>
        </w:rPr>
      </w:pPr>
      <w:r>
        <w:rPr>
          <w:rStyle w:val="None"/>
          <w:b w:val="1"/>
          <w:bCs w:val="1"/>
          <w:color w:val="000000"/>
          <w:rtl w:val="0"/>
          <w:lang w:val="it-IT"/>
        </w:rPr>
        <w:t>SRPGWCalc</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The catalogs are converted to tables and it is possible to compute operations on the table columns with this command.</w:t>
      </w:r>
    </w:p>
    <w:p>
      <w:pPr>
        <w:pStyle w:val="Free Form"/>
        <w:numPr>
          <w:ilvl w:val="0"/>
          <w:numId w:val="2"/>
        </w:numPr>
        <w:jc w:val="both"/>
        <w:rPr>
          <w:rStyle w:val="None"/>
          <w:b w:val="1"/>
          <w:bCs w:val="1"/>
          <w:color w:val="000000"/>
          <w:lang w:val="en-US"/>
        </w:rPr>
      </w:pPr>
      <w:r>
        <w:rPr>
          <w:rStyle w:val="None"/>
          <w:b w:val="1"/>
          <w:bCs w:val="1"/>
          <w:color w:val="000000"/>
          <w:rtl w:val="0"/>
          <w:lang w:val="it-IT"/>
        </w:rPr>
        <w:t>SRPGWImportCats</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This command converts photometric catalogues produced by various tools to tables to be managed by the various commands of the package.</w:t>
      </w:r>
    </w:p>
    <w:p>
      <w:pPr>
        <w:pStyle w:val="Free Form"/>
        <w:numPr>
          <w:ilvl w:val="0"/>
          <w:numId w:val="2"/>
        </w:numPr>
        <w:jc w:val="both"/>
        <w:rPr>
          <w:rStyle w:val="None"/>
          <w:b w:val="1"/>
          <w:bCs w:val="1"/>
          <w:color w:val="000000"/>
          <w:lang w:val="en-US"/>
        </w:rPr>
      </w:pPr>
      <w:r>
        <w:rPr>
          <w:rStyle w:val="None"/>
          <w:b w:val="1"/>
          <w:bCs w:val="1"/>
          <w:color w:val="000000"/>
          <w:rtl w:val="0"/>
          <w:lang w:val="it-IT"/>
        </w:rPr>
        <w:t>SRPGWImportParSet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 xml:space="preserve">In order to know which column refers to what one might need to produce a file listing the columns to be imported and their name. This command generates a </w:t>
      </w:r>
      <w:r>
        <w:rPr>
          <w:rStyle w:val="None"/>
          <w:color w:val="000000"/>
          <w:rtl w:val="0"/>
          <w:lang w:val="it-IT"/>
        </w:rPr>
        <w:t>“</w:t>
      </w:r>
      <w:r>
        <w:rPr>
          <w:rStyle w:val="None"/>
          <w:color w:val="000000"/>
          <w:rtl w:val="0"/>
          <w:lang w:val="it-IT"/>
        </w:rPr>
        <w:t>typical</w:t>
      </w:r>
      <w:r>
        <w:rPr>
          <w:rStyle w:val="None"/>
          <w:color w:val="000000"/>
          <w:rtl w:val="0"/>
          <w:lang w:val="it-IT"/>
        </w:rPr>
        <w:t xml:space="preserve">” </w:t>
      </w:r>
      <w:r>
        <w:rPr>
          <w:rStyle w:val="None"/>
          <w:color w:val="000000"/>
          <w:rtl w:val="0"/>
          <w:lang w:val="it-IT"/>
        </w:rPr>
        <w:t>file to be modified basing on specific need. This is not always required since these pieces of information can often be available as headers of the photometric files.</w:t>
      </w:r>
    </w:p>
    <w:p>
      <w:pPr>
        <w:pStyle w:val="Free Form"/>
        <w:numPr>
          <w:ilvl w:val="0"/>
          <w:numId w:val="2"/>
        </w:numPr>
        <w:jc w:val="both"/>
        <w:rPr>
          <w:rStyle w:val="None"/>
          <w:b w:val="1"/>
          <w:bCs w:val="1"/>
          <w:color w:val="000000"/>
          <w:lang w:val="en-US"/>
        </w:rPr>
      </w:pPr>
      <w:r>
        <w:rPr>
          <w:rStyle w:val="None"/>
          <w:b w:val="1"/>
          <w:bCs w:val="1"/>
          <w:color w:val="000000"/>
          <w:rtl w:val="0"/>
          <w:lang w:val="it-IT"/>
        </w:rPr>
        <w:t>SRPGWMatch</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 xml:space="preserve">This command takes two different catalogues in input and generates three outputs, a list of </w:t>
      </w:r>
      <w:r>
        <w:rPr>
          <w:rStyle w:val="None"/>
          <w:color w:val="000000"/>
          <w:rtl w:val="0"/>
          <w:lang w:val="it-IT"/>
        </w:rPr>
        <w:t>“</w:t>
      </w:r>
      <w:r>
        <w:rPr>
          <w:rStyle w:val="None"/>
          <w:color w:val="000000"/>
          <w:rtl w:val="0"/>
          <w:lang w:val="it-IT"/>
        </w:rPr>
        <w:t xml:space="preserve">matched" objects, a list of </w:t>
      </w:r>
      <w:r>
        <w:rPr>
          <w:rStyle w:val="None"/>
          <w:color w:val="000000"/>
          <w:rtl w:val="0"/>
          <w:lang w:val="it-IT"/>
        </w:rPr>
        <w:t>“</w:t>
      </w:r>
      <w:r>
        <w:rPr>
          <w:rStyle w:val="None"/>
          <w:color w:val="000000"/>
          <w:rtl w:val="0"/>
          <w:lang w:val="it-IT"/>
        </w:rPr>
        <w:t>disappeared</w:t>
      </w:r>
      <w:r>
        <w:rPr>
          <w:rStyle w:val="None"/>
          <w:color w:val="000000"/>
          <w:rtl w:val="0"/>
          <w:lang w:val="it-IT"/>
        </w:rPr>
        <w:t xml:space="preserve">” </w:t>
      </w:r>
      <w:r>
        <w:rPr>
          <w:rStyle w:val="None"/>
          <w:color w:val="000000"/>
          <w:rtl w:val="0"/>
          <w:lang w:val="it-IT"/>
        </w:rPr>
        <w:t xml:space="preserve">objects and a list of the </w:t>
      </w:r>
      <w:r>
        <w:rPr>
          <w:rStyle w:val="None"/>
          <w:color w:val="000000"/>
          <w:rtl w:val="0"/>
          <w:lang w:val="it-IT"/>
        </w:rPr>
        <w:t>“</w:t>
      </w:r>
      <w:r>
        <w:rPr>
          <w:rStyle w:val="None"/>
          <w:color w:val="000000"/>
          <w:rtl w:val="0"/>
          <w:lang w:val="it-IT"/>
        </w:rPr>
        <w:t>appeared</w:t>
      </w:r>
      <w:r>
        <w:rPr>
          <w:rStyle w:val="None"/>
          <w:color w:val="000000"/>
          <w:rtl w:val="0"/>
          <w:lang w:val="it-IT"/>
        </w:rPr>
        <w:t xml:space="preserve">” </w:t>
      </w:r>
      <w:r>
        <w:rPr>
          <w:rStyle w:val="None"/>
          <w:color w:val="000000"/>
          <w:rtl w:val="0"/>
          <w:lang w:val="it-IT"/>
        </w:rPr>
        <w:t>objects. It requires that the entry catalogues have sky coordinate information.</w:t>
      </w:r>
    </w:p>
    <w:p>
      <w:pPr>
        <w:pStyle w:val="Free Form"/>
        <w:numPr>
          <w:ilvl w:val="0"/>
          <w:numId w:val="2"/>
        </w:numPr>
        <w:jc w:val="both"/>
        <w:rPr>
          <w:rStyle w:val="None"/>
          <w:b w:val="1"/>
          <w:bCs w:val="1"/>
          <w:color w:val="000000"/>
          <w:lang w:val="en-US"/>
        </w:rPr>
      </w:pPr>
      <w:r>
        <w:rPr>
          <w:rStyle w:val="None"/>
          <w:b w:val="1"/>
          <w:bCs w:val="1"/>
          <w:color w:val="000000"/>
          <w:rtl w:val="0"/>
          <w:lang w:val="it-IT"/>
        </w:rPr>
        <w:t>SRPGWQuery</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 xml:space="preserve">This command allows one to add information to the photometric catalogues. At present they are date (MJD from the original </w:t>
      </w:r>
      <w:r>
        <w:rPr>
          <w:rStyle w:val="None"/>
          <w:b w:val="1"/>
          <w:bCs w:val="1"/>
          <w:color w:val="000000"/>
          <w:rtl w:val="0"/>
          <w:lang w:val="it-IT"/>
        </w:rPr>
        <w:t>FITS</w:t>
      </w:r>
      <w:r>
        <w:rPr>
          <w:rStyle w:val="None"/>
          <w:color w:val="000000"/>
          <w:rtl w:val="0"/>
          <w:lang w:val="it-IT"/>
        </w:rPr>
        <w:t xml:space="preserve"> files) and the possible matching entries in the Initial GAIA catalogue and in SIMBAD. The two last queries require, of course, an internet connection.</w:t>
      </w:r>
    </w:p>
    <w:p>
      <w:pPr>
        <w:pStyle w:val="Free Form"/>
        <w:numPr>
          <w:ilvl w:val="0"/>
          <w:numId w:val="2"/>
        </w:numPr>
        <w:jc w:val="both"/>
        <w:rPr>
          <w:rStyle w:val="None"/>
          <w:b w:val="1"/>
          <w:bCs w:val="1"/>
          <w:color w:val="000000"/>
          <w:lang w:val="en-US"/>
        </w:rPr>
      </w:pPr>
      <w:r>
        <w:rPr>
          <w:rStyle w:val="None"/>
          <w:b w:val="1"/>
          <w:bCs w:val="1"/>
          <w:color w:val="000000"/>
          <w:rtl w:val="0"/>
          <w:lang w:val="it-IT"/>
        </w:rPr>
        <w:t>SRPGWSelect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This command allows one to apply selections on the input photometric tables.</w:t>
      </w:r>
    </w:p>
    <w:p>
      <w:pPr>
        <w:pStyle w:val="Free Form"/>
        <w:numPr>
          <w:ilvl w:val="0"/>
          <w:numId w:val="2"/>
        </w:numPr>
        <w:jc w:val="both"/>
        <w:rPr>
          <w:rStyle w:val="None"/>
          <w:b w:val="1"/>
          <w:bCs w:val="1"/>
          <w:color w:val="000000"/>
          <w:lang w:val="en-US"/>
        </w:rPr>
      </w:pPr>
      <w:r>
        <w:rPr>
          <w:rStyle w:val="None"/>
          <w:b w:val="1"/>
          <w:bCs w:val="1"/>
          <w:color w:val="000000"/>
          <w:rtl w:val="0"/>
          <w:lang w:val="it-IT"/>
        </w:rPr>
        <w:t>SRPGWStat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With this command one can derive some simple statistics (mode, mean, median, etc.) on columns of the input tables.</w:t>
      </w:r>
    </w:p>
    <w:p>
      <w:pPr>
        <w:pStyle w:val="Free Form"/>
        <w:numPr>
          <w:ilvl w:val="0"/>
          <w:numId w:val="2"/>
        </w:numPr>
        <w:jc w:val="both"/>
        <w:rPr>
          <w:rStyle w:val="None"/>
          <w:b w:val="1"/>
          <w:bCs w:val="1"/>
          <w:color w:val="000000"/>
          <w:lang w:val="en-US"/>
        </w:rPr>
      </w:pPr>
      <w:r>
        <w:rPr>
          <w:rStyle w:val="None"/>
          <w:b w:val="1"/>
          <w:bCs w:val="1"/>
          <w:color w:val="000000"/>
          <w:rtl w:val="0"/>
          <w:lang w:val="it-IT"/>
        </w:rPr>
        <w:t>SRPGWTabExtract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This commands performs different tasks always related to the characterization of sources that are considered of interest after that the various possible selections and analyses are applied.</w:t>
      </w:r>
    </w:p>
    <w:p>
      <w:pPr>
        <w:pStyle w:val="Free Form"/>
        <w:numPr>
          <w:ilvl w:val="0"/>
          <w:numId w:val="2"/>
        </w:numPr>
        <w:jc w:val="both"/>
        <w:rPr>
          <w:rStyle w:val="None"/>
          <w:b w:val="1"/>
          <w:bCs w:val="1"/>
          <w:color w:val="000000"/>
          <w:lang w:val="en-US"/>
        </w:rPr>
      </w:pPr>
      <w:r>
        <w:rPr>
          <w:rStyle w:val="None"/>
          <w:b w:val="1"/>
          <w:bCs w:val="1"/>
          <w:color w:val="000000"/>
          <w:rtl w:val="0"/>
          <w:lang w:val="it-IT"/>
        </w:rPr>
        <w:t>SRPGWTabPlot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This is a simple plotting tool for columns in the tables used for the analyses.</w:t>
      </w:r>
    </w:p>
    <w:p>
      <w:pPr>
        <w:pStyle w:val="Free Form"/>
        <w:numPr>
          <w:ilvl w:val="0"/>
          <w:numId w:val="2"/>
        </w:numPr>
        <w:jc w:val="both"/>
        <w:rPr>
          <w:rStyle w:val="None"/>
          <w:b w:val="1"/>
          <w:bCs w:val="1"/>
          <w:color w:val="000000"/>
          <w:lang w:val="en-US"/>
        </w:rPr>
      </w:pPr>
      <w:r>
        <w:rPr>
          <w:rStyle w:val="None"/>
          <w:b w:val="1"/>
          <w:bCs w:val="1"/>
          <w:color w:val="000000"/>
          <w:rtl w:val="0"/>
          <w:lang w:val="it-IT"/>
        </w:rPr>
        <w:t>SRPGWTabSearch</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lang w:val="en-US"/>
        </w:rPr>
        <w:tab/>
      </w:r>
      <w:r>
        <w:rPr>
          <w:rStyle w:val="None"/>
          <w:b w:val="0"/>
          <w:bCs w:val="0"/>
          <w:color w:val="000000"/>
          <w:rtl w:val="0"/>
          <w:lang w:val="it-IT"/>
        </w:rPr>
        <w:t>This command allows one to search for objects with given coordinates in any table.</w:t>
      </w:r>
    </w:p>
    <w:p>
      <w:pPr>
        <w:pStyle w:val="Free Form"/>
        <w:numPr>
          <w:ilvl w:val="0"/>
          <w:numId w:val="2"/>
        </w:numPr>
        <w:jc w:val="both"/>
        <w:rPr>
          <w:rStyle w:val="None"/>
          <w:b w:val="1"/>
          <w:bCs w:val="1"/>
          <w:color w:val="000000"/>
          <w:lang w:val="en-US"/>
        </w:rPr>
      </w:pPr>
      <w:r>
        <w:rPr>
          <w:rStyle w:val="None"/>
          <w:b w:val="1"/>
          <w:bCs w:val="1"/>
          <w:color w:val="000000"/>
          <w:rtl w:val="0"/>
          <w:lang w:val="it-IT"/>
        </w:rPr>
        <w:t>SRPGWTabViewer</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This command allows one to visualize the input tables or convert them to HTML.</w:t>
      </w:r>
    </w:p>
    <w:p>
      <w:pPr>
        <w:pStyle w:val="Free Form"/>
        <w:numPr>
          <w:ilvl w:val="0"/>
          <w:numId w:val="2"/>
        </w:numPr>
        <w:jc w:val="both"/>
        <w:rPr>
          <w:rStyle w:val="None"/>
          <w:b w:val="1"/>
          <w:bCs w:val="1"/>
          <w:color w:val="000000"/>
          <w:lang w:val="en-US"/>
        </w:rPr>
      </w:pPr>
      <w:r>
        <w:rPr>
          <w:rStyle w:val="None"/>
          <w:b w:val="1"/>
          <w:bCs w:val="1"/>
          <w:color w:val="000000"/>
          <w:rtl w:val="0"/>
          <w:lang w:val="it-IT"/>
        </w:rPr>
        <w:t>SRPGWVersion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b/>
        <w:t xml:space="preserve">This command is just to know which is the version of current </w:t>
      </w:r>
      <w:r>
        <w:rPr>
          <w:rStyle w:val="None"/>
          <w:b w:val="1"/>
          <w:bCs w:val="1"/>
          <w:color w:val="000000"/>
          <w:rtl w:val="0"/>
          <w:lang w:val="it-IT"/>
        </w:rPr>
        <w:t>SRPAstro.GW</w:t>
      </w:r>
      <w:r>
        <w:rPr>
          <w:rStyle w:val="None"/>
          <w:color w:val="000000"/>
          <w:rtl w:val="0"/>
          <w:lang w:val="it-IT"/>
        </w:rPr>
        <w:t xml:space="preserve"> installation.</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 xml:space="preserve">However, rather than a long and detailed description of what each commands actually can do, an example of a typical analysis session is probably more fruitful. </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bidi w:val="0"/>
        <w:ind w:left="0" w:right="0" w:firstLine="0"/>
        <w:jc w:val="both"/>
        <w:rPr>
          <w:rtl w:val="0"/>
        </w:rPr>
      </w:pPr>
      <w:r>
        <w:rPr>
          <w:rtl w:val="0"/>
          <w:lang w:val="en-US"/>
        </w:rPr>
        <w:t xml:space="preserve">The first thing to do is to choose which data are to be imported. What we need is a simple text file with  one </w:t>
      </w:r>
      <w:r>
        <w:rPr>
          <w:rtl w:val="0"/>
          <w:lang w:val="it-IT"/>
        </w:rPr>
        <w:t>SE</w:t>
      </w:r>
      <w:r>
        <w:rPr>
          <w:rStyle w:val="None"/>
          <w:i w:val="1"/>
          <w:iCs w:val="1"/>
          <w:rtl w:val="0"/>
          <w:lang w:val="es-ES_tradnl"/>
        </w:rPr>
        <w:t>xtractor</w:t>
      </w:r>
      <w:r>
        <w:rPr>
          <w:rtl w:val="0"/>
          <w:lang w:val="en-US"/>
        </w:rPr>
        <w:t xml:space="preserve"> (or any other tool, actually) catalog per line.</w:t>
      </w:r>
    </w:p>
    <w:p>
      <w:pPr>
        <w:pStyle w:val="Free Form"/>
        <w:bidi w:val="0"/>
        <w:ind w:left="0" w:right="0" w:firstLine="0"/>
        <w:jc w:val="both"/>
        <w:rPr>
          <w:rtl w:val="0"/>
        </w:rPr>
      </w:pPr>
      <w:r>
        <w:rPr>
          <w:rtl w:val="0"/>
          <w:lang w:val="en-US"/>
        </w:rPr>
        <w:t xml:space="preserve">We assume to have these data accessible in our data tree. For instance, my case, data are at the path: </w:t>
      </w:r>
      <w:r>
        <w:rPr>
          <w:rStyle w:val="None"/>
          <w:i w:val="1"/>
          <w:iCs w:val="1"/>
          <w:rtl w:val="0"/>
          <w:lang w:val="en-US"/>
        </w:rPr>
        <w:t>/Volumes/data/GW_GRB</w:t>
      </w:r>
      <w:r>
        <w:rPr>
          <w:rtl w:val="0"/>
          <w:lang w:val="en-US"/>
        </w:rPr>
        <w:t xml:space="preserve">. Then, in the directories </w:t>
      </w:r>
      <w:r>
        <w:rPr>
          <w:rStyle w:val="None"/>
          <w:i w:val="1"/>
          <w:iCs w:val="1"/>
          <w:rtl w:val="0"/>
        </w:rPr>
        <w:t>2015-09-16</w:t>
      </w:r>
      <w:r>
        <w:rPr>
          <w:rtl w:val="0"/>
          <w:lang w:val="en-US"/>
        </w:rPr>
        <w:t xml:space="preserve"> and </w:t>
      </w:r>
      <w:r>
        <w:rPr>
          <w:rStyle w:val="None"/>
          <w:i w:val="1"/>
          <w:iCs w:val="1"/>
          <w:rtl w:val="0"/>
        </w:rPr>
        <w:t>2015-09-24</w:t>
      </w:r>
      <w:r>
        <w:rPr>
          <w:rtl w:val="0"/>
          <w:lang w:val="en-US"/>
        </w:rPr>
        <w:t xml:space="preserve">  we have, for instance, all the data for epochs 1 and 4</w:t>
      </w:r>
      <w:r>
        <w:rPr>
          <w:rtl w:val="0"/>
          <w:lang w:val="it-IT"/>
        </w:rPr>
        <w:t xml:space="preserve"> for our observations (what these observations actually are is not important now).</w:t>
      </w:r>
    </w:p>
    <w:p>
      <w:pPr>
        <w:pStyle w:val="Free Form"/>
        <w:bidi w:val="0"/>
        <w:ind w:left="0" w:right="0" w:firstLine="0"/>
        <w:jc w:val="both"/>
        <w:rPr>
          <w:rtl w:val="0"/>
        </w:rPr>
      </w:pPr>
      <w:r>
        <w:rPr>
          <w:rtl w:val="0"/>
          <w:lang w:val="en-US"/>
        </w:rPr>
        <w:t xml:space="preserve">In this simulation we work only on data of pointing #50, and </w:t>
      </w:r>
      <w:r>
        <w:rPr>
          <w:rtl w:val="0"/>
          <w:lang w:val="it-IT"/>
        </w:rPr>
        <w:t>t</w:t>
      </w:r>
      <w:r>
        <w:rPr>
          <w:rtl w:val="0"/>
          <w:lang w:val="en-US"/>
        </w:rPr>
        <w:t xml:space="preserve">he information about the catalogs to be imported  are in the two text files </w:t>
      </w:r>
      <w:r>
        <w:rPr>
          <w:rStyle w:val="None"/>
          <w:i w:val="1"/>
          <w:iCs w:val="1"/>
          <w:rtl w:val="0"/>
        </w:rPr>
        <w:t>catlistep1_50.dat</w:t>
      </w:r>
      <w:r>
        <w:rPr>
          <w:rtl w:val="0"/>
          <w:lang w:val="en-US"/>
        </w:rPr>
        <w:t xml:space="preserve"> and </w:t>
      </w:r>
      <w:r>
        <w:rPr>
          <w:rStyle w:val="None"/>
          <w:i w:val="1"/>
          <w:iCs w:val="1"/>
          <w:rtl w:val="0"/>
        </w:rPr>
        <w:t>catlistep4_50.dat</w:t>
      </w:r>
      <w:r>
        <w:rPr>
          <w:rtl w:val="0"/>
          <w:lang w:val="en-US"/>
        </w:rPr>
        <w:t xml:space="preserve"> that contain the two following lines, respectively:</w:t>
      </w:r>
    </w:p>
    <w:p>
      <w:pPr>
        <w:pStyle w:val="Free Form"/>
        <w:bidi w:val="0"/>
        <w:ind w:left="0" w:right="0" w:firstLine="0"/>
        <w:jc w:val="both"/>
        <w:rPr>
          <w:i w:val="1"/>
          <w:iCs w:val="1"/>
          <w:rtl w:val="0"/>
        </w:rPr>
      </w:pPr>
      <w:r>
        <w:rPr>
          <w:i w:val="1"/>
          <w:iCs w:val="1"/>
          <w:rtl w:val="0"/>
          <w:lang w:val="en-US"/>
        </w:rPr>
        <w:t>/Volumes/data/GW_GRB/2015-09-16/G184098_VST_r_e01_p50.cat</w:t>
      </w:r>
    </w:p>
    <w:p>
      <w:pPr>
        <w:pStyle w:val="Free Form"/>
        <w:bidi w:val="0"/>
        <w:ind w:left="0" w:right="0" w:firstLine="0"/>
        <w:jc w:val="both"/>
        <w:rPr>
          <w:i w:val="1"/>
          <w:iCs w:val="1"/>
          <w:rtl w:val="0"/>
        </w:rPr>
      </w:pPr>
    </w:p>
    <w:p>
      <w:pPr>
        <w:pStyle w:val="Free Form"/>
        <w:bidi w:val="0"/>
        <w:ind w:left="0" w:right="0" w:firstLine="0"/>
        <w:jc w:val="both"/>
        <w:rPr>
          <w:rtl w:val="0"/>
        </w:rPr>
      </w:pPr>
      <w:r>
        <w:rPr>
          <w:rtl w:val="0"/>
          <w:lang w:val="it-IT"/>
        </w:rPr>
        <w:t>and</w:t>
      </w:r>
    </w:p>
    <w:p>
      <w:pPr>
        <w:pStyle w:val="Free Form"/>
        <w:bidi w:val="0"/>
        <w:ind w:left="0" w:right="0" w:firstLine="0"/>
        <w:jc w:val="both"/>
        <w:rPr>
          <w:rtl w:val="0"/>
        </w:rPr>
      </w:pPr>
    </w:p>
    <w:p>
      <w:pPr>
        <w:pStyle w:val="Free Form"/>
        <w:bidi w:val="0"/>
        <w:ind w:left="0" w:right="0" w:firstLine="0"/>
        <w:jc w:val="both"/>
        <w:rPr>
          <w:i w:val="1"/>
          <w:iCs w:val="1"/>
          <w:rtl w:val="0"/>
        </w:rPr>
      </w:pPr>
      <w:r>
        <w:rPr>
          <w:i w:val="1"/>
          <w:iCs w:val="1"/>
          <w:rtl w:val="0"/>
          <w:lang w:val="en-US"/>
        </w:rPr>
        <w:t>/Volumes/data/GW_GRB/2015-09-24/G184098_VST_r_e04_p50.cat</w:t>
      </w:r>
    </w:p>
    <w:p>
      <w:pPr>
        <w:pStyle w:val="Free Form"/>
        <w:bidi w:val="0"/>
        <w:ind w:left="0" w:right="0" w:firstLine="0"/>
        <w:jc w:val="both"/>
        <w:rPr>
          <w:rtl w:val="0"/>
        </w:rPr>
      </w:pPr>
    </w:p>
    <w:p>
      <w:pPr>
        <w:pStyle w:val="Free Form"/>
        <w:bidi w:val="0"/>
        <w:ind w:left="0" w:right="0" w:firstLine="0"/>
        <w:jc w:val="both"/>
        <w:rPr>
          <w:rtl w:val="0"/>
        </w:rPr>
      </w:pPr>
      <w:r>
        <w:rPr>
          <w:rtl w:val="0"/>
          <w:lang w:val="en-US"/>
        </w:rPr>
        <w:t>Of course you can list all the catalog file you need. I have used standard UNIX tool to generate these files (</w:t>
      </w:r>
      <w:r>
        <w:rPr>
          <w:rStyle w:val="None"/>
          <w:b w:val="1"/>
          <w:bCs w:val="1"/>
          <w:rtl w:val="0"/>
          <w:lang w:val="en-US"/>
        </w:rPr>
        <w:t>find</w:t>
      </w:r>
      <w:r>
        <w:rPr>
          <w:rtl w:val="0"/>
        </w:rPr>
        <w:t xml:space="preserve">, </w:t>
      </w:r>
      <w:r>
        <w:rPr>
          <w:rStyle w:val="None"/>
          <w:b w:val="1"/>
          <w:bCs w:val="1"/>
          <w:rtl w:val="0"/>
        </w:rPr>
        <w:t>ls</w:t>
      </w:r>
      <w:r>
        <w:rPr>
          <w:rtl w:val="0"/>
          <w:lang w:val="en-US"/>
        </w:rPr>
        <w:t>, etc.) but one can use any tool he/she likes</w:t>
      </w:r>
      <w:r>
        <w:rPr>
          <w:rtl w:val="0"/>
          <w:lang w:val="it-IT"/>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bidi w:val="0"/>
        <w:ind w:left="0" w:right="0" w:firstLine="0"/>
        <w:jc w:val="both"/>
        <w:rPr>
          <w:rtl w:val="0"/>
        </w:rPr>
      </w:pPr>
      <w:r>
        <w:rPr>
          <w:rtl w:val="0"/>
          <w:lang w:val="en-US"/>
        </w:rPr>
        <w:t>Then we actually import these data in tables suited to our needs. The commands are:</w:t>
      </w:r>
    </w:p>
    <w:p>
      <w:pPr>
        <w:pStyle w:val="Free Form"/>
        <w:bidi w:val="0"/>
        <w:ind w:left="0" w:right="0" w:firstLine="0"/>
        <w:jc w:val="both"/>
        <w:rPr>
          <w:rtl w:val="0"/>
        </w:rPr>
      </w:pPr>
    </w:p>
    <w:p>
      <w:pPr>
        <w:pStyle w:val="Free Form"/>
        <w:bidi w:val="0"/>
        <w:ind w:left="0" w:right="0" w:firstLine="0"/>
        <w:jc w:val="left"/>
        <w:rPr>
          <w:b w:val="1"/>
          <w:bCs w:val="1"/>
          <w:rtl w:val="0"/>
        </w:rPr>
      </w:pPr>
      <w:r>
        <w:rPr>
          <w:b w:val="1"/>
          <w:bCs w:val="1"/>
          <w:rtl w:val="0"/>
        </w:rPr>
        <w:t>SRPGWImportCats -v -i catlistep1_50.dat -o Ep1_p50.dat</w:t>
      </w:r>
    </w:p>
    <w:p>
      <w:pPr>
        <w:pStyle w:val="Free Form"/>
        <w:bidi w:val="0"/>
        <w:ind w:left="0" w:right="0" w:firstLine="0"/>
        <w:jc w:val="left"/>
        <w:rPr>
          <w:b w:val="1"/>
          <w:bCs w:val="1"/>
          <w:rtl w:val="0"/>
        </w:rPr>
      </w:pPr>
      <w:r>
        <w:rPr>
          <w:b w:val="1"/>
          <w:bCs w:val="1"/>
          <w:rtl w:val="0"/>
          <w:lang w:val="en-US"/>
        </w:rPr>
        <w:t>Processing file: /Volumes/data/GW_GRB/2015-09-16/G184098_VST_r_e01_p50.cat</w:t>
      </w:r>
    </w:p>
    <w:p>
      <w:pPr>
        <w:pStyle w:val="Free Form"/>
        <w:bidi w:val="0"/>
        <w:ind w:left="0" w:right="0" w:firstLine="0"/>
        <w:jc w:val="left"/>
        <w:rPr>
          <w:b w:val="1"/>
          <w:bCs w:val="1"/>
          <w:rtl w:val="0"/>
        </w:rPr>
      </w:pPr>
      <w:r>
        <w:rPr>
          <w:b w:val="1"/>
          <w:bCs w:val="1"/>
          <w:rtl w:val="0"/>
          <w:lang w:val="en-US"/>
        </w:rPr>
        <w:t>Sorting table...</w:t>
      </w:r>
    </w:p>
    <w:p>
      <w:pPr>
        <w:pStyle w:val="Free Form"/>
        <w:bidi w:val="0"/>
        <w:ind w:left="0" w:right="0" w:firstLine="0"/>
        <w:jc w:val="left"/>
        <w:rPr>
          <w:b w:val="1"/>
          <w:bCs w:val="1"/>
          <w:rtl w:val="0"/>
        </w:rPr>
      </w:pPr>
      <w:r>
        <w:rPr>
          <w:b w:val="1"/>
          <w:bCs w:val="1"/>
          <w:rtl w:val="0"/>
          <w:lang w:val="en-US"/>
        </w:rPr>
        <w:t>Source name...</w:t>
      </w:r>
    </w:p>
    <w:p>
      <w:pPr>
        <w:pStyle w:val="Free Form"/>
        <w:bidi w:val="0"/>
        <w:ind w:left="0" w:right="0" w:firstLine="0"/>
        <w:jc w:val="left"/>
        <w:rPr>
          <w:b w:val="1"/>
          <w:bCs w:val="1"/>
          <w:rtl w:val="0"/>
        </w:rPr>
      </w:pPr>
      <w:r>
        <w:rPr>
          <w:b w:val="1"/>
          <w:bCs w:val="1"/>
          <w:rtl w:val="0"/>
        </w:rPr>
        <w:t>Saving...</w:t>
      </w:r>
    </w:p>
    <w:p>
      <w:pPr>
        <w:pStyle w:val="Free Form"/>
        <w:bidi w:val="0"/>
        <w:ind w:left="0" w:right="0" w:firstLine="0"/>
        <w:jc w:val="left"/>
        <w:rPr>
          <w:b w:val="1"/>
          <w:bCs w:val="1"/>
          <w:rtl w:val="0"/>
        </w:rPr>
      </w:pPr>
      <w:r>
        <w:rPr>
          <w:b w:val="1"/>
          <w:bCs w:val="1"/>
          <w:rtl w:val="0"/>
          <w:lang w:val="en-US"/>
        </w:rPr>
        <w:t>Table Ep1_p50.dat with 121232 entries saved.</w:t>
      </w:r>
    </w:p>
    <w:p>
      <w:pPr>
        <w:pStyle w:val="Free Form"/>
        <w:bidi w:val="0"/>
        <w:ind w:left="0" w:right="0" w:firstLine="0"/>
        <w:jc w:val="left"/>
        <w:rPr>
          <w:b w:val="1"/>
          <w:bCs w:val="1"/>
          <w:rtl w:val="0"/>
        </w:rPr>
      </w:pPr>
    </w:p>
    <w:p>
      <w:pPr>
        <w:pStyle w:val="Free Form"/>
        <w:bidi w:val="0"/>
        <w:ind w:left="0" w:right="0" w:firstLine="0"/>
        <w:jc w:val="left"/>
        <w:rPr>
          <w:b w:val="1"/>
          <w:bCs w:val="1"/>
          <w:rtl w:val="0"/>
        </w:rPr>
      </w:pPr>
      <w:r>
        <w:rPr>
          <w:b w:val="1"/>
          <w:bCs w:val="1"/>
          <w:rtl w:val="0"/>
        </w:rPr>
        <w:t>SRPGWImportCats -v -i catlistep4_50.dat -o Ep4_p50.dat</w:t>
      </w:r>
    </w:p>
    <w:p>
      <w:pPr>
        <w:pStyle w:val="Free Form"/>
        <w:bidi w:val="0"/>
        <w:ind w:left="0" w:right="0" w:firstLine="0"/>
        <w:jc w:val="left"/>
        <w:rPr>
          <w:b w:val="1"/>
          <w:bCs w:val="1"/>
          <w:rtl w:val="0"/>
        </w:rPr>
      </w:pPr>
      <w:r>
        <w:rPr>
          <w:b w:val="1"/>
          <w:bCs w:val="1"/>
          <w:rtl w:val="0"/>
          <w:lang w:val="en-US"/>
        </w:rPr>
        <w:t>Processing file: /Volumes/data/GW_GRB/2015-09-24/G184098_VST_r_e04_p50.cat</w:t>
      </w:r>
    </w:p>
    <w:p>
      <w:pPr>
        <w:pStyle w:val="Free Form"/>
        <w:bidi w:val="0"/>
        <w:ind w:left="0" w:right="0" w:firstLine="0"/>
        <w:jc w:val="left"/>
        <w:rPr>
          <w:b w:val="1"/>
          <w:bCs w:val="1"/>
          <w:rtl w:val="0"/>
        </w:rPr>
      </w:pPr>
      <w:r>
        <w:rPr>
          <w:b w:val="1"/>
          <w:bCs w:val="1"/>
          <w:rtl w:val="0"/>
          <w:lang w:val="en-US"/>
        </w:rPr>
        <w:t>Sorting table...</w:t>
      </w:r>
    </w:p>
    <w:p>
      <w:pPr>
        <w:pStyle w:val="Free Form"/>
        <w:bidi w:val="0"/>
        <w:ind w:left="0" w:right="0" w:firstLine="0"/>
        <w:jc w:val="left"/>
        <w:rPr>
          <w:b w:val="1"/>
          <w:bCs w:val="1"/>
          <w:rtl w:val="0"/>
        </w:rPr>
      </w:pPr>
      <w:r>
        <w:rPr>
          <w:b w:val="1"/>
          <w:bCs w:val="1"/>
          <w:rtl w:val="0"/>
          <w:lang w:val="en-US"/>
        </w:rPr>
        <w:t>Source name...</w:t>
      </w:r>
    </w:p>
    <w:p>
      <w:pPr>
        <w:pStyle w:val="Free Form"/>
        <w:bidi w:val="0"/>
        <w:ind w:left="0" w:right="0" w:firstLine="0"/>
        <w:jc w:val="left"/>
        <w:rPr>
          <w:b w:val="1"/>
          <w:bCs w:val="1"/>
          <w:rtl w:val="0"/>
        </w:rPr>
      </w:pPr>
      <w:r>
        <w:rPr>
          <w:b w:val="1"/>
          <w:bCs w:val="1"/>
          <w:rtl w:val="0"/>
        </w:rPr>
        <w:t>Saving...</w:t>
      </w:r>
    </w:p>
    <w:p>
      <w:pPr>
        <w:pStyle w:val="Free Form"/>
        <w:bidi w:val="0"/>
        <w:ind w:left="0" w:right="0" w:firstLine="0"/>
        <w:jc w:val="left"/>
        <w:rPr>
          <w:b w:val="1"/>
          <w:bCs w:val="1"/>
          <w:rtl w:val="0"/>
        </w:rPr>
      </w:pPr>
      <w:r>
        <w:rPr>
          <w:b w:val="1"/>
          <w:bCs w:val="1"/>
          <w:rtl w:val="0"/>
          <w:lang w:val="en-US"/>
        </w:rPr>
        <w:t>Table Ep4_p50.dat with 47133 entries saved.</w:t>
      </w:r>
    </w:p>
    <w:p>
      <w:pPr>
        <w:pStyle w:val="Free Form"/>
        <w:bidi w:val="0"/>
        <w:ind w:left="0" w:right="0" w:firstLine="0"/>
        <w:jc w:val="left"/>
        <w:rPr>
          <w:b w:val="1"/>
          <w:bCs w:val="1"/>
          <w:rtl w:val="0"/>
        </w:rPr>
      </w:pPr>
    </w:p>
    <w:p>
      <w:pPr>
        <w:pStyle w:val="Free Form"/>
        <w:bidi w:val="0"/>
        <w:ind w:left="0" w:right="0" w:firstLine="0"/>
        <w:jc w:val="both"/>
        <w:rPr>
          <w:rtl w:val="0"/>
        </w:rPr>
      </w:pPr>
    </w:p>
    <w:p>
      <w:pPr>
        <w:pStyle w:val="Free Form"/>
        <w:bidi w:val="0"/>
        <w:ind w:left="0" w:right="0" w:firstLine="0"/>
        <w:jc w:val="both"/>
        <w:rPr>
          <w:rtl w:val="0"/>
        </w:rPr>
      </w:pPr>
      <w:r>
        <w:rPr>
          <w:rtl w:val="0"/>
          <w:lang w:val="en-US"/>
        </w:rPr>
        <w:t xml:space="preserve">The generated tables are again regular text files, they follow the so-called </w:t>
      </w:r>
      <w:r>
        <w:rPr>
          <w:rtl w:val="0"/>
          <w:lang w:val="de-DE"/>
        </w:rPr>
        <w:t>“</w:t>
      </w:r>
      <w:r>
        <w:rPr>
          <w:rStyle w:val="None"/>
          <w:i w:val="1"/>
          <w:iCs w:val="1"/>
          <w:rtl w:val="0"/>
          <w:lang w:val="en-US"/>
        </w:rPr>
        <w:t>enhanced csv</w:t>
      </w:r>
      <w:r>
        <w:rPr>
          <w:rtl w:val="0"/>
        </w:rPr>
        <w:t xml:space="preserve">” </w:t>
      </w:r>
      <w:r>
        <w:rPr>
          <w:rtl w:val="0"/>
          <w:lang w:val="en-US"/>
        </w:rPr>
        <w:t>format, that essentially means you can add to the text file meta-data as column names, etc. You can anyway read, modify, write them as any other text file.</w:t>
      </w:r>
    </w:p>
    <w:p>
      <w:pPr>
        <w:pStyle w:val="Free Form"/>
        <w:bidi w:val="0"/>
        <w:ind w:left="0" w:right="0" w:firstLine="0"/>
        <w:jc w:val="both"/>
        <w:rPr>
          <w:rtl w:val="0"/>
        </w:rPr>
      </w:pPr>
    </w:p>
    <w:p>
      <w:pPr>
        <w:pStyle w:val="Corpo"/>
        <w:bidi w:val="0"/>
        <w:ind w:left="0" w:right="0" w:firstLine="0"/>
        <w:jc w:val="both"/>
        <w:rPr>
          <w:u w:color="000000"/>
          <w:rtl w:val="0"/>
        </w:rPr>
      </w:pPr>
      <w:r>
        <w:rPr>
          <w:rStyle w:val="None"/>
          <w:u w:color="000000"/>
          <w:rtl w:val="0"/>
          <w:lang w:val="en-US"/>
        </w:rPr>
        <w:t>Given that our tables are just text files you can also visualize and analyze their content with many different tools. If you are lazy you can just see the table within your browser with, for instance:</w:t>
      </w:r>
    </w:p>
    <w:p>
      <w:pPr>
        <w:pStyle w:val="Corpo"/>
        <w:bidi w:val="0"/>
        <w:ind w:left="0" w:right="0" w:firstLine="0"/>
        <w:jc w:val="both"/>
        <w:rPr>
          <w:u w:color="000000"/>
          <w:rtl w:val="0"/>
          <w:lang w:val="en-US"/>
        </w:rPr>
      </w:pPr>
    </w:p>
    <w:p>
      <w:pPr>
        <w:pStyle w:val="Corpo"/>
        <w:bidi w:val="0"/>
        <w:ind w:left="0" w:right="0" w:firstLine="0"/>
        <w:jc w:val="both"/>
        <w:rPr>
          <w:rStyle w:val="None"/>
          <w:b w:val="1"/>
          <w:bCs w:val="1"/>
          <w:u w:color="000000"/>
          <w:rtl w:val="0"/>
          <w:lang w:val="en-US"/>
        </w:rPr>
      </w:pPr>
      <w:r>
        <w:rPr>
          <w:rStyle w:val="None"/>
          <w:b w:val="1"/>
          <w:bCs w:val="1"/>
          <w:u w:color="000000"/>
          <w:rtl w:val="0"/>
          <w:lang w:val="en-US"/>
        </w:rPr>
        <w:t xml:space="preserve">SRPGWTabViewer </w:t>
      </w:r>
      <w:r>
        <w:rPr>
          <w:rStyle w:val="None"/>
          <w:b w:val="1"/>
          <w:bCs w:val="1"/>
          <w:u w:color="000000"/>
          <w:rtl w:val="0"/>
          <w:lang w:val="en-US"/>
        </w:rPr>
        <w:t>–</w:t>
      </w:r>
      <w:r>
        <w:rPr>
          <w:rStyle w:val="None"/>
          <w:b w:val="1"/>
          <w:bCs w:val="1"/>
          <w:u w:color="000000"/>
          <w:rtl w:val="0"/>
          <w:lang w:val="en-US"/>
        </w:rPr>
        <w:t xml:space="preserve">v </w:t>
      </w:r>
      <w:r>
        <w:rPr>
          <w:rStyle w:val="None"/>
          <w:b w:val="1"/>
          <w:bCs w:val="1"/>
          <w:u w:color="000000"/>
          <w:rtl w:val="0"/>
          <w:lang w:val="en-US"/>
        </w:rPr>
        <w:t>–</w:t>
      </w:r>
      <w:r>
        <w:rPr>
          <w:rStyle w:val="None"/>
          <w:b w:val="1"/>
          <w:bCs w:val="1"/>
          <w:u w:color="000000"/>
          <w:rtl w:val="0"/>
          <w:lang w:val="en-US"/>
        </w:rPr>
        <w:t>i Ep1_p50.dat -b</w:t>
      </w:r>
    </w:p>
    <w:p>
      <w:pPr>
        <w:pStyle w:val="Corpo"/>
        <w:bidi w:val="0"/>
        <w:ind w:left="0" w:right="0" w:firstLine="0"/>
        <w:jc w:val="both"/>
        <w:rPr>
          <w:rStyle w:val="None"/>
          <w:b w:val="1"/>
          <w:bCs w:val="1"/>
          <w:u w:color="000000"/>
          <w:rtl w:val="0"/>
        </w:rPr>
      </w:pPr>
      <w:r>
        <w:rPr>
          <w:rStyle w:val="None"/>
          <w:b w:val="1"/>
          <w:bCs w:val="1"/>
          <w:u w:color="000000"/>
          <w:rtl w:val="0"/>
          <w:lang w:val="en-US"/>
        </w:rPr>
        <w:t>Reading table  Ep1_p50.da</w:t>
      </w:r>
      <w:r>
        <w:rPr>
          <w:rStyle w:val="None"/>
          <w:b w:val="1"/>
          <w:bCs w:val="1"/>
          <w:u w:color="000000"/>
          <w:rtl w:val="0"/>
          <w:lang w:val="en-US"/>
        </w:rPr>
        <w:t>t</w:t>
      </w:r>
    </w:p>
    <w:p>
      <w:pPr>
        <w:pStyle w:val="Corpo"/>
        <w:bidi w:val="0"/>
        <w:ind w:left="0" w:right="0" w:firstLine="0"/>
        <w:jc w:val="both"/>
        <w:rPr>
          <w:u w:color="000000"/>
          <w:rtl w:val="0"/>
          <w:lang w:val="en-US"/>
        </w:rPr>
      </w:pPr>
    </w:p>
    <w:p>
      <w:pPr>
        <w:pStyle w:val="Corpo"/>
        <w:bidi w:val="0"/>
        <w:ind w:left="0" w:right="0" w:firstLine="0"/>
        <w:jc w:val="both"/>
        <w:rPr>
          <w:u w:color="000000"/>
          <w:rtl w:val="0"/>
        </w:rPr>
      </w:pPr>
      <w:r>
        <w:rPr>
          <w:u w:color="000000"/>
          <w:rtl w:val="0"/>
          <w:lang w:val="en-US"/>
        </w:rPr>
        <w:t xml:space="preserve">It is also possible to produce simple plots basing on </w:t>
      </w:r>
      <w:r>
        <w:rPr>
          <w:rStyle w:val="None"/>
          <w:u w:color="000000"/>
          <w:rtl w:val="0"/>
          <w:lang w:val="en-US"/>
        </w:rPr>
        <w:t xml:space="preserve">the table </w:t>
      </w:r>
      <w:r>
        <w:rPr>
          <w:rStyle w:val="None"/>
          <w:u w:color="000000"/>
          <w:rtl w:val="0"/>
          <w:lang w:val="en-US"/>
        </w:rPr>
        <w:t>columns with, for instance:</w:t>
      </w:r>
    </w:p>
    <w:p>
      <w:pPr>
        <w:pStyle w:val="Corpo"/>
        <w:bidi w:val="0"/>
        <w:ind w:left="0" w:right="0" w:firstLine="0"/>
        <w:jc w:val="both"/>
        <w:rPr>
          <w:u w:color="000000"/>
          <w:rtl w:val="0"/>
          <w:lang w:val="en-US"/>
        </w:rPr>
      </w:pPr>
    </w:p>
    <w:p>
      <w:pPr>
        <w:pStyle w:val="Corpo"/>
        <w:bidi w:val="0"/>
        <w:ind w:left="0" w:right="0" w:firstLine="0"/>
        <w:jc w:val="both"/>
        <w:rPr>
          <w:rStyle w:val="None"/>
          <w:b w:val="1"/>
          <w:bCs w:val="1"/>
          <w:u w:color="000000"/>
          <w:rtl w:val="0"/>
          <w:lang w:val="en-US"/>
        </w:rPr>
      </w:pPr>
      <w:r>
        <w:rPr>
          <w:rStyle w:val="None"/>
          <w:b w:val="1"/>
          <w:bCs w:val="1"/>
          <w:u w:color="000000"/>
          <w:rtl w:val="0"/>
          <w:lang w:val="en-US"/>
        </w:rPr>
        <w:t xml:space="preserve">SRPGWTabPlot </w:t>
      </w:r>
      <w:r>
        <w:rPr>
          <w:rStyle w:val="None"/>
          <w:b w:val="1"/>
          <w:bCs w:val="1"/>
          <w:u w:color="000000"/>
          <w:rtl w:val="0"/>
          <w:lang w:val="en-US"/>
        </w:rPr>
        <w:t>–</w:t>
      </w:r>
      <w:r>
        <w:rPr>
          <w:rStyle w:val="None"/>
          <w:b w:val="1"/>
          <w:bCs w:val="1"/>
          <w:u w:color="000000"/>
          <w:rtl w:val="0"/>
          <w:lang w:val="en-US"/>
        </w:rPr>
        <w:t xml:space="preserve">v </w:t>
      </w:r>
      <w:r>
        <w:rPr>
          <w:rStyle w:val="None"/>
          <w:b w:val="1"/>
          <w:bCs w:val="1"/>
          <w:u w:color="000000"/>
          <w:rtl w:val="0"/>
          <w:lang w:val="en-US"/>
        </w:rPr>
        <w:t>–</w:t>
      </w:r>
      <w:r>
        <w:rPr>
          <w:rStyle w:val="None"/>
          <w:b w:val="1"/>
          <w:bCs w:val="1"/>
          <w:u w:color="000000"/>
          <w:rtl w:val="0"/>
          <w:lang w:val="en-US"/>
        </w:rPr>
        <w:t>i Ep</w:t>
      </w:r>
      <w:r>
        <w:rPr>
          <w:rStyle w:val="None"/>
          <w:b w:val="1"/>
          <w:bCs w:val="1"/>
          <w:u w:color="000000"/>
          <w:rtl w:val="0"/>
          <w:lang w:val="en-US"/>
        </w:rPr>
        <w:t>1</w:t>
      </w:r>
      <w:r>
        <w:rPr>
          <w:rStyle w:val="None"/>
          <w:b w:val="1"/>
          <w:bCs w:val="1"/>
          <w:u w:color="000000"/>
          <w:rtl w:val="0"/>
          <w:lang w:val="en-US"/>
        </w:rPr>
        <w:t xml:space="preserve">_p50.dat </w:t>
      </w:r>
      <w:r>
        <w:rPr>
          <w:rStyle w:val="None"/>
          <w:b w:val="1"/>
          <w:bCs w:val="1"/>
          <w:u w:color="000000"/>
          <w:rtl w:val="0"/>
          <w:lang w:val="en-US"/>
        </w:rPr>
        <w:t>–</w:t>
      </w:r>
      <w:r>
        <w:rPr>
          <w:rStyle w:val="None"/>
          <w:b w:val="1"/>
          <w:bCs w:val="1"/>
          <w:u w:color="000000"/>
          <w:rtl w:val="0"/>
          <w:lang w:val="en-US"/>
        </w:rPr>
        <w:t>p MAG_APER MAG_AUTO</w:t>
      </w:r>
    </w:p>
    <w:p>
      <w:pPr>
        <w:pStyle w:val="Corpo"/>
        <w:bidi w:val="0"/>
        <w:ind w:left="0" w:right="0" w:firstLine="0"/>
        <w:jc w:val="both"/>
        <w:rPr>
          <w:rStyle w:val="None"/>
          <w:b w:val="1"/>
          <w:bCs w:val="1"/>
          <w:u w:color="000000"/>
          <w:rtl w:val="0"/>
          <w:lang w:val="en-US"/>
        </w:rPr>
      </w:pPr>
      <w:r>
        <w:rPr>
          <w:rStyle w:val="None"/>
          <w:b w:val="1"/>
          <w:bCs w:val="1"/>
          <w:u w:color="000000"/>
          <w:rtl w:val="0"/>
          <w:lang w:val="en-US"/>
        </w:rPr>
        <w:t>Reading table  Ep</w:t>
      </w:r>
      <w:r>
        <w:rPr>
          <w:rStyle w:val="None"/>
          <w:b w:val="1"/>
          <w:bCs w:val="1"/>
          <w:u w:color="000000"/>
          <w:rtl w:val="0"/>
          <w:lang w:val="en-US"/>
        </w:rPr>
        <w:t>1</w:t>
      </w:r>
      <w:r>
        <w:rPr>
          <w:rStyle w:val="None"/>
          <w:b w:val="1"/>
          <w:bCs w:val="1"/>
          <w:u w:color="000000"/>
          <w:rtl w:val="0"/>
          <w:lang w:val="en-US"/>
        </w:rPr>
        <w:t>_p50.dat</w:t>
      </w:r>
      <w:r>
        <w:rPr>
          <w:rStyle w:val="None"/>
          <w:b w:val="1"/>
          <w:bCs w:val="1"/>
          <w:u w:color="000000"/>
          <w:rtl w:val="0"/>
          <w:lang w:val="en-US"/>
        </w:rPr>
        <w:drawing>
          <wp:anchor distT="152400" distB="152400" distL="152400" distR="152400" simplePos="0" relativeHeight="251659264" behindDoc="0" locked="0" layoutInCell="1" allowOverlap="1">
            <wp:simplePos x="0" y="0"/>
            <wp:positionH relativeFrom="margin">
              <wp:posOffset>949452</wp:posOffset>
            </wp:positionH>
            <wp:positionV relativeFrom="line">
              <wp:posOffset>310451</wp:posOffset>
            </wp:positionV>
            <wp:extent cx="3960001" cy="297000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5976D5A-F49C-43A5-B2FC-169E20D950B4-L0-001.png"/>
                    <pic:cNvPicPr>
                      <a:picLocks noChangeAspect="1"/>
                    </pic:cNvPicPr>
                  </pic:nvPicPr>
                  <pic:blipFill>
                    <a:blip r:embed="rId4">
                      <a:extLst/>
                    </a:blip>
                    <a:stretch>
                      <a:fillRect/>
                    </a:stretch>
                  </pic:blipFill>
                  <pic:spPr>
                    <a:xfrm>
                      <a:off x="0" y="0"/>
                      <a:ext cx="3960001" cy="2970001"/>
                    </a:xfrm>
                    <a:prstGeom prst="rect">
                      <a:avLst/>
                    </a:prstGeom>
                    <a:ln w="12700" cap="flat">
                      <a:noFill/>
                      <a:miter lim="400000"/>
                    </a:ln>
                    <a:effectLst/>
                  </pic:spPr>
                </pic:pic>
              </a:graphicData>
            </a:graphic>
          </wp:anchor>
        </w:drawing>
      </w:r>
    </w:p>
    <w:p>
      <w:pPr>
        <w:pStyle w:val="Corpo"/>
        <w:bidi w:val="0"/>
        <w:ind w:left="0" w:right="0" w:firstLine="0"/>
        <w:jc w:val="both"/>
        <w:rPr>
          <w:rStyle w:val="None"/>
          <w:b w:val="1"/>
          <w:bCs w:val="1"/>
          <w:u w:color="000000"/>
          <w:rtl w:val="0"/>
          <w:lang w:val="en-US"/>
        </w:rPr>
      </w:pPr>
    </w:p>
    <w:p>
      <w:pPr>
        <w:pStyle w:val="Corpo"/>
        <w:bidi w:val="0"/>
        <w:ind w:left="0" w:right="0" w:firstLine="0"/>
        <w:jc w:val="both"/>
        <w:rPr>
          <w:rStyle w:val="None"/>
          <w:b w:val="1"/>
          <w:bCs w:val="1"/>
          <w:u w:color="000000"/>
          <w:rtl w:val="0"/>
          <w:lang w:val="en-US"/>
        </w:rPr>
      </w:pPr>
    </w:p>
    <w:p>
      <w:pPr>
        <w:pStyle w:val="Corpo"/>
        <w:bidi w:val="0"/>
        <w:ind w:left="0" w:right="0" w:firstLine="0"/>
        <w:jc w:val="both"/>
        <w:rPr>
          <w:u w:color="000000"/>
          <w:rtl w:val="0"/>
        </w:rPr>
      </w:pPr>
      <w:r>
        <w:rPr>
          <w:rStyle w:val="None"/>
          <w:u w:color="000000"/>
          <w:rtl w:val="0"/>
          <w:lang w:val="en-US"/>
        </w:rPr>
        <w:t xml:space="preserve">You can also perform selections on the table columns. For instance in order to keep short the execution time of this </w:t>
      </w:r>
      <w:r>
        <w:rPr>
          <w:rStyle w:val="None"/>
          <w:u w:color="000000"/>
          <w:rtl w:val="0"/>
          <w:lang w:val="en-US"/>
        </w:rPr>
        <w:t>“</w:t>
      </w:r>
      <w:r>
        <w:rPr>
          <w:rStyle w:val="None"/>
          <w:u w:color="000000"/>
          <w:rtl w:val="0"/>
          <w:lang w:val="en-US"/>
        </w:rPr>
        <w:t>demo</w:t>
      </w:r>
      <w:r>
        <w:rPr>
          <w:rStyle w:val="None"/>
          <w:u w:color="000000"/>
          <w:rtl w:val="0"/>
          <w:lang w:val="en-US"/>
        </w:rPr>
        <w:t xml:space="preserve">” </w:t>
      </w:r>
      <w:r>
        <w:rPr>
          <w:rStyle w:val="None"/>
          <w:u w:color="000000"/>
          <w:rtl w:val="0"/>
          <w:lang w:val="en-US"/>
        </w:rPr>
        <w:t>analysis, we can choose to work only on with the brightest objects:</w:t>
      </w:r>
    </w:p>
    <w:p>
      <w:pPr>
        <w:pStyle w:val="Corpo"/>
        <w:bidi w:val="0"/>
        <w:ind w:left="0" w:right="0" w:firstLine="0"/>
        <w:jc w:val="both"/>
        <w:rPr>
          <w:u w:color="000000"/>
          <w:rtl w:val="0"/>
          <w:lang w:val="en-US"/>
        </w:rPr>
      </w:pPr>
    </w:p>
    <w:p>
      <w:pPr>
        <w:pStyle w:val="Corpo"/>
        <w:bidi w:val="0"/>
        <w:ind w:left="0" w:right="0" w:firstLine="0"/>
        <w:jc w:val="left"/>
        <w:rPr>
          <w:rStyle w:val="None"/>
          <w:b w:val="1"/>
          <w:bCs w:val="1"/>
          <w:u w:color="000000"/>
          <w:rtl w:val="0"/>
        </w:rPr>
      </w:pPr>
      <w:r>
        <w:rPr>
          <w:rStyle w:val="None"/>
          <w:b w:val="1"/>
          <w:bCs w:val="1"/>
          <w:u w:color="000000"/>
          <w:rtl w:val="0"/>
          <w:lang w:val="en-US"/>
        </w:rPr>
        <w:t>SRPGWSelect -v -i Ep1_p50.dat -o Ep1_p50_mag19.dat -s "MAG_APER &lt; 19"</w:t>
      </w:r>
    </w:p>
    <w:p>
      <w:pPr>
        <w:pStyle w:val="Corpo"/>
        <w:bidi w:val="0"/>
        <w:ind w:left="0" w:right="0" w:firstLine="0"/>
        <w:jc w:val="left"/>
        <w:rPr>
          <w:rStyle w:val="None"/>
          <w:b w:val="1"/>
          <w:bCs w:val="1"/>
          <w:u w:color="000000"/>
          <w:rtl w:val="0"/>
          <w:lang w:val="en-US"/>
        </w:rPr>
      </w:pPr>
      <w:r>
        <w:rPr>
          <w:rStyle w:val="None"/>
          <w:b w:val="1"/>
          <w:bCs w:val="1"/>
          <w:u w:color="000000"/>
          <w:rtl w:val="0"/>
          <w:lang w:val="en-US"/>
        </w:rPr>
        <w:t>Reading table  Ep1_p50.dat</w:t>
      </w:r>
    </w:p>
    <w:p>
      <w:pPr>
        <w:pStyle w:val="Corpo"/>
        <w:bidi w:val="0"/>
        <w:ind w:left="0" w:right="0" w:firstLine="0"/>
        <w:jc w:val="left"/>
        <w:rPr>
          <w:rStyle w:val="None"/>
          <w:b w:val="1"/>
          <w:bCs w:val="1"/>
          <w:u w:color="000000"/>
          <w:rtl w:val="0"/>
          <w:lang w:val="en-US"/>
        </w:rPr>
      </w:pPr>
      <w:r>
        <w:rPr>
          <w:rStyle w:val="None"/>
          <w:b w:val="1"/>
          <w:bCs w:val="1"/>
          <w:u w:color="000000"/>
          <w:rtl w:val="0"/>
          <w:lang w:val="en-US"/>
        </w:rPr>
        <w:t>Selecting...</w:t>
      </w:r>
    </w:p>
    <w:p>
      <w:pPr>
        <w:pStyle w:val="Corpo"/>
        <w:bidi w:val="0"/>
        <w:ind w:left="0" w:right="0" w:firstLine="0"/>
        <w:jc w:val="left"/>
        <w:rPr>
          <w:rStyle w:val="None"/>
          <w:b w:val="1"/>
          <w:bCs w:val="1"/>
          <w:u w:color="000000"/>
          <w:rtl w:val="0"/>
          <w:lang w:val="en-US"/>
        </w:rPr>
      </w:pPr>
      <w:r>
        <w:rPr>
          <w:rStyle w:val="None"/>
          <w:b w:val="1"/>
          <w:bCs w:val="1"/>
          <w:u w:color="000000"/>
          <w:rtl w:val="0"/>
          <w:lang w:val="en-US"/>
        </w:rPr>
        <w:t>Table Ep1_p50_mag19.dat with 25808 entries saved.</w:t>
      </w:r>
    </w:p>
    <w:p>
      <w:pPr>
        <w:pStyle w:val="Corpo"/>
        <w:bidi w:val="0"/>
        <w:ind w:left="0" w:right="0" w:firstLine="0"/>
        <w:jc w:val="left"/>
        <w:rPr>
          <w:b w:val="1"/>
          <w:bCs w:val="1"/>
          <w:u w:color="000000"/>
          <w:rtl w:val="0"/>
          <w:lang w:val="en-US"/>
        </w:rPr>
      </w:pPr>
    </w:p>
    <w:p>
      <w:pPr>
        <w:pStyle w:val="Corpo"/>
        <w:bidi w:val="0"/>
        <w:ind w:left="0" w:right="0" w:firstLine="0"/>
        <w:jc w:val="left"/>
        <w:rPr>
          <w:rStyle w:val="None"/>
          <w:b w:val="1"/>
          <w:bCs w:val="1"/>
          <w:u w:color="000000"/>
          <w:rtl w:val="0"/>
        </w:rPr>
      </w:pPr>
      <w:r>
        <w:rPr>
          <w:rStyle w:val="None"/>
          <w:b w:val="1"/>
          <w:bCs w:val="1"/>
          <w:u w:color="000000"/>
          <w:rtl w:val="0"/>
          <w:lang w:val="en-US"/>
        </w:rPr>
        <w:t>SRPGWSelect -v -i Ep4_p50.dat -o Ep4_p50_mag19.dat -s "MAG_APER &lt; 19"</w:t>
      </w:r>
    </w:p>
    <w:p>
      <w:pPr>
        <w:pStyle w:val="Corpo"/>
        <w:bidi w:val="0"/>
        <w:ind w:left="0" w:right="0" w:firstLine="0"/>
        <w:jc w:val="left"/>
        <w:rPr>
          <w:rStyle w:val="None"/>
          <w:b w:val="1"/>
          <w:bCs w:val="1"/>
          <w:u w:color="000000"/>
          <w:rtl w:val="0"/>
          <w:lang w:val="en-US"/>
        </w:rPr>
      </w:pPr>
      <w:r>
        <w:rPr>
          <w:rStyle w:val="None"/>
          <w:b w:val="1"/>
          <w:bCs w:val="1"/>
          <w:u w:color="000000"/>
          <w:rtl w:val="0"/>
          <w:lang w:val="en-US"/>
        </w:rPr>
        <w:t>Reading table  Ep4_p50.dat</w:t>
      </w:r>
    </w:p>
    <w:p>
      <w:pPr>
        <w:pStyle w:val="Corpo"/>
        <w:bidi w:val="0"/>
        <w:ind w:left="0" w:right="0" w:firstLine="0"/>
        <w:jc w:val="left"/>
        <w:rPr>
          <w:rStyle w:val="None"/>
          <w:b w:val="1"/>
          <w:bCs w:val="1"/>
          <w:u w:color="000000"/>
          <w:rtl w:val="0"/>
          <w:lang w:val="en-US"/>
        </w:rPr>
      </w:pPr>
      <w:r>
        <w:rPr>
          <w:rStyle w:val="None"/>
          <w:b w:val="1"/>
          <w:bCs w:val="1"/>
          <w:u w:color="000000"/>
          <w:rtl w:val="0"/>
          <w:lang w:val="en-US"/>
        </w:rPr>
        <w:t>Selecting...</w:t>
      </w:r>
    </w:p>
    <w:p>
      <w:pPr>
        <w:pStyle w:val="Corpo"/>
        <w:bidi w:val="0"/>
        <w:ind w:left="0" w:right="0" w:firstLine="0"/>
        <w:jc w:val="left"/>
        <w:rPr>
          <w:rStyle w:val="None"/>
          <w:b w:val="1"/>
          <w:bCs w:val="1"/>
          <w:u w:color="000000"/>
          <w:rtl w:val="0"/>
          <w:lang w:val="en-US"/>
        </w:rPr>
      </w:pPr>
      <w:r>
        <w:rPr>
          <w:rStyle w:val="None"/>
          <w:b w:val="1"/>
          <w:bCs w:val="1"/>
          <w:u w:color="000000"/>
          <w:rtl w:val="0"/>
          <w:lang w:val="en-US"/>
        </w:rPr>
        <w:t>Table Ep4_p50_mag19.dat with 15435 entries saved.</w:t>
      </w:r>
    </w:p>
    <w:p>
      <w:pPr>
        <w:pStyle w:val="Corpo"/>
        <w:bidi w:val="0"/>
        <w:ind w:left="0" w:right="0" w:firstLine="0"/>
        <w:jc w:val="both"/>
        <w:rPr>
          <w:b w:val="1"/>
          <w:bCs w:val="1"/>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en-US"/>
        </w:rPr>
        <w:t>Of course you can apply any selection you need even iteratively.</w:t>
      </w:r>
    </w:p>
    <w:p>
      <w:pPr>
        <w:pStyle w:val="Corpo"/>
        <w:bidi w:val="0"/>
        <w:ind w:left="0" w:right="0" w:firstLine="0"/>
        <w:jc w:val="both"/>
        <w:rPr>
          <w:rFonts w:ascii="Cambria" w:cs="Cambria" w:hAnsi="Cambria" w:eastAsia="Cambria"/>
          <w:u w:color="000000"/>
          <w:rtl w:val="0"/>
          <w:lang w:val="en-US"/>
        </w:rPr>
      </w:pPr>
      <w:r>
        <w:rPr>
          <w:rFonts w:ascii="Cambria" w:cs="Cambria" w:hAnsi="Cambria" w:eastAsia="Cambria"/>
          <w:u w:color="000000"/>
          <w:rtl w:val="0"/>
          <w:lang w:val="it-IT"/>
        </w:rPr>
        <w:t xml:space="preserve">I mention </w:t>
      </w:r>
      <w:r>
        <w:rPr>
          <w:rFonts w:ascii="Cambria" w:cs="Cambria" w:hAnsi="Cambria" w:eastAsia="Cambria"/>
          <w:u w:color="000000"/>
          <w:rtl w:val="0"/>
          <w:lang w:val="en-US"/>
        </w:rPr>
        <w:t>in passing that in any case photometric catalogs obtained in two different nights cannot  typically be equally deep and some selection at the faint end of the deepest is often required to make the comparison meaningful. The case we are considering is exactly one of these.</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en-US"/>
        </w:rPr>
        <w:t>So</w:t>
      </w:r>
      <w:r>
        <w:rPr>
          <w:rStyle w:val="None"/>
          <w:rFonts w:ascii="Cambria" w:cs="Cambria" w:hAnsi="Cambria" w:eastAsia="Cambria"/>
          <w:u w:color="000000"/>
          <w:rtl w:val="0"/>
          <w:lang w:val="it-IT"/>
        </w:rPr>
        <w:t>,</w:t>
      </w:r>
      <w:r>
        <w:rPr>
          <w:rStyle w:val="None"/>
          <w:rFonts w:ascii="Cambria" w:cs="Cambria" w:hAnsi="Cambria" w:eastAsia="Cambria"/>
          <w:u w:color="000000"/>
          <w:rtl w:val="0"/>
          <w:lang w:val="en-US"/>
        </w:rPr>
        <w:t xml:space="preserve"> once you have starting catalogs you are happy of, we can match them with:</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left"/>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SRPGWMatch -v -f Ep1_p50_mag19.dat -s Ep4_p50_mag19.dat -r 0.5 -o Ep1-4_p50_mag19_matched.dat Ep1-4_p50_mag19_disapp.dat Ep1-4_p50_mag19_app.dat</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Reading table  Ep1_p50_mag19.dat</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Reading table  Ep4_p50_mag19.dat</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Tables contain 25808 and 15435 entries, respectively.</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Matching...</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Saving results...</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15088 matches found.</w:t>
      </w:r>
    </w:p>
    <w:p>
      <w:pPr>
        <w:pStyle w:val="Corpo"/>
        <w:bidi w:val="0"/>
        <w:ind w:left="0" w:right="0" w:firstLine="0"/>
        <w:jc w:val="left"/>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10720 entries disappeared.</w:t>
      </w:r>
    </w:p>
    <w:p>
      <w:pPr>
        <w:pStyle w:val="Corpo"/>
        <w:bidi w:val="0"/>
        <w:ind w:left="0" w:right="0" w:firstLine="0"/>
        <w:jc w:val="left"/>
        <w:rPr>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347 entries appeared.</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u w:color="000000"/>
          <w:rtl w:val="0"/>
          <w:lang w:val="en-US"/>
        </w:rPr>
      </w:pPr>
      <w:r>
        <w:rPr>
          <w:rStyle w:val="None"/>
          <w:rFonts w:ascii="Cambria" w:cs="Cambria" w:hAnsi="Cambria" w:eastAsia="Cambria"/>
          <w:u w:color="000000"/>
          <w:rtl w:val="0"/>
          <w:lang w:val="en-US"/>
        </w:rPr>
        <w:t xml:space="preserve">The chosen matching radius here is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0.5 arcsec</w:t>
      </w:r>
      <w:r>
        <w:rPr>
          <w:rStyle w:val="None"/>
          <w:rFonts w:ascii="Cambria" w:cs="Cambria" w:hAnsi="Cambria" w:eastAsia="Cambria"/>
          <w:u w:color="000000"/>
          <w:rtl w:val="0"/>
          <w:lang w:val="en-US"/>
        </w:rPr>
        <w:t>”</w:t>
      </w:r>
      <w:r>
        <w:rPr>
          <w:rStyle w:val="None"/>
          <w:rFonts w:ascii="Cambria" w:cs="Cambria" w:hAnsi="Cambria" w:eastAsia="Cambria"/>
          <w:u w:color="000000"/>
          <w:rtl w:val="0"/>
          <w:lang w:val="en-US"/>
        </w:rPr>
        <w:t xml:space="preserve">. We have three different tables in output. The first is the table with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matched</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en-US"/>
        </w:rPr>
        <w:t xml:space="preserve">objects, the second is the one with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disappeared</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en-US"/>
        </w:rPr>
        <w:t xml:space="preserve">objects (entries in the first table and no more in the second) and the third is the one with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appeared</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en-US"/>
        </w:rPr>
        <w:t>objects (entries in the second table with no correspondence in the first). The matching of big tables is not an easy task, and it can be rather time-consuming. So, in a real run with millions of objects, this could be a good time for a coffee (or one more, at least).</w:t>
      </w:r>
    </w:p>
    <w:p>
      <w:pPr>
        <w:pStyle w:val="Corpo"/>
        <w:bidi w:val="0"/>
        <w:ind w:left="0" w:right="0" w:firstLine="0"/>
        <w:jc w:val="both"/>
        <w:rPr>
          <w:rStyle w:val="None"/>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u w:color="000000"/>
          <w:rtl w:val="0"/>
          <w:lang w:val="en-US"/>
        </w:rPr>
      </w:pPr>
      <w:r>
        <w:rPr>
          <w:rStyle w:val="None"/>
          <w:rFonts w:ascii="Cambria" w:cs="Cambria" w:hAnsi="Cambria" w:eastAsia="Cambria"/>
          <w:u w:color="000000"/>
          <w:rtl w:val="0"/>
          <w:lang w:val="en-US"/>
        </w:rPr>
        <w:t xml:space="preserve">Now one of the problems of the specific dataset we are using (not necessarily of other datasets) is that there definitely are objects populating the </w:t>
      </w:r>
      <w:r>
        <w:rPr>
          <w:rStyle w:val="None"/>
          <w:rFonts w:ascii="Cambria" w:cs="Cambria" w:hAnsi="Cambria" w:eastAsia="Cambria"/>
          <w:i w:val="1"/>
          <w:iCs w:val="1"/>
          <w:u w:color="000000"/>
          <w:rtl w:val="0"/>
          <w:lang w:val="en-US"/>
        </w:rPr>
        <w:t>appeared/disappeared</w:t>
      </w:r>
      <w:r>
        <w:rPr>
          <w:rStyle w:val="None"/>
          <w:rFonts w:ascii="Cambria" w:cs="Cambria" w:hAnsi="Cambria" w:eastAsia="Cambria"/>
          <w:u w:color="000000"/>
          <w:rtl w:val="0"/>
          <w:lang w:val="en-US"/>
        </w:rPr>
        <w:t xml:space="preserve"> lists simply because they fall in unlucky positions on the detectors, i.e. close to the borders or to the inter-chip gaps, etc. The VST pipeline provides information for at least partially evaluating these cases by means of the </w:t>
      </w:r>
      <w:r>
        <w:rPr>
          <w:rStyle w:val="None"/>
          <w:rFonts w:ascii="Cambria" w:cs="Cambria" w:hAnsi="Cambria" w:eastAsia="Cambria"/>
          <w:i w:val="1"/>
          <w:iCs w:val="1"/>
          <w:u w:color="000000"/>
          <w:rtl w:val="0"/>
          <w:lang w:val="en-US"/>
        </w:rPr>
        <w:t>weight</w:t>
      </w:r>
      <w:r>
        <w:rPr>
          <w:rStyle w:val="None"/>
          <w:rFonts w:ascii="Cambria" w:cs="Cambria" w:hAnsi="Cambria" w:eastAsia="Cambria"/>
          <w:u w:color="000000"/>
          <w:rtl w:val="0"/>
          <w:lang w:val="en-US"/>
        </w:rPr>
        <w:t xml:space="preserve"> maps. Providing that the </w:t>
      </w:r>
      <w:r>
        <w:rPr>
          <w:rStyle w:val="None"/>
          <w:rFonts w:ascii="Cambria" w:cs="Cambria" w:hAnsi="Cambria" w:eastAsia="Cambria"/>
          <w:i w:val="1"/>
          <w:iCs w:val="1"/>
          <w:u w:color="000000"/>
          <w:rtl w:val="0"/>
          <w:lang w:val="en-US"/>
        </w:rPr>
        <w:t>FITS</w:t>
      </w:r>
      <w:r>
        <w:rPr>
          <w:rStyle w:val="None"/>
          <w:rFonts w:ascii="Cambria" w:cs="Cambria" w:hAnsi="Cambria" w:eastAsia="Cambria"/>
          <w:u w:color="000000"/>
          <w:rtl w:val="0"/>
          <w:lang w:val="en-US"/>
        </w:rPr>
        <w:t xml:space="preserve"> </w:t>
      </w:r>
      <w:r>
        <w:rPr>
          <w:rStyle w:val="None"/>
          <w:rFonts w:ascii="Cambria" w:cs="Cambria" w:hAnsi="Cambria" w:eastAsia="Cambria"/>
          <w:i w:val="1"/>
          <w:iCs w:val="1"/>
          <w:u w:color="000000"/>
          <w:rtl w:val="0"/>
          <w:lang w:val="en-US"/>
        </w:rPr>
        <w:t>weight</w:t>
      </w:r>
      <w:r>
        <w:rPr>
          <w:rStyle w:val="None"/>
          <w:rFonts w:ascii="Cambria" w:cs="Cambria" w:hAnsi="Cambria" w:eastAsia="Cambria"/>
          <w:u w:color="000000"/>
          <w:rtl w:val="0"/>
          <w:lang w:val="en-US"/>
        </w:rPr>
        <w:t xml:space="preserve"> maps are available at the same path of the catalo</w:t>
      </w:r>
      <w:r>
        <w:rPr>
          <w:rStyle w:val="None"/>
          <w:rFonts w:ascii="Cambria" w:cs="Cambria" w:hAnsi="Cambria" w:eastAsia="Cambria"/>
          <w:u w:color="000000"/>
          <w:rtl w:val="0"/>
          <w:lang w:val="it-IT"/>
        </w:rPr>
        <w:t xml:space="preserve">gs you can add </w:t>
      </w:r>
      <w:r>
        <w:rPr>
          <w:rStyle w:val="None"/>
          <w:rFonts w:ascii="Cambria" w:cs="Cambria" w:hAnsi="Cambria" w:eastAsia="Cambria"/>
          <w:i w:val="1"/>
          <w:iCs w:val="1"/>
          <w:u w:color="000000"/>
          <w:rtl w:val="0"/>
          <w:lang w:val="it-IT"/>
        </w:rPr>
        <w:t>weight</w:t>
      </w:r>
      <w:r>
        <w:rPr>
          <w:rStyle w:val="None"/>
          <w:rFonts w:ascii="Cambria" w:cs="Cambria" w:hAnsi="Cambria" w:eastAsia="Cambria"/>
          <w:u w:color="000000"/>
          <w:rtl w:val="0"/>
          <w:lang w:val="it-IT"/>
        </w:rPr>
        <w:t xml:space="preserve"> information to the generated tables with:</w:t>
      </w:r>
    </w:p>
    <w:p>
      <w:pPr>
        <w:pStyle w:val="Corpo"/>
        <w:bidi w:val="0"/>
        <w:ind w:left="0" w:right="0" w:firstLine="0"/>
        <w:jc w:val="both"/>
        <w:rPr>
          <w:rStyle w:val="None"/>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u w:color="000000"/>
          <w:rtl w:val="0"/>
          <w:lang w:val="en-US"/>
        </w:rPr>
      </w:pPr>
    </w:p>
    <w:p>
      <w:pPr>
        <w:pStyle w:val="Corpo"/>
        <w:bidi w:val="0"/>
        <w:ind w:left="0" w:right="0" w:firstLine="0"/>
        <w:jc w:val="both"/>
        <w:rPr>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SRPGWQuery -v -i Ep1-4_p50_mag19_matche</w:t>
      </w:r>
      <w:r>
        <w:rPr>
          <w:rStyle w:val="None"/>
          <w:rFonts w:ascii="Cambria" w:cs="Cambria" w:hAnsi="Cambria" w:eastAsia="Cambria"/>
          <w:b w:val="1"/>
          <w:bCs w:val="1"/>
          <w:u w:color="000000"/>
          <w:rtl w:val="0"/>
          <w:lang w:val="it-IT"/>
        </w:rPr>
        <w:t>d</w:t>
      </w:r>
      <w:r>
        <w:rPr>
          <w:rStyle w:val="None"/>
          <w:rFonts w:ascii="Cambria" w:cs="Cambria" w:hAnsi="Cambria" w:eastAsia="Cambria"/>
          <w:b w:val="1"/>
          <w:bCs w:val="1"/>
          <w:u w:color="000000"/>
          <w:rtl w:val="0"/>
          <w:lang w:val="en-US"/>
        </w:rPr>
        <w:t xml:space="preserve">.dat -o Ep1-4_p50_mag19_matched.dat -w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Weight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5.006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5.565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Ep1-4_p50_mag19_matched.dat with 15088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it-IT"/>
        </w:rPr>
        <w:t>And the same for the other two produced tables:</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b w:val="1"/>
          <w:bCs w:val="1"/>
          <w:u w:color="000000"/>
          <w:rtl w:val="0"/>
          <w:lang w:val="en-US"/>
        </w:rPr>
      </w:pPr>
      <w:r>
        <w:rPr>
          <w:rStyle w:val="None"/>
          <w:rFonts w:ascii="Cambria" w:cs="Cambria" w:hAnsi="Cambria" w:eastAsia="Cambria"/>
          <w:b w:val="1"/>
          <w:bCs w:val="1"/>
          <w:u w:color="000000"/>
          <w:rtl w:val="0"/>
          <w:lang w:val="en-US"/>
        </w:rPr>
        <w:t xml:space="preserve">SRPGWQuery -v -i Ep1-4_p50_mag19_disapp.dat -o Ep1-4_p50_mag19_disapp.dat -w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Ep1-4_p50_mag19_disapp.dat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Weight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2.893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3.469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Ep1-4_p50_mag19_disapp.dat with 10720 entries saved.</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 xml:space="preserve">SRPGWQuery -v -i Ep1-4_p50_mag19_app.dat -o Ep1-4_p50_mag19_app.dat -w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Ep1-4_p50_mag19_app.dat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Weight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0.183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0.146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rStyle w:val="None"/>
          <w:b w:val="1"/>
          <w:bCs w:val="1"/>
          <w:shd w:val="clear" w:color="auto" w:fill="auto"/>
          <w:rtl w:val="0"/>
          <w:lang w:val="en-US"/>
        </w:rPr>
        <w:t>Table Ep1-4_p50_mag19_app.dat with 347 entries saved.</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Fonts w:ascii="Cambria" w:cs="Cambria" w:hAnsi="Cambria" w:eastAsia="Cambria"/>
          <w:u w:color="000000"/>
          <w:rtl w:val="0"/>
          <w:lang w:val="it-IT"/>
        </w:rPr>
        <w:t xml:space="preserve">Choosing the right </w:t>
      </w:r>
      <w:r>
        <w:rPr>
          <w:rStyle w:val="None"/>
          <w:rFonts w:ascii="Cambria" w:cs="Cambria" w:hAnsi="Cambria" w:eastAsia="Cambria"/>
          <w:i w:val="1"/>
          <w:iCs w:val="1"/>
          <w:u w:color="000000"/>
          <w:rtl w:val="0"/>
          <w:lang w:val="it-IT"/>
        </w:rPr>
        <w:t>weight</w:t>
      </w:r>
      <w:r>
        <w:rPr>
          <w:rFonts w:ascii="Cambria" w:cs="Cambria" w:hAnsi="Cambria" w:eastAsia="Cambria"/>
          <w:u w:color="000000"/>
          <w:rtl w:val="0"/>
          <w:lang w:val="it-IT"/>
        </w:rPr>
        <w:t xml:space="preserve"> values to select just properly exposed sources is not an easy task since  </w:t>
      </w:r>
      <w:r>
        <w:rPr>
          <w:rStyle w:val="None"/>
          <w:rFonts w:ascii="Cambria" w:cs="Cambria" w:hAnsi="Cambria" w:eastAsia="Cambria"/>
          <w:u w:color="000000"/>
          <w:rtl w:val="0"/>
          <w:lang w:val="en-US"/>
        </w:rPr>
        <w:t xml:space="preserve">the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weight</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en-US"/>
        </w:rPr>
        <w:t>is a rather complex function of exposure, average, etc. With, for instance:</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SRPGWStat -v -i Ep1-4_p50_mag19_disapp.dat -c Weight_1</w:t>
      </w: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Reading table  Ep1-4_p50_mag19_disapp.dat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Mean:  0.00148552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Stddev:  0.000403082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Median:  0.00167227</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Max:  0.00196533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Min:  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r>
        <w:rPr>
          <w:rStyle w:val="None"/>
          <w:b w:val="1"/>
          <w:bCs w:val="1"/>
          <w:shd w:val="clear" w:color="auto" w:fill="auto"/>
          <w:rtl w:val="0"/>
          <w:lang w:val="en-US"/>
        </w:rPr>
        <w:t>Count:  10720</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en-US"/>
        </w:rPr>
        <w:t xml:space="preserve">We see that the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weights</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en-US"/>
        </w:rPr>
        <w:t xml:space="preserve">are distributed between </w:t>
      </w:r>
      <w:r>
        <w:rPr>
          <w:rStyle w:val="None"/>
          <w:rFonts w:ascii="Cambria" w:cs="Cambria" w:hAnsi="Cambria" w:eastAsia="Cambria"/>
          <w:i w:val="1"/>
          <w:iCs w:val="1"/>
          <w:u w:color="000000"/>
          <w:rtl w:val="0"/>
          <w:lang w:val="en-US"/>
        </w:rPr>
        <w:t>0</w:t>
      </w:r>
      <w:r>
        <w:rPr>
          <w:rStyle w:val="None"/>
          <w:rFonts w:ascii="Cambria" w:cs="Cambria" w:hAnsi="Cambria" w:eastAsia="Cambria"/>
          <w:u w:color="000000"/>
          <w:rtl w:val="0"/>
          <w:lang w:val="en-US"/>
        </w:rPr>
        <w:t xml:space="preserve"> and </w:t>
      </w:r>
      <w:r>
        <w:rPr>
          <w:rStyle w:val="None"/>
          <w:rFonts w:ascii="Cambria" w:cs="Cambria" w:hAnsi="Cambria" w:eastAsia="Cambria"/>
          <w:i w:val="1"/>
          <w:iCs w:val="1"/>
          <w:u w:color="000000"/>
          <w:rtl w:val="0"/>
          <w:lang w:val="en-US"/>
        </w:rPr>
        <w:t>~0.002</w:t>
      </w:r>
      <w:r>
        <w:rPr>
          <w:rStyle w:val="None"/>
          <w:rFonts w:ascii="Cambria" w:cs="Cambria" w:hAnsi="Cambria" w:eastAsia="Cambria"/>
          <w:u w:color="000000"/>
          <w:rtl w:val="0"/>
          <w:lang w:val="en-US"/>
        </w:rPr>
        <w:t xml:space="preserve">. It is probably better to visually check the </w:t>
      </w:r>
      <w:r>
        <w:rPr>
          <w:rStyle w:val="None"/>
          <w:rFonts w:ascii="Cambria" w:cs="Cambria" w:hAnsi="Cambria" w:eastAsia="Cambria"/>
          <w:u w:color="000000"/>
          <w:rtl w:val="0"/>
          <w:lang w:val="en-US"/>
        </w:rPr>
        <w:t>“</w:t>
      </w:r>
      <w:r>
        <w:rPr>
          <w:rStyle w:val="None"/>
          <w:rFonts w:ascii="Cambria" w:cs="Cambria" w:hAnsi="Cambria" w:eastAsia="Cambria"/>
          <w:i w:val="1"/>
          <w:iCs w:val="1"/>
          <w:u w:color="000000"/>
          <w:rtl w:val="0"/>
          <w:lang w:val="en-US"/>
        </w:rPr>
        <w:t>weight</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en-US"/>
        </w:rPr>
        <w:t>distribution to identify a suitable threshold:</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 xml:space="preserve">SRPGWTabPlot  -v -i Ep1-4_p50_mag19_disapp.dat -p </w:t>
      </w:r>
      <w:r>
        <w:rPr>
          <w:rStyle w:val="None"/>
          <w:rFonts w:ascii="Cambria" w:cs="Cambria" w:hAnsi="Cambria" w:eastAsia="Cambria"/>
          <w:b w:val="1"/>
          <w:bCs w:val="1"/>
          <w:u w:color="000000"/>
          <w:rtl w:val="0"/>
          <w:lang w:val="it-IT"/>
        </w:rPr>
        <w:t>X_IMAGE_1</w:t>
      </w:r>
      <w:r>
        <w:rPr>
          <w:rStyle w:val="None"/>
          <w:rFonts w:ascii="Cambria" w:cs="Cambria" w:hAnsi="Cambria" w:eastAsia="Cambria"/>
          <w:b w:val="1"/>
          <w:bCs w:val="1"/>
          <w:u w:color="000000"/>
          <w:rtl w:val="0"/>
          <w:lang w:val="en-US"/>
        </w:rPr>
        <w:t xml:space="preserve"> Weight_1 Weight_2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r>
        <w:rPr>
          <w:rStyle w:val="None"/>
          <w:b w:val="1"/>
          <w:bCs w:val="1"/>
          <w:shd w:val="clear" w:color="auto" w:fill="auto"/>
          <w:rtl w:val="0"/>
          <w:lang w:val="en-US"/>
        </w:rPr>
        <w:t>Reading table  Ep1-4_p50_mag19_disapp.dat</w:t>
      </w:r>
    </w:p>
    <w:p>
      <w:pPr>
        <w:pStyle w:val="Corpo"/>
        <w:bidi w:val="0"/>
        <w:ind w:left="0" w:right="0" w:firstLine="0"/>
        <w:jc w:val="both"/>
        <w:rPr>
          <w:rFonts w:ascii="Cambria" w:cs="Cambria" w:hAnsi="Cambria" w:eastAsia="Cambria"/>
          <w:u w:color="000000"/>
          <w:rtl w:val="0"/>
        </w:rPr>
      </w:pP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i w:val="1"/>
          <w:iCs w:val="1"/>
          <w:u w:color="000000"/>
          <w:rtl w:val="0"/>
          <w:lang w:val="en-US"/>
        </w:rPr>
        <w:t>Weight_1</w:t>
      </w:r>
      <w:r>
        <w:rPr>
          <w:rStyle w:val="None"/>
          <w:rFonts w:ascii="Cambria" w:cs="Cambria" w:hAnsi="Cambria" w:eastAsia="Cambria"/>
          <w:u w:color="000000"/>
          <w:rtl w:val="0"/>
          <w:lang w:val="en-US"/>
        </w:rPr>
        <w:t xml:space="preserve"> and </w:t>
      </w:r>
      <w:r>
        <w:rPr>
          <w:rStyle w:val="None"/>
          <w:rFonts w:ascii="Cambria" w:cs="Cambria" w:hAnsi="Cambria" w:eastAsia="Cambria"/>
          <w:i w:val="1"/>
          <w:iCs w:val="1"/>
          <w:u w:color="000000"/>
          <w:rtl w:val="0"/>
          <w:lang w:val="en-US"/>
        </w:rPr>
        <w:t>Weight_2</w:t>
      </w:r>
      <w:r>
        <w:rPr>
          <w:rStyle w:val="None"/>
          <w:rFonts w:ascii="Cambria" w:cs="Cambria" w:hAnsi="Cambria" w:eastAsia="Cambria"/>
          <w:u w:color="000000"/>
          <w:rtl w:val="0"/>
          <w:lang w:val="en-US"/>
        </w:rPr>
        <w:t xml:space="preserve"> refer to the first and second epoch, respectively. </w:t>
      </w:r>
      <w:r>
        <w:rPr>
          <w:rStyle w:val="None"/>
          <w:rFonts w:ascii="Cambria" w:cs="Cambria" w:hAnsi="Cambria" w:eastAsia="Cambria"/>
          <w:u w:color="000000"/>
          <w:rtl w:val="0"/>
          <w:lang w:val="it-IT"/>
        </w:rPr>
        <w:t xml:space="preserve">And </w:t>
      </w:r>
      <w:r>
        <w:rPr>
          <w:rStyle w:val="None"/>
          <w:rFonts w:ascii="Cambria" w:cs="Cambria" w:hAnsi="Cambria" w:eastAsia="Cambria"/>
          <w:i w:val="1"/>
          <w:iCs w:val="1"/>
          <w:u w:color="000000"/>
          <w:rtl w:val="0"/>
          <w:lang w:val="it-IT"/>
        </w:rPr>
        <w:t>X_IMAG_1</w:t>
      </w:r>
      <w:r>
        <w:rPr>
          <w:rStyle w:val="None"/>
          <w:rFonts w:ascii="Cambria" w:cs="Cambria" w:hAnsi="Cambria" w:eastAsia="Cambria"/>
          <w:u w:color="000000"/>
          <w:rtl w:val="0"/>
          <w:lang w:val="it-IT"/>
        </w:rPr>
        <w:t xml:space="preserve"> is the X position on the chip. A conservative li</w:t>
      </w:r>
      <w:r>
        <w:drawing>
          <wp:anchor distT="152400" distB="152400" distL="152400" distR="152400" simplePos="0" relativeHeight="251660288" behindDoc="0" locked="0" layoutInCell="1" allowOverlap="1">
            <wp:simplePos x="0" y="0"/>
            <wp:positionH relativeFrom="page">
              <wp:posOffset>1757679</wp:posOffset>
            </wp:positionH>
            <wp:positionV relativeFrom="page">
              <wp:posOffset>6878319</wp:posOffset>
            </wp:positionV>
            <wp:extent cx="3960001" cy="297000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ippo.png"/>
                    <pic:cNvPicPr>
                      <a:picLocks noChangeAspect="1"/>
                    </pic:cNvPicPr>
                  </pic:nvPicPr>
                  <pic:blipFill>
                    <a:blip r:embed="rId5">
                      <a:extLst/>
                    </a:blip>
                    <a:srcRect l="0" t="0" r="0" b="0"/>
                    <a:stretch>
                      <a:fillRect/>
                    </a:stretch>
                  </pic:blipFill>
                  <pic:spPr>
                    <a:xfrm>
                      <a:off x="0" y="0"/>
                      <a:ext cx="3960001" cy="2970001"/>
                    </a:xfrm>
                    <a:prstGeom prst="rect">
                      <a:avLst/>
                    </a:prstGeom>
                    <a:ln w="12700" cap="flat">
                      <a:noFill/>
                      <a:miter lim="400000"/>
                    </a:ln>
                    <a:effectLst/>
                  </pic:spPr>
                </pic:pic>
              </a:graphicData>
            </a:graphic>
          </wp:anchor>
        </w:drawing>
      </w:r>
      <w:r>
        <w:rPr>
          <w:rStyle w:val="None"/>
          <w:rFonts w:ascii="Cambria" w:cs="Cambria" w:hAnsi="Cambria" w:eastAsia="Cambria"/>
          <w:u w:color="000000"/>
          <w:rtl w:val="0"/>
          <w:lang w:val="it-IT"/>
        </w:rPr>
        <w:t xml:space="preserve">mit for filtering badly exposed sources out is around </w:t>
      </w:r>
      <w:r>
        <w:rPr>
          <w:rStyle w:val="None"/>
          <w:rFonts w:ascii="Cambria" w:cs="Cambria" w:hAnsi="Cambria" w:eastAsia="Cambria"/>
          <w:u w:color="000000"/>
          <w:rtl w:val="0"/>
          <w:lang w:val="en-US"/>
        </w:rPr>
        <w:t>0.00</w:t>
      </w:r>
      <w:r>
        <w:rPr>
          <w:rStyle w:val="None"/>
          <w:rFonts w:ascii="Cambria" w:cs="Cambria" w:hAnsi="Cambria" w:eastAsia="Cambria"/>
          <w:u w:color="000000"/>
          <w:rtl w:val="0"/>
          <w:lang w:val="it-IT"/>
        </w:rPr>
        <w:t>03</w:t>
      </w:r>
      <w:r>
        <w:rPr>
          <w:rStyle w:val="None"/>
          <w:rFonts w:ascii="Cambria" w:cs="Cambria" w:hAnsi="Cambria" w:eastAsia="Cambria"/>
          <w:u w:color="000000"/>
          <w:rtl w:val="0"/>
          <w:lang w:val="en-US"/>
        </w:rPr>
        <w:t xml:space="preserve">. </w:t>
      </w:r>
      <w:r>
        <w:rPr>
          <w:rStyle w:val="None"/>
          <w:rFonts w:ascii="Cambria" w:cs="Cambria" w:hAnsi="Cambria" w:eastAsia="Cambria"/>
          <w:u w:color="000000"/>
          <w:rtl w:val="0"/>
          <w:lang w:val="it-IT"/>
        </w:rPr>
        <w:t xml:space="preserve">Of course a more aggressive strategies are also possible. </w:t>
      </w:r>
      <w:r>
        <w:rPr>
          <w:rStyle w:val="None"/>
          <w:rFonts w:ascii="Cambria" w:cs="Cambria" w:hAnsi="Cambria" w:eastAsia="Cambria"/>
          <w:u w:color="000000"/>
          <w:rtl w:val="0"/>
          <w:lang w:val="en-US"/>
        </w:rPr>
        <w:t>Then:</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SRPGWSelect -v -i Ep1-4_p50_mag19_matched</w:t>
      </w:r>
      <w:r>
        <w:rPr>
          <w:rStyle w:val="None"/>
          <w:rFonts w:ascii="Cambria" w:cs="Cambria" w:hAnsi="Cambria" w:eastAsia="Cambria"/>
          <w:b w:val="1"/>
          <w:bCs w:val="1"/>
          <w:u w:color="000000"/>
          <w:rtl w:val="0"/>
          <w:lang w:val="it-IT"/>
        </w:rPr>
        <w:t>.</w:t>
      </w:r>
      <w:r>
        <w:rPr>
          <w:rStyle w:val="None"/>
          <w:rFonts w:ascii="Cambria" w:cs="Cambria" w:hAnsi="Cambria" w:eastAsia="Cambria"/>
          <w:b w:val="1"/>
          <w:bCs w:val="1"/>
          <w:u w:color="000000"/>
          <w:rtl w:val="0"/>
          <w:lang w:val="en-US"/>
        </w:rPr>
        <w:t>dat -s "( Weight_1 &gt;= 0.00</w:t>
      </w:r>
      <w:r>
        <w:rPr>
          <w:rStyle w:val="None"/>
          <w:rFonts w:ascii="Cambria" w:cs="Cambria" w:hAnsi="Cambria" w:eastAsia="Cambria"/>
          <w:b w:val="1"/>
          <w:bCs w:val="1"/>
          <w:u w:color="000000"/>
          <w:rtl w:val="0"/>
          <w:lang w:val="it-IT"/>
        </w:rPr>
        <w:t>03</w:t>
      </w:r>
      <w:r>
        <w:rPr>
          <w:rStyle w:val="None"/>
          <w:rFonts w:ascii="Cambria" w:cs="Cambria" w:hAnsi="Cambria" w:eastAsia="Cambria"/>
          <w:b w:val="1"/>
          <w:bCs w:val="1"/>
          <w:u w:color="000000"/>
          <w:rtl w:val="0"/>
          <w:lang w:val="en-US"/>
        </w:rPr>
        <w:t>) &amp; ( Weight_2 &gt;= 0.00</w:t>
      </w:r>
      <w:r>
        <w:rPr>
          <w:rStyle w:val="None"/>
          <w:rFonts w:ascii="Cambria" w:cs="Cambria" w:hAnsi="Cambria" w:eastAsia="Cambria"/>
          <w:b w:val="1"/>
          <w:bCs w:val="1"/>
          <w:u w:color="000000"/>
          <w:rtl w:val="0"/>
          <w:lang w:val="it-IT"/>
        </w:rPr>
        <w:t>03</w:t>
      </w:r>
      <w:r>
        <w:rPr>
          <w:rStyle w:val="None"/>
          <w:rFonts w:ascii="Cambria" w:cs="Cambria" w:hAnsi="Cambria" w:eastAsia="Cambria"/>
          <w:b w:val="1"/>
          <w:bCs w:val="1"/>
          <w:u w:color="000000"/>
          <w:rtl w:val="0"/>
          <w:lang w:val="en-US"/>
        </w:rPr>
        <w:t>)" -o Ep1-4_p50_mag19_matched_w.dat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Ep1-4_p50_mag19_matched_w.dat with 15073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ffefa5"/>
          <w:shd w:val="clear" w:color="auto" w:fill="12763d"/>
          <w:rtl w:val="0"/>
        </w:rPr>
      </w:pPr>
    </w:p>
    <w:p>
      <w:pPr>
        <w:pStyle w:val="Corpo"/>
        <w:bidi w:val="0"/>
        <w:ind w:left="0" w:right="0" w:firstLine="0"/>
        <w:jc w:val="both"/>
        <w:rPr>
          <w:rStyle w:val="None"/>
          <w:rFonts w:ascii="Cambria" w:cs="Cambria" w:hAnsi="Cambria" w:eastAsia="Cambria"/>
          <w:b w:val="1"/>
          <w:bCs w:val="1"/>
          <w:u w:color="000000"/>
          <w:rtl w:val="0"/>
        </w:rPr>
      </w:pPr>
      <w:r>
        <w:rPr>
          <w:rFonts w:ascii="Cambria" w:cs="Cambria" w:hAnsi="Cambria" w:eastAsia="Cambria"/>
          <w:u w:color="000000"/>
          <w:rtl w:val="0"/>
          <w:lang w:val="it-IT"/>
        </w:rPr>
        <w:t>S</w:t>
      </w:r>
      <w:r>
        <w:rPr>
          <w:rStyle w:val="None"/>
          <w:rFonts w:ascii="Cambria" w:cs="Cambria" w:hAnsi="Cambria" w:eastAsia="Cambria"/>
          <w:b w:val="1"/>
          <w:bCs w:val="1"/>
          <w:u w:color="000000"/>
          <w:rtl w:val="0"/>
          <w:lang w:val="en-US"/>
        </w:rPr>
        <w:t>RPGWSelect -v -i Ep1-4_p50_mag19_disapp.dat -s "( Weight_1 &gt;= 0.00</w:t>
      </w:r>
      <w:r>
        <w:rPr>
          <w:rStyle w:val="None"/>
          <w:rFonts w:ascii="Cambria" w:cs="Cambria" w:hAnsi="Cambria" w:eastAsia="Cambria"/>
          <w:b w:val="1"/>
          <w:bCs w:val="1"/>
          <w:u w:color="000000"/>
          <w:rtl w:val="0"/>
          <w:lang w:val="it-IT"/>
        </w:rPr>
        <w:t>03</w:t>
      </w:r>
      <w:r>
        <w:rPr>
          <w:rStyle w:val="None"/>
          <w:rFonts w:ascii="Cambria" w:cs="Cambria" w:hAnsi="Cambria" w:eastAsia="Cambria"/>
          <w:b w:val="1"/>
          <w:bCs w:val="1"/>
          <w:u w:color="000000"/>
          <w:rtl w:val="0"/>
          <w:lang w:val="en-US"/>
        </w:rPr>
        <w:t>) &amp; ( Weight_2 &gt;= 0.00</w:t>
      </w:r>
      <w:r>
        <w:rPr>
          <w:rStyle w:val="None"/>
          <w:rFonts w:ascii="Cambria" w:cs="Cambria" w:hAnsi="Cambria" w:eastAsia="Cambria"/>
          <w:b w:val="1"/>
          <w:bCs w:val="1"/>
          <w:u w:color="000000"/>
          <w:rtl w:val="0"/>
          <w:lang w:val="it-IT"/>
        </w:rPr>
        <w:t>03</w:t>
      </w:r>
      <w:r>
        <w:rPr>
          <w:rStyle w:val="None"/>
          <w:rFonts w:ascii="Cambria" w:cs="Cambria" w:hAnsi="Cambria" w:eastAsia="Cambria"/>
          <w:b w:val="1"/>
          <w:bCs w:val="1"/>
          <w:u w:color="000000"/>
          <w:rtl w:val="0"/>
          <w:lang w:val="en-US"/>
        </w:rPr>
        <w:t>)" -o Ep1-4_p50_mag19_disapp_w.dat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Ep1-4_p50_mag19_disapp.dat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Ep1-4_p50_mag19_disapp_w.dat with 10428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ffefa5"/>
          <w:shd w:val="clear" w:color="auto" w:fill="12763d"/>
          <w:rtl w:val="0"/>
        </w:rPr>
      </w:pP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SRPGWSelect -v -i Ep1-4_p50_mag19_app.dat -s "( Weight_1 &gt;= 0.00</w:t>
      </w:r>
      <w:r>
        <w:rPr>
          <w:rStyle w:val="None"/>
          <w:rFonts w:ascii="Cambria" w:cs="Cambria" w:hAnsi="Cambria" w:eastAsia="Cambria"/>
          <w:b w:val="1"/>
          <w:bCs w:val="1"/>
          <w:u w:color="000000"/>
          <w:rtl w:val="0"/>
          <w:lang w:val="it-IT"/>
        </w:rPr>
        <w:t>03</w:t>
      </w:r>
      <w:r>
        <w:rPr>
          <w:rStyle w:val="None"/>
          <w:rFonts w:ascii="Cambria" w:cs="Cambria" w:hAnsi="Cambria" w:eastAsia="Cambria"/>
          <w:b w:val="1"/>
          <w:bCs w:val="1"/>
          <w:u w:color="000000"/>
          <w:rtl w:val="0"/>
          <w:lang w:val="en-US"/>
        </w:rPr>
        <w:t>) &amp; ( Weight_2 &gt;= 0.00</w:t>
      </w:r>
      <w:r>
        <w:rPr>
          <w:rStyle w:val="None"/>
          <w:rFonts w:ascii="Cambria" w:cs="Cambria" w:hAnsi="Cambria" w:eastAsia="Cambria"/>
          <w:b w:val="1"/>
          <w:bCs w:val="1"/>
          <w:u w:color="000000"/>
          <w:rtl w:val="0"/>
          <w:lang w:val="it-IT"/>
        </w:rPr>
        <w:t>03</w:t>
      </w:r>
      <w:r>
        <w:rPr>
          <w:rStyle w:val="None"/>
          <w:rFonts w:ascii="Cambria" w:cs="Cambria" w:hAnsi="Cambria" w:eastAsia="Cambria"/>
          <w:b w:val="1"/>
          <w:bCs w:val="1"/>
          <w:u w:color="000000"/>
          <w:rtl w:val="0"/>
          <w:lang w:val="en-US"/>
        </w:rPr>
        <w:t>)" -o Ep1-4_p50_mag19_app_w.dat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Ep1-4_p50_mag19_app.dat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r>
        <w:rPr>
          <w:rStyle w:val="None"/>
          <w:b w:val="1"/>
          <w:bCs w:val="1"/>
          <w:shd w:val="clear" w:color="auto" w:fill="auto"/>
          <w:rtl w:val="0"/>
          <w:lang w:val="en-US"/>
        </w:rPr>
        <w:t>Table Ep1-4_p50_mag19_app_w.dat with 145 entries saved.</w:t>
      </w:r>
    </w:p>
    <w:p>
      <w:pPr>
        <w:pStyle w:val="Corpo"/>
        <w:bidi w:val="0"/>
        <w:ind w:left="0" w:right="0" w:firstLine="0"/>
        <w:jc w:val="both"/>
        <w:rPr>
          <w:rFonts w:ascii="Cambria" w:cs="Cambria" w:hAnsi="Cambria" w:eastAsia="Cambria"/>
          <w:u w:color="000000"/>
          <w:rtl w:val="0"/>
        </w:rPr>
      </w:pPr>
    </w:p>
    <w:p>
      <w:pPr>
        <w:pStyle w:val="Free Form"/>
        <w:bidi w:val="0"/>
        <w:ind w:left="0" w:right="0" w:firstLine="0"/>
        <w:jc w:val="both"/>
        <w:rPr>
          <w:rtl w:val="0"/>
        </w:rPr>
      </w:pPr>
    </w:p>
    <w:p>
      <w:pPr>
        <w:pStyle w:val="Free Form"/>
        <w:bidi w:val="0"/>
        <w:ind w:left="0" w:right="0" w:firstLine="0"/>
        <w:jc w:val="both"/>
        <w:rPr>
          <w:rtl w:val="0"/>
        </w:rPr>
      </w:pPr>
      <w:r>
        <w:rPr>
          <w:rtl w:val="0"/>
          <w:lang w:val="it-IT"/>
        </w:rPr>
        <w:t>Now, while on average the input Extractor magnitudes are fine, there are good reasons to re-compute them at least for having magnitudes for the objects not matched  between the two catalogues, i.e. present in just one list. It is then possible to derive aperture photometry with the following commands. Again it is a time consuming task, and for large tables this is the right time for lunch or dinner!</w:t>
      </w:r>
    </w:p>
    <w:p>
      <w:pPr>
        <w:pStyle w:val="Free Form"/>
        <w:bidi w:val="0"/>
        <w:ind w:left="0" w:right="0" w:firstLine="0"/>
        <w:jc w:val="both"/>
        <w:rPr>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SRPGWAnalysis -v -i Ep1-4_p50_mag19_disapp_w.dat -o Ep1-4_p50_mag19_disapp_wm.dat -a</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Ep1-4_p50_mag19_matched_w.dat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Native photometric tool enabled.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Aperture photometry...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de-DE"/>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Total time elapsed: 101.419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de-DE"/>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134.230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Ep1-4_p50_mag19_matched_wm.dat with 15073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SRPGWAnalysis -v -i Ep1-4_p50_mag19_disapp_w.dat -o Ep1-4_p50_mag19_disapp_wm.dat -a</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Ep1-4_p50_mag19_disapp_w.dat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Native photometric tool enabled.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Aperture photometry...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de-DE"/>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78.196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de-DE"/>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71.589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Ep1-4_p50_mag19_disapp_wm.dat with 10428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SRPGWAnalysis -v -i Ep1-4_p50_mag19_app_w.dat -o Ep1-4_p50_mag19_app_wm.dat -a</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Ep1-4_p50_mag19_app_w.dat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Native photometric tool enabled.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Aperture photometry...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de-DE"/>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0.884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de-DE"/>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1.188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Ep1-4_p50_mag19_app_wm.dat with 145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ffefa5"/>
          <w:shd w:val="clear" w:color="auto" w:fill="12763d"/>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ffefa5"/>
          <w:shd w:val="clear" w:color="auto" w:fill="12763d"/>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ffefa5"/>
          <w:shd w:val="clear" w:color="auto" w:fill="12763d"/>
          <w:rtl w:val="0"/>
        </w:rPr>
      </w:pPr>
    </w:p>
    <w:p>
      <w:pPr>
        <w:pStyle w:val="Free Form"/>
        <w:bidi w:val="0"/>
        <w:ind w:left="0" w:right="0" w:firstLine="0"/>
        <w:jc w:val="both"/>
        <w:rPr>
          <w:rtl w:val="0"/>
        </w:rPr>
      </w:pPr>
      <w:r>
        <w:rPr>
          <w:rtl w:val="0"/>
          <w:lang w:val="it-IT"/>
        </w:rPr>
        <w:t>After that we can compute the magnitude differences between the two epochs:</w:t>
      </w:r>
    </w:p>
    <w:p>
      <w:pPr>
        <w:pStyle w:val="Free Form"/>
        <w:bidi w:val="0"/>
        <w:ind w:left="0" w:right="0" w:firstLine="0"/>
        <w:jc w:val="both"/>
        <w:rPr>
          <w:rtl w:val="0"/>
        </w:rPr>
      </w:pP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SRPGWCalc -v -i Ep1-4_p50_mag19_matched</w:t>
      </w:r>
      <w:r>
        <w:rPr>
          <w:rStyle w:val="None"/>
          <w:rFonts w:ascii="Cambria" w:cs="Cambria" w:hAnsi="Cambria" w:eastAsia="Cambria"/>
          <w:b w:val="1"/>
          <w:bCs w:val="1"/>
          <w:u w:color="000000"/>
          <w:rtl w:val="0"/>
          <w:lang w:val="it-IT"/>
        </w:rPr>
        <w:t>_wm</w:t>
      </w:r>
      <w:r>
        <w:rPr>
          <w:rStyle w:val="None"/>
          <w:rFonts w:ascii="Cambria" w:cs="Cambria" w:hAnsi="Cambria" w:eastAsia="Cambria"/>
          <w:b w:val="1"/>
          <w:bCs w:val="1"/>
          <w:u w:color="000000"/>
          <w:rtl w:val="0"/>
          <w:lang w:val="en-US"/>
        </w:rPr>
        <w:t>.dat -c ":D</w:t>
      </w:r>
      <w:r>
        <w:rPr>
          <w:rStyle w:val="None"/>
          <w:rFonts w:ascii="Cambria" w:cs="Cambria" w:hAnsi="Cambria" w:eastAsia="Cambria"/>
          <w:b w:val="1"/>
          <w:bCs w:val="1"/>
          <w:u w:color="000000"/>
          <w:rtl w:val="0"/>
          <w:lang w:val="it-IT"/>
        </w:rPr>
        <w:t>SRPMAG</w:t>
      </w:r>
      <w:r>
        <w:rPr>
          <w:rStyle w:val="None"/>
          <w:rFonts w:ascii="Cambria" w:cs="Cambria" w:hAnsi="Cambria" w:eastAsia="Cambria"/>
          <w:b w:val="1"/>
          <w:bCs w:val="1"/>
          <w:u w:color="000000"/>
          <w:rtl w:val="0"/>
          <w:lang w:val="en-US"/>
        </w:rPr>
        <w:t xml:space="preserve"> = </w:t>
      </w:r>
      <w:r>
        <w:rPr>
          <w:rStyle w:val="None"/>
          <w:rFonts w:ascii="Cambria" w:cs="Cambria" w:hAnsi="Cambria" w:eastAsia="Cambria"/>
          <w:b w:val="1"/>
          <w:bCs w:val="1"/>
          <w:u w:color="000000"/>
          <w:rtl w:val="0"/>
          <w:lang w:val="it-IT"/>
        </w:rPr>
        <w:t>SRPMAG</w:t>
      </w:r>
      <w:r>
        <w:rPr>
          <w:rStyle w:val="None"/>
          <w:rFonts w:ascii="Cambria" w:cs="Cambria" w:hAnsi="Cambria" w:eastAsia="Cambria"/>
          <w:b w:val="1"/>
          <w:bCs w:val="1"/>
          <w:u w:color="000000"/>
          <w:rtl w:val="0"/>
          <w:lang w:val="en-US"/>
        </w:rPr>
        <w:t xml:space="preserve">_1 - </w:t>
      </w:r>
      <w:r>
        <w:rPr>
          <w:rStyle w:val="None"/>
          <w:rFonts w:ascii="Cambria" w:cs="Cambria" w:hAnsi="Cambria" w:eastAsia="Cambria"/>
          <w:b w:val="1"/>
          <w:bCs w:val="1"/>
          <w:u w:color="000000"/>
          <w:rtl w:val="0"/>
          <w:lang w:val="it-IT"/>
        </w:rPr>
        <w:t>SRPMAG</w:t>
      </w:r>
      <w:r>
        <w:rPr>
          <w:rStyle w:val="None"/>
          <w:rFonts w:ascii="Cambria" w:cs="Cambria" w:hAnsi="Cambria" w:eastAsia="Cambria"/>
          <w:b w:val="1"/>
          <w:bCs w:val="1"/>
          <w:u w:color="000000"/>
          <w:rtl w:val="0"/>
          <w:lang w:val="en-US"/>
        </w:rPr>
        <w:t>_2" -o Ep1-4_p50_mag19_matched</w:t>
      </w:r>
      <w:r>
        <w:rPr>
          <w:rStyle w:val="None"/>
          <w:rFonts w:ascii="Cambria" w:cs="Cambria" w:hAnsi="Cambria" w:eastAsia="Cambria"/>
          <w:b w:val="1"/>
          <w:bCs w:val="1"/>
          <w:u w:color="000000"/>
          <w:rtl w:val="0"/>
          <w:lang w:val="it-IT"/>
        </w:rPr>
        <w:t>_wm</w:t>
      </w:r>
      <w:r>
        <w:rPr>
          <w:rStyle w:val="None"/>
          <w:rFonts w:ascii="Cambria" w:cs="Cambria" w:hAnsi="Cambria" w:eastAsia="Cambria"/>
          <w:b w:val="1"/>
          <w:bCs w:val="1"/>
          <w:u w:color="000000"/>
          <w:rtl w:val="0"/>
          <w:lang w:val="en-US"/>
        </w:rPr>
        <w:t>.dat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Ep1-4_p50_mag19_matched_wm.dat with 15073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r>
        <w:rPr>
          <w:rStyle w:val="None"/>
          <w:b w:val="1"/>
          <w:bCs w:val="1"/>
          <w:i w:val="1"/>
          <w:iCs w:val="1"/>
          <w:shd w:val="clear" w:color="auto" w:fill="auto"/>
          <w:rtl w:val="0"/>
          <w:lang w:val="it-IT"/>
        </w:rPr>
        <w:t>SRPMAG_1</w:t>
      </w:r>
      <w:r>
        <w:rPr>
          <w:rStyle w:val="None"/>
          <w:b w:val="1"/>
          <w:bCs w:val="1"/>
          <w:shd w:val="clear" w:color="auto" w:fill="auto"/>
          <w:rtl w:val="0"/>
          <w:lang w:val="it-IT"/>
        </w:rPr>
        <w:t xml:space="preserve"> and </w:t>
      </w:r>
      <w:r>
        <w:rPr>
          <w:rStyle w:val="None"/>
          <w:b w:val="1"/>
          <w:bCs w:val="1"/>
          <w:i w:val="1"/>
          <w:iCs w:val="1"/>
          <w:shd w:val="clear" w:color="auto" w:fill="auto"/>
          <w:rtl w:val="0"/>
          <w:lang w:val="it-IT"/>
        </w:rPr>
        <w:t>SRPMAG_2</w:t>
      </w:r>
      <w:r>
        <w:rPr>
          <w:rStyle w:val="None"/>
          <w:b w:val="1"/>
          <w:bCs w:val="1"/>
          <w:shd w:val="clear" w:color="auto" w:fill="auto"/>
          <w:rtl w:val="0"/>
          <w:lang w:val="it-IT"/>
        </w:rPr>
        <w:t xml:space="preserve"> are the columns with the magnitudes computed in the previous steps.  </w:t>
      </w:r>
      <w:r>
        <w:rPr>
          <w:rStyle w:val="None"/>
          <w:shd w:val="clear" w:color="auto" w:fill="auto"/>
          <w:rtl w:val="0"/>
          <w:lang w:val="en-US"/>
        </w:rPr>
        <w:t xml:space="preserve">The parser for possible instructions in the package is very simple, it is possible that in a future I will substitute it with something more serious, at present please do not forget to add blank spaces around the column names in order they are correctly processed. If you want instead create a non-existing column you need to indicate it with </w:t>
      </w:r>
      <w:r>
        <w:rPr>
          <w:rStyle w:val="None"/>
          <w:shd w:val="clear" w:color="auto" w:fill="auto"/>
          <w:rtl w:val="0"/>
          <w:lang w:val="en-US"/>
        </w:rPr>
        <w:t>“</w:t>
      </w:r>
      <w:r>
        <w:rPr>
          <w:rStyle w:val="None"/>
          <w:i w:val="1"/>
          <w:iCs w:val="1"/>
          <w:shd w:val="clear" w:color="auto" w:fill="auto"/>
          <w:rtl w:val="0"/>
          <w:lang w:val="en-US"/>
        </w:rPr>
        <w:t>:</w:t>
      </w:r>
      <w:r>
        <w:rPr>
          <w:rStyle w:val="None"/>
          <w:shd w:val="clear" w:color="auto" w:fill="auto"/>
          <w:rtl w:val="0"/>
          <w:lang w:val="en-US"/>
        </w:rPr>
        <w:t xml:space="preserve">” </w:t>
      </w:r>
      <w:r>
        <w:rPr>
          <w:rStyle w:val="None"/>
          <w:shd w:val="clear" w:color="auto" w:fill="auto"/>
          <w:rtl w:val="0"/>
          <w:lang w:val="en-US"/>
        </w:rPr>
        <w:t xml:space="preserve">as first character, e.g.: </w:t>
      </w:r>
      <w:r>
        <w:rPr>
          <w:rStyle w:val="None"/>
          <w:shd w:val="clear" w:color="auto" w:fill="auto"/>
          <w:rtl w:val="0"/>
          <w:lang w:val="en-US"/>
        </w:rPr>
        <w:t>“</w:t>
      </w:r>
      <w:r>
        <w:rPr>
          <w:rStyle w:val="None"/>
          <w:i w:val="1"/>
          <w:iCs w:val="1"/>
          <w:shd w:val="clear" w:color="auto" w:fill="auto"/>
          <w:rtl w:val="0"/>
          <w:lang w:val="en-US"/>
        </w:rPr>
        <w:t>:MYCOL = MAG_APER + 1.0</w:t>
      </w:r>
      <w:r>
        <w:rPr>
          <w:rStyle w:val="None"/>
          <w:shd w:val="clear" w:color="auto" w:fill="auto"/>
          <w:rtl w:val="0"/>
          <w:lang w:val="en-US"/>
        </w:rPr>
        <w:t>”</w:t>
      </w:r>
      <w:r>
        <w:rPr>
          <w:rStyle w:val="None"/>
          <w:shd w:val="clear" w:color="auto" w:fill="auto"/>
          <w:rtl w:val="0"/>
          <w:lang w:val="en-US"/>
        </w:rPr>
        <w:t xml:space="preserve">. After that our table will include the new column named </w:t>
      </w:r>
      <w:r>
        <w:rPr>
          <w:rStyle w:val="None"/>
          <w:shd w:val="clear" w:color="auto" w:fill="auto"/>
          <w:rtl w:val="0"/>
          <w:lang w:val="en-US"/>
        </w:rPr>
        <w:t>“</w:t>
      </w:r>
      <w:r>
        <w:rPr>
          <w:rStyle w:val="None"/>
          <w:i w:val="1"/>
          <w:iCs w:val="1"/>
          <w:shd w:val="clear" w:color="auto" w:fill="auto"/>
          <w:rtl w:val="0"/>
          <w:lang w:val="en-US"/>
        </w:rPr>
        <w:t>MYCOL</w:t>
      </w:r>
      <w:r>
        <w:rPr>
          <w:rStyle w:val="None"/>
          <w:shd w:val="clear" w:color="auto" w:fill="auto"/>
          <w:rtl w:val="0"/>
          <w:lang w:val="en-US"/>
        </w:rPr>
        <w:t>”</w:t>
      </w:r>
      <w:r>
        <w:rPr>
          <w:rStyle w:val="None"/>
          <w:shd w:val="clear" w:color="auto" w:fill="auto"/>
          <w:rtl w:val="0"/>
          <w:lang w:val="en-US"/>
        </w:rPr>
        <w:t>.</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lang w:val="en-US"/>
        </w:rPr>
      </w:pPr>
      <w:r>
        <w:rPr>
          <w:rStyle w:val="None"/>
          <w:rFonts w:ascii="Cambria" w:cs="Cambria" w:hAnsi="Cambria" w:eastAsia="Cambria"/>
          <w:u w:color="000000"/>
          <w:rtl w:val="0"/>
          <w:lang w:val="en-US"/>
        </w:rPr>
        <w:t>In order to compensate for likely differences in the photometric zero-points of the two epochs we can draw some statistics with the command:</w:t>
      </w:r>
    </w:p>
    <w:p>
      <w:pPr>
        <w:pStyle w:val="Corpo"/>
        <w:bidi w:val="0"/>
        <w:ind w:left="0" w:right="0" w:firstLine="0"/>
        <w:jc w:val="both"/>
        <w:rPr>
          <w:rFonts w:ascii="Cambria" w:cs="Cambria" w:hAnsi="Cambria" w:eastAsia="Cambria"/>
          <w:u w:color="000000"/>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SRPGWStat -v -i Ep1-4_p50_mag19_matched_wm.dat -c DSRPMAG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Mean:  -0.382263367883</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Stddev:  0.0331372071284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Median:  -0.3813835805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Max:  0.3643328507</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Min:  -1.1075366755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Count:  15073</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en-US"/>
        </w:rPr>
        <w:t xml:space="preserve">And we realize that, taking the first epoch as reference, we have to add </w:t>
      </w:r>
      <w:r>
        <w:rPr>
          <w:rStyle w:val="None"/>
          <w:rFonts w:ascii="Cambria" w:cs="Cambria" w:hAnsi="Cambria" w:eastAsia="Cambria"/>
          <w:u w:color="000000"/>
          <w:rtl w:val="0"/>
          <w:lang w:val="it-IT"/>
        </w:rPr>
        <w:t>-</w:t>
      </w:r>
      <w:r>
        <w:rPr>
          <w:rStyle w:val="None"/>
          <w:rFonts w:ascii="Cambria" w:cs="Cambria" w:hAnsi="Cambria" w:eastAsia="Cambria"/>
          <w:i w:val="1"/>
          <w:iCs w:val="1"/>
          <w:u w:color="000000"/>
          <w:rtl w:val="0"/>
          <w:lang w:val="en-US"/>
        </w:rPr>
        <w:t>0.</w:t>
      </w:r>
      <w:r>
        <w:rPr>
          <w:rStyle w:val="None"/>
          <w:rFonts w:ascii="Cambria" w:cs="Cambria" w:hAnsi="Cambria" w:eastAsia="Cambria"/>
          <w:i w:val="1"/>
          <w:iCs w:val="1"/>
          <w:u w:color="000000"/>
          <w:rtl w:val="0"/>
          <w:lang w:val="it-IT"/>
        </w:rPr>
        <w:t>382</w:t>
      </w:r>
      <w:r>
        <w:rPr>
          <w:rStyle w:val="None"/>
          <w:rFonts w:ascii="Cambria" w:cs="Cambria" w:hAnsi="Cambria" w:eastAsia="Cambria"/>
          <w:u w:color="000000"/>
          <w:rtl w:val="0"/>
          <w:lang w:val="en-US"/>
        </w:rPr>
        <w:t xml:space="preserve"> (the median)  to the magnitudes of the second epoch. So:</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b w:val="1"/>
          <w:bCs w:val="1"/>
          <w:u w:color="000000"/>
          <w:rtl w:val="0"/>
        </w:rPr>
      </w:pPr>
      <w:r>
        <w:rPr>
          <w:rStyle w:val="None"/>
          <w:rFonts w:ascii="Cambria" w:cs="Cambria" w:hAnsi="Cambria" w:eastAsia="Cambria"/>
          <w:b w:val="1"/>
          <w:bCs w:val="1"/>
          <w:u w:color="000000"/>
          <w:rtl w:val="0"/>
          <w:lang w:val="en-US"/>
        </w:rPr>
        <w:t>SRPGWCalc -v -i Ep1-4_p50_mag19_matched</w:t>
      </w:r>
      <w:r>
        <w:rPr>
          <w:rStyle w:val="None"/>
          <w:rFonts w:ascii="Cambria" w:cs="Cambria" w:hAnsi="Cambria" w:eastAsia="Cambria"/>
          <w:b w:val="1"/>
          <w:bCs w:val="1"/>
          <w:u w:color="000000"/>
          <w:rtl w:val="0"/>
          <w:lang w:val="it-IT"/>
        </w:rPr>
        <w:t>_wm</w:t>
      </w:r>
      <w:r>
        <w:rPr>
          <w:rStyle w:val="None"/>
          <w:rFonts w:ascii="Cambria" w:cs="Cambria" w:hAnsi="Cambria" w:eastAsia="Cambria"/>
          <w:b w:val="1"/>
          <w:bCs w:val="1"/>
          <w:u w:color="000000"/>
          <w:rtl w:val="0"/>
          <w:lang w:val="en-US"/>
        </w:rPr>
        <w:t>.dat  -o Ep1-4_p50_mag19_matched</w:t>
      </w:r>
      <w:r>
        <w:rPr>
          <w:rStyle w:val="None"/>
          <w:rFonts w:ascii="Cambria" w:cs="Cambria" w:hAnsi="Cambria" w:eastAsia="Cambria"/>
          <w:b w:val="1"/>
          <w:bCs w:val="1"/>
          <w:u w:color="000000"/>
          <w:rtl w:val="0"/>
          <w:lang w:val="it-IT"/>
        </w:rPr>
        <w:t>_wm</w:t>
      </w:r>
      <w:r>
        <w:rPr>
          <w:rStyle w:val="None"/>
          <w:rFonts w:ascii="Cambria" w:cs="Cambria" w:hAnsi="Cambria" w:eastAsia="Cambria"/>
          <w:b w:val="1"/>
          <w:bCs w:val="1"/>
          <w:u w:color="000000"/>
          <w:rtl w:val="0"/>
          <w:lang w:val="en-US"/>
        </w:rPr>
        <w:t>.dat -c "</w:t>
      </w:r>
      <w:r>
        <w:rPr>
          <w:rStyle w:val="None"/>
          <w:rFonts w:ascii="Cambria" w:cs="Cambria" w:hAnsi="Cambria" w:eastAsia="Cambria"/>
          <w:b w:val="1"/>
          <w:bCs w:val="1"/>
          <w:u w:color="000000"/>
          <w:rtl w:val="0"/>
          <w:lang w:val="it-IT"/>
        </w:rPr>
        <w:t>SRPMAG</w:t>
      </w:r>
      <w:r>
        <w:rPr>
          <w:rStyle w:val="None"/>
          <w:rFonts w:ascii="Cambria" w:cs="Cambria" w:hAnsi="Cambria" w:eastAsia="Cambria"/>
          <w:b w:val="1"/>
          <w:bCs w:val="1"/>
          <w:u w:color="000000"/>
          <w:rtl w:val="0"/>
          <w:lang w:val="en-US"/>
        </w:rPr>
        <w:t xml:space="preserve">_2 = </w:t>
      </w:r>
      <w:r>
        <w:rPr>
          <w:rStyle w:val="None"/>
          <w:rFonts w:ascii="Cambria" w:cs="Cambria" w:hAnsi="Cambria" w:eastAsia="Cambria"/>
          <w:b w:val="1"/>
          <w:bCs w:val="1"/>
          <w:u w:color="000000"/>
          <w:rtl w:val="0"/>
          <w:lang w:val="it-IT"/>
        </w:rPr>
        <w:t>SRPMAG</w:t>
      </w:r>
      <w:r>
        <w:rPr>
          <w:rStyle w:val="None"/>
          <w:rFonts w:ascii="Cambria" w:cs="Cambria" w:hAnsi="Cambria" w:eastAsia="Cambria"/>
          <w:b w:val="1"/>
          <w:bCs w:val="1"/>
          <w:u w:color="000000"/>
          <w:rtl w:val="0"/>
          <w:lang w:val="en-US"/>
        </w:rPr>
        <w:t>_2 - 0.</w:t>
      </w:r>
      <w:r>
        <w:rPr>
          <w:rStyle w:val="None"/>
          <w:rFonts w:ascii="Cambria" w:cs="Cambria" w:hAnsi="Cambria" w:eastAsia="Cambria"/>
          <w:b w:val="1"/>
          <w:bCs w:val="1"/>
          <w:u w:color="000000"/>
          <w:rtl w:val="0"/>
          <w:lang w:val="it-IT"/>
        </w:rPr>
        <w:t>382</w:t>
      </w:r>
      <w:r>
        <w:rPr>
          <w:rStyle w:val="None"/>
          <w:rFonts w:ascii="Cambria" w:cs="Cambria" w:hAnsi="Cambria" w:eastAsia="Cambria"/>
          <w:b w:val="1"/>
          <w:bCs w:val="1"/>
          <w:u w:color="000000"/>
          <w:rtl w:val="0"/>
          <w:lang w:val="en-US"/>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Ep1-4_p50_mag19_matched_wm.dat with 15073 entries saved.</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en-US"/>
        </w:rPr>
        <w:t>And</w:t>
      </w:r>
      <w:r>
        <w:rPr>
          <w:rStyle w:val="None"/>
          <w:rFonts w:ascii="Cambria" w:cs="Cambria" w:hAnsi="Cambria" w:eastAsia="Cambria"/>
          <w:u w:color="000000"/>
          <w:rtl w:val="0"/>
          <w:lang w:val="it-IT"/>
        </w:rPr>
        <w:t>, after that, repeat the command</w:t>
      </w:r>
      <w:r>
        <w:rPr>
          <w:rStyle w:val="None"/>
          <w:rFonts w:ascii="Cambria" w:cs="Cambria" w:hAnsi="Cambria" w:eastAsia="Cambria"/>
          <w:u w:color="000000"/>
          <w:rtl w:val="0"/>
          <w:lang w:val="en-US"/>
        </w:rPr>
        <w:t>:</w:t>
      </w:r>
    </w:p>
    <w:p>
      <w:pPr>
        <w:pStyle w:val="Corpo"/>
        <w:bidi w:val="0"/>
        <w:ind w:left="0" w:right="0" w:firstLine="0"/>
        <w:jc w:val="both"/>
        <w:rPr>
          <w:rFonts w:ascii="Cambria" w:cs="Cambria" w:hAnsi="Cambria" w:eastAsia="Cambria"/>
          <w:u w:color="000000"/>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SRPGWCalc -v -i Ep1-4_p50_mag19_matched_wm.dat -c ":DSRPMAG = SRPMAG_1 - SRPMAG_2" -o Ep1-4_p50_mag19_matched_wm.dat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Ep1-4_p50_mag19_matched_wm.dat with 15073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Corpo"/>
        <w:bidi w:val="0"/>
        <w:ind w:left="0" w:right="0" w:firstLine="0"/>
        <w:jc w:val="both"/>
        <w:rPr>
          <w:rFonts w:ascii="Cambria" w:cs="Cambria" w:hAnsi="Cambria" w:eastAsia="Cambria"/>
          <w:u w:color="000000"/>
          <w:rtl w:val="0"/>
        </w:rPr>
      </w:pPr>
      <w:r>
        <w:rPr>
          <w:rFonts w:ascii="Cambria" w:cs="Cambria" w:hAnsi="Cambria" w:eastAsia="Cambria"/>
          <w:u w:color="000000"/>
          <w:rtl w:val="0"/>
          <w:lang w:val="it-IT"/>
        </w:rPr>
        <w:t>And f</w:t>
      </w:r>
      <w:r>
        <w:rPr>
          <w:rStyle w:val="None"/>
          <w:rFonts w:ascii="Cambria" w:cs="Cambria" w:hAnsi="Cambria" w:eastAsia="Cambria"/>
          <w:u w:color="000000"/>
          <w:rtl w:val="0"/>
          <w:lang w:val="en-US"/>
        </w:rPr>
        <w:t>inally</w:t>
      </w:r>
      <w:r>
        <w:rPr>
          <w:rStyle w:val="None"/>
          <w:rFonts w:ascii="Cambria" w:cs="Cambria" w:hAnsi="Cambria" w:eastAsia="Cambria"/>
          <w:u w:color="000000"/>
          <w:rtl w:val="0"/>
          <w:lang w:val="it-IT"/>
        </w:rPr>
        <w:t xml:space="preserve"> we have correctly aligned instrumental magnitudes between the two epochs</w:t>
      </w:r>
      <w:r>
        <w:rPr>
          <w:rStyle w:val="None"/>
          <w:rFonts w:ascii="Cambria" w:cs="Cambria" w:hAnsi="Cambria" w:eastAsia="Cambria"/>
          <w:u w:color="000000"/>
          <w:rtl w:val="0"/>
          <w:lang w:val="en-US"/>
        </w:rPr>
        <w:t xml:space="preserve"> (check!)</w:t>
      </w:r>
      <w:r>
        <w:rPr>
          <w:rStyle w:val="None"/>
          <w:rFonts w:ascii="Cambria" w:cs="Cambria" w:hAnsi="Cambria" w:eastAsia="Cambria"/>
          <w:u w:color="000000"/>
          <w:rtl w:val="0"/>
          <w:lang w:val="it-IT"/>
        </w:rPr>
        <w:t>.</w:t>
      </w:r>
    </w:p>
    <w:p>
      <w:pPr>
        <w:pStyle w:val="Corpo"/>
        <w:bidi w:val="0"/>
        <w:ind w:left="0" w:right="0" w:firstLine="0"/>
        <w:jc w:val="both"/>
        <w:rPr>
          <w:rFonts w:ascii="Cambria" w:cs="Cambria" w:hAnsi="Cambria" w:eastAsia="Cambria"/>
          <w:u w:color="000000"/>
          <w:rtl w:val="0"/>
          <w:lang w:val="en-US"/>
        </w:rPr>
      </w:pPr>
      <w:r>
        <w:rPr>
          <w:rFonts w:ascii="Cambria" w:cs="Cambria" w:hAnsi="Cambria" w:eastAsia="Cambria"/>
          <w:u w:color="000000"/>
          <w:rtl w:val="0"/>
          <w:lang w:val="it-IT"/>
        </w:rPr>
        <w:t xml:space="preserve">Now the same for the </w:t>
      </w:r>
      <w:r>
        <w:rPr>
          <w:rStyle w:val="None"/>
          <w:rFonts w:ascii="Cambria" w:cs="Cambria" w:hAnsi="Cambria" w:eastAsia="Cambria"/>
          <w:i w:val="1"/>
          <w:iCs w:val="1"/>
          <w:u w:color="000000"/>
          <w:rtl w:val="0"/>
          <w:lang w:val="it-IT"/>
        </w:rPr>
        <w:t>disappeared/appeared</w:t>
      </w:r>
      <w:r>
        <w:rPr>
          <w:rFonts w:ascii="Cambria" w:cs="Cambria" w:hAnsi="Cambria" w:eastAsia="Cambria"/>
          <w:u w:color="000000"/>
          <w:rtl w:val="0"/>
          <w:lang w:val="it-IT"/>
        </w:rPr>
        <w:t xml:space="preserve"> objects:</w:t>
      </w:r>
    </w:p>
    <w:p>
      <w:pPr>
        <w:pStyle w:val="Corpo"/>
        <w:bidi w:val="0"/>
        <w:ind w:left="0" w:right="0" w:firstLine="0"/>
        <w:jc w:val="both"/>
        <w:rPr>
          <w:rFonts w:ascii="Cambria" w:cs="Cambria" w:hAnsi="Cambria" w:eastAsia="Cambria"/>
          <w:u w:color="000000"/>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SRPGWCalc -v -i Ep1-4_p50_mag19_disapp_wm.dat -o Ep1-4_p50_mag19_disapp_wm.dat -c "SRPMAG_2 = SRPMAG_2 - 0.382"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Ep1-4_p50_mag19_disapp_wm.dat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Ep1-4_p50_mag19_disapp_wm.dat with 10428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SRPGWCalc -v -i Ep1-4_p50_mag19_disapp_wm.dat -c ":DSRPMAG = SRPMAG_1 - SRPMAG_2" -o Ep1-4_p50_mag19_disapp_wm.dat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Ep1-4_p50_mag19_disapp_wm.dat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Ep1-4_p50_mag19_disapp_wm.dat with 10428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color w:val="000000"/>
          <w:shd w:val="clear" w:color="auto" w:fill="12763d"/>
          <w:rtl w:val="0"/>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And: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pt-PT"/>
        </w:rPr>
        <w:t>SRPGWCalc -v -i Ep1-4_p50_mag19_app_wm.dat -o Ep1-4_p50_mag19_app_wm.dat -c "SRPMAG_1 = SRPMAG_1 - 0.382"</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Reading table  Ep1-4_p50_mag19_app_wm.dat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Table Ep1-4_p50_mag19_app_wm.dat with 145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pt-PT"/>
        </w:rPr>
        <w:t xml:space="preserve">SRPGWCalc -v -i Ep1-4_p50_mag19_app_wm.dat -c ":DSRPMAG = SRPMAG_1 - SRPMAG_2" -o Ep1-4_p50_mag19_app_wm.dat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Reading table  Ep1-4_p50_mag19_app_wm.dat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Table Ep1-4_p50_mag19_app_wm.dat with 145 entries saved.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 xml:space="preserve">Please note that for the </w:t>
      </w:r>
      <w:r>
        <w:rPr>
          <w:rStyle w:val="None"/>
          <w:i w:val="1"/>
          <w:iCs w:val="1"/>
          <w:color w:val="000000"/>
          <w:rtl w:val="0"/>
          <w:lang w:val="it-IT"/>
        </w:rPr>
        <w:t>appeared</w:t>
      </w:r>
      <w:r>
        <w:rPr>
          <w:rStyle w:val="None"/>
          <w:color w:val="000000"/>
          <w:rtl w:val="0"/>
          <w:lang w:val="it-IT"/>
        </w:rPr>
        <w:t xml:space="preserve"> sources the columns with </w:t>
      </w:r>
      <w:r>
        <w:rPr>
          <w:rStyle w:val="None"/>
          <w:color w:val="000000"/>
          <w:rtl w:val="0"/>
          <w:lang w:val="it-IT"/>
        </w:rPr>
        <w:t>“</w:t>
      </w:r>
      <w:r>
        <w:rPr>
          <w:rStyle w:val="None"/>
          <w:color w:val="000000"/>
          <w:rtl w:val="0"/>
          <w:lang w:val="it-IT"/>
        </w:rPr>
        <w:t>_1</w:t>
      </w:r>
      <w:r>
        <w:rPr>
          <w:rStyle w:val="None"/>
          <w:color w:val="000000"/>
          <w:rtl w:val="0"/>
          <w:lang w:val="it-IT"/>
        </w:rPr>
        <w:t xml:space="preserve">” </w:t>
      </w:r>
      <w:r>
        <w:rPr>
          <w:rStyle w:val="None"/>
          <w:color w:val="000000"/>
          <w:rtl w:val="0"/>
          <w:lang w:val="it-IT"/>
        </w:rPr>
        <w:t>refer to the second epoch, i.e. the only one with these sources reported.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en-US"/>
        </w:rPr>
        <w:t xml:space="preserve">Now, in principle, we could add information to the table entries as GAIA or SIMBAD cross-identification, etc. However, these operations are </w:t>
      </w:r>
      <w:r>
        <w:rPr>
          <w:rStyle w:val="None"/>
          <w:rFonts w:ascii="Cambria" w:cs="Cambria" w:hAnsi="Cambria" w:eastAsia="Cambria"/>
          <w:u w:color="000000"/>
          <w:rtl w:val="0"/>
          <w:lang w:val="it-IT"/>
        </w:rPr>
        <w:t xml:space="preserve">again </w:t>
      </w:r>
      <w:r>
        <w:rPr>
          <w:rStyle w:val="None"/>
          <w:rFonts w:ascii="Cambria" w:cs="Cambria" w:hAnsi="Cambria" w:eastAsia="Cambria"/>
          <w:u w:color="000000"/>
          <w:rtl w:val="0"/>
          <w:lang w:val="en-US"/>
        </w:rPr>
        <w:t>quite time-consuming since they query catalogs through the web and they can be execute profitably later.</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Fonts w:ascii="Cambria" w:cs="Cambria" w:hAnsi="Cambria" w:eastAsia="Cambria"/>
          <w:u w:color="000000"/>
          <w:rtl w:val="0"/>
        </w:rPr>
      </w:pPr>
      <w:r>
        <w:rPr>
          <w:rStyle w:val="None"/>
          <w:rFonts w:ascii="Cambria" w:cs="Cambria" w:hAnsi="Cambria" w:eastAsia="Cambria"/>
          <w:u w:color="000000"/>
          <w:rtl w:val="0"/>
          <w:lang w:val="it-IT"/>
        </w:rPr>
        <w:t xml:space="preserve">We can, instead, select now only the </w:t>
      </w:r>
      <w:r>
        <w:rPr>
          <w:rStyle w:val="None"/>
          <w:rFonts w:ascii="Cambria" w:cs="Cambria" w:hAnsi="Cambria" w:eastAsia="Cambria"/>
          <w:u w:color="000000"/>
          <w:rtl w:val="0"/>
          <w:lang w:val="it-IT"/>
        </w:rPr>
        <w:t>“</w:t>
      </w:r>
      <w:r>
        <w:rPr>
          <w:rStyle w:val="None"/>
          <w:rFonts w:ascii="Cambria" w:cs="Cambria" w:hAnsi="Cambria" w:eastAsia="Cambria"/>
          <w:u w:color="000000"/>
          <w:rtl w:val="0"/>
          <w:lang w:val="it-IT"/>
        </w:rPr>
        <w:t>interesting" objects among those listed in the tables. As a matter of fact, w</w:t>
      </w:r>
      <w:r>
        <w:rPr>
          <w:rStyle w:val="None"/>
          <w:rFonts w:ascii="Cambria" w:cs="Cambria" w:hAnsi="Cambria" w:eastAsia="Cambria"/>
          <w:u w:color="000000"/>
          <w:rtl w:val="0"/>
          <w:lang w:val="en-US"/>
        </w:rPr>
        <w:t xml:space="preserve">e are not really interested in finding regular variable objects. We are trying to locate a transient characterized by a large variation or that even disappears during our monitoring. So we start selecting only the matched objects with magnitude variation larger than, say, </w:t>
      </w:r>
      <w:r>
        <w:rPr>
          <w:rStyle w:val="None"/>
          <w:rFonts w:ascii="Cambria" w:cs="Cambria" w:hAnsi="Cambria" w:eastAsia="Cambria"/>
          <w:i w:val="1"/>
          <w:iCs w:val="1"/>
          <w:u w:color="000000"/>
          <w:rtl w:val="0"/>
          <w:lang w:val="en-US"/>
        </w:rPr>
        <w:t>0.5 mag</w:t>
      </w:r>
      <w:r>
        <w:rPr>
          <w:rStyle w:val="None"/>
          <w:rFonts w:ascii="Cambria" w:cs="Cambria" w:hAnsi="Cambria" w:eastAsia="Cambria"/>
          <w:u w:color="000000"/>
          <w:rtl w:val="0"/>
          <w:lang w:val="en-US"/>
        </w:rPr>
        <w:t>:</w:t>
      </w:r>
    </w:p>
    <w:p>
      <w:pPr>
        <w:pStyle w:val="Corpo"/>
        <w:bidi w:val="0"/>
        <w:ind w:left="0" w:right="0" w:firstLine="0"/>
        <w:jc w:val="both"/>
        <w:rPr>
          <w:rFonts w:ascii="Cambria" w:cs="Cambria" w:hAnsi="Cambria" w:eastAsia="Cambria"/>
          <w:u w:color="000000"/>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SRPGWSelect -v -i Ep1-4_p50_mag19_matched_wm.dat -o Ep1-4_p50_mag19_matched_wms.dat -s "numpy.abs( DSRPMAG ) &gt;= 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color w:val="000000"/>
          <w:shd w:val="clear" w:color="auto" w:fill="auto"/>
          <w:rtl w:val="0"/>
        </w:rPr>
      </w:pPr>
      <w:r>
        <w:rPr>
          <w:rStyle w:val="None"/>
          <w:b w:val="1"/>
          <w:bCs w:val="1"/>
          <w:shd w:val="clear" w:color="auto" w:fill="auto"/>
          <w:rtl w:val="0"/>
          <w:lang w:val="en-US"/>
        </w:rPr>
        <w:t>Table Ep1-4_p50_mag19_matched_wms.dat with 7 entries saved.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 xml:space="preserve">There is also the possibility to apply a filtering dependent on the magnitude of the source, with </w:t>
      </w:r>
      <w:r>
        <w:rPr>
          <w:rStyle w:val="None"/>
          <w:i w:val="1"/>
          <w:iCs w:val="1"/>
          <w:color w:val="000000"/>
          <w:rtl w:val="0"/>
          <w:lang w:val="it-IT"/>
        </w:rPr>
        <w:t>SRPGWAdaptSelect</w:t>
      </w:r>
      <w:r>
        <w:rPr>
          <w:rStyle w:val="None"/>
          <w:color w:val="000000"/>
          <w:rtl w:val="0"/>
          <w:lang w:val="it-IT"/>
        </w:rPr>
        <w:t xml:space="preserve"> (try!).</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 xml:space="preserve">For the disappeared/appeared lists it is enough to ask that the magnitude difference is lower than </w:t>
      </w:r>
      <w:r>
        <w:rPr>
          <w:rStyle w:val="None"/>
          <w:i w:val="1"/>
          <w:iCs w:val="1"/>
          <w:color w:val="000000"/>
          <w:rtl w:val="0"/>
          <w:lang w:val="it-IT"/>
        </w:rPr>
        <w:t>-0.5 mag</w:t>
      </w:r>
      <w:r>
        <w:rPr>
          <w:rStyle w:val="None"/>
          <w:color w:val="000000"/>
          <w:rtl w:val="0"/>
          <w:lang w:val="it-IT"/>
        </w:rPr>
        <w: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SRPGWSelect -v -i Ep1-4_p50_mag19_disapp_wm.dat -o Ep1-4_p50_mag19_disapp_wms.dat -s "DSRPMAG  &lt;= -0.5"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Reading table  Ep1-4_p50_mag19_disapp_wm.dat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Table Ep1-4_p50_mag19_disapp_wms.dat with 34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color w:val="000000"/>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color w:val="000000"/>
          <w:shd w:val="clear" w:color="auto" w:fill="auto"/>
          <w:rtl w:val="0"/>
        </w:rPr>
      </w:pPr>
      <w:r>
        <w:rPr>
          <w:rStyle w:val="None"/>
          <w:color w:val="000000"/>
          <w:shd w:val="clear" w:color="auto" w:fill="auto"/>
          <w:rtl w:val="0"/>
          <w:lang w:val="it-IT"/>
        </w:rPr>
        <w:t>and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color w:val="000000"/>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SRPGWSelect -v -i Ep1-4_p50_mag19_app_wm.dat -o Ep1-4_p50_mag19_app_wms.dat -s "DSRPMAG  &lt;= -0.5"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Reading table  Ep1-4_p50_mag19_app_wm.dat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000000"/>
          <w:shd w:val="clear" w:color="auto" w:fill="auto"/>
          <w:rtl w:val="0"/>
        </w:rPr>
      </w:pPr>
      <w:r>
        <w:rPr>
          <w:rStyle w:val="None"/>
          <w:b w:val="1"/>
          <w:bCs w:val="1"/>
          <w:color w:val="000000"/>
          <w:shd w:val="clear" w:color="auto" w:fill="auto"/>
          <w:rtl w:val="0"/>
          <w:lang w:val="en-US"/>
        </w:rPr>
        <w:t>Table Ep1-4_p50_mag19_app_wms.dat with 4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color w:val="000000"/>
          <w:shd w:val="clear" w:color="auto" w:fill="12763d"/>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color w:val="ffefa5"/>
          <w:shd w:val="clear" w:color="auto" w:fill="auto"/>
          <w:rtl w:val="0"/>
        </w:rPr>
      </w:pPr>
      <w:r>
        <w:rPr>
          <w:rStyle w:val="None"/>
          <w:color w:val="000000"/>
          <w:shd w:val="clear" w:color="auto" w:fill="auto"/>
          <w:rtl w:val="0"/>
          <w:lang w:val="it-IT"/>
        </w:rPr>
        <w:t>Although in this specific example we are left with only a few sources, in principle we can use more information for further sections. For instance, source already catalogued in the Initial GAIA catalogue of more generically in SIMBAD are very unlikely of interest for us (at least at these magnitudes). So we can collect these pieces of  information: Since t</w:t>
      </w:r>
      <w:r>
        <w:rPr>
          <w:rStyle w:val="None"/>
          <w:color w:val="000000"/>
          <w:shd w:val="clear" w:color="auto" w:fill="auto"/>
          <w:rtl w:val="0"/>
          <w:lang w:val="en-US"/>
        </w:rPr>
        <w:t xml:space="preserve">his step, in case of large tables, can be quite time-consuming </w:t>
      </w:r>
      <w:r>
        <w:rPr>
          <w:rStyle w:val="None"/>
          <w:color w:val="000000"/>
          <w:shd w:val="clear" w:color="auto" w:fill="auto"/>
          <w:rtl w:val="0"/>
          <w:lang w:val="it-IT"/>
        </w:rPr>
        <w:t>th</w:t>
      </w:r>
      <w:r>
        <w:rPr>
          <w:rStyle w:val="None"/>
          <w:color w:val="000000"/>
          <w:shd w:val="clear" w:color="auto" w:fill="auto"/>
          <w:rtl w:val="0"/>
          <w:lang w:val="en-US"/>
        </w:rPr>
        <w:t>is then one more opportunity for a cup of coffee!</w:t>
      </w:r>
    </w:p>
    <w:p>
      <w:pPr>
        <w:pStyle w:val="Corpo"/>
        <w:bidi w:val="0"/>
        <w:ind w:left="0" w:right="0" w:firstLine="0"/>
        <w:jc w:val="both"/>
        <w:rPr>
          <w:rFonts w:ascii="Cambria" w:cs="Cambria" w:hAnsi="Cambria" w:eastAsia="Cambria"/>
          <w:u w:color="000000"/>
          <w:rtl w:val="0"/>
          <w:lang w:val="en-US"/>
        </w:rPr>
      </w:pPr>
    </w:p>
    <w:p>
      <w:pPr>
        <w:pStyle w:val="Corpo"/>
        <w:bidi w:val="0"/>
        <w:ind w:left="0" w:right="0" w:firstLine="0"/>
        <w:jc w:val="both"/>
        <w:rPr>
          <w:rStyle w:val="None"/>
          <w:rFonts w:ascii="Cambria" w:cs="Cambria" w:hAnsi="Cambria" w:eastAsia="Cambria"/>
          <w:b w:val="1"/>
          <w:bCs w:val="1"/>
          <w:u w:color="000000"/>
          <w:shd w:val="clear" w:color="auto" w:fill="auto"/>
          <w:rtl w:val="0"/>
        </w:rPr>
      </w:pPr>
      <w:r>
        <w:rPr>
          <w:rStyle w:val="None"/>
          <w:rFonts w:ascii="Cambria" w:cs="Cambria" w:hAnsi="Cambria" w:eastAsia="Cambria"/>
          <w:b w:val="1"/>
          <w:bCs w:val="1"/>
          <w:u w:color="000000"/>
          <w:shd w:val="clear" w:color="auto" w:fill="auto"/>
          <w:rtl w:val="0"/>
          <w:lang w:val="en-US"/>
        </w:rPr>
        <w:t>SRPGWQuery -v -i Ep1-4_p50_mag19_matched_w</w:t>
      </w:r>
      <w:r>
        <w:rPr>
          <w:rStyle w:val="None"/>
          <w:rFonts w:ascii="Cambria" w:cs="Cambria" w:hAnsi="Cambria" w:eastAsia="Cambria"/>
          <w:b w:val="1"/>
          <w:bCs w:val="1"/>
          <w:u w:color="000000"/>
          <w:shd w:val="clear" w:color="auto" w:fill="auto"/>
          <w:rtl w:val="0"/>
          <w:lang w:val="it-IT"/>
        </w:rPr>
        <w:t>ms</w:t>
      </w:r>
      <w:r>
        <w:rPr>
          <w:rStyle w:val="None"/>
          <w:rFonts w:ascii="Cambria" w:cs="Cambria" w:hAnsi="Cambria" w:eastAsia="Cambria"/>
          <w:b w:val="1"/>
          <w:bCs w:val="1"/>
          <w:u w:color="000000"/>
          <w:shd w:val="clear" w:color="auto" w:fill="auto"/>
          <w:rtl w:val="0"/>
          <w:lang w:val="en-US"/>
        </w:rPr>
        <w:t>.dat -o Ep1-4_p50_mag19_matched_w</w:t>
      </w:r>
      <w:r>
        <w:rPr>
          <w:rStyle w:val="None"/>
          <w:rFonts w:ascii="Cambria" w:cs="Cambria" w:hAnsi="Cambria" w:eastAsia="Cambria"/>
          <w:b w:val="1"/>
          <w:bCs w:val="1"/>
          <w:u w:color="000000"/>
          <w:shd w:val="clear" w:color="auto" w:fill="auto"/>
          <w:rtl w:val="0"/>
          <w:lang w:val="it-IT"/>
        </w:rPr>
        <w:t>msg</w:t>
      </w:r>
      <w:r>
        <w:rPr>
          <w:rStyle w:val="None"/>
          <w:rFonts w:ascii="Cambria" w:cs="Cambria" w:hAnsi="Cambria" w:eastAsia="Cambria"/>
          <w:b w:val="1"/>
          <w:bCs w:val="1"/>
          <w:u w:color="000000"/>
          <w:shd w:val="clear" w:color="auto" w:fill="auto"/>
          <w:rtl w:val="0"/>
          <w:lang w:val="en-US"/>
        </w:rPr>
        <w:t>.dat -g 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GAIA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0.800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Ep1-4_p50_mag19_matched_wmsg.dat with 7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Corpo"/>
        <w:bidi w:val="0"/>
        <w:ind w:left="0" w:right="0" w:firstLine="0"/>
        <w:jc w:val="both"/>
        <w:rPr>
          <w:rStyle w:val="None"/>
          <w:rFonts w:ascii="Cambria" w:cs="Cambria" w:hAnsi="Cambria" w:eastAsia="Cambria"/>
          <w:b w:val="1"/>
          <w:bCs w:val="1"/>
          <w:u w:color="000000"/>
          <w:shd w:val="clear" w:color="auto" w:fill="auto"/>
          <w:rtl w:val="0"/>
        </w:rPr>
      </w:pPr>
      <w:r>
        <w:rPr>
          <w:rStyle w:val="None"/>
          <w:rFonts w:ascii="Cambria" w:cs="Cambria" w:hAnsi="Cambria" w:eastAsia="Cambria"/>
          <w:b w:val="1"/>
          <w:bCs w:val="1"/>
          <w:u w:color="000000"/>
          <w:shd w:val="clear" w:color="auto" w:fill="auto"/>
          <w:rtl w:val="0"/>
          <w:lang w:val="en-US"/>
        </w:rPr>
        <w:t>SRPGWQuery -v -i Ep1-4_p50_mag19_disapp_w</w:t>
      </w:r>
      <w:r>
        <w:rPr>
          <w:rStyle w:val="None"/>
          <w:rFonts w:ascii="Cambria" w:cs="Cambria" w:hAnsi="Cambria" w:eastAsia="Cambria"/>
          <w:b w:val="1"/>
          <w:bCs w:val="1"/>
          <w:u w:color="000000"/>
          <w:shd w:val="clear" w:color="auto" w:fill="auto"/>
          <w:rtl w:val="0"/>
          <w:lang w:val="it-IT"/>
        </w:rPr>
        <w:t>ms</w:t>
      </w:r>
      <w:r>
        <w:rPr>
          <w:rStyle w:val="None"/>
          <w:rFonts w:ascii="Cambria" w:cs="Cambria" w:hAnsi="Cambria" w:eastAsia="Cambria"/>
          <w:b w:val="1"/>
          <w:bCs w:val="1"/>
          <w:u w:color="000000"/>
          <w:shd w:val="clear" w:color="auto" w:fill="auto"/>
          <w:rtl w:val="0"/>
          <w:lang w:val="en-US"/>
        </w:rPr>
        <w:t>.dat -o Ep1-4_p50_mag19_disapp_w</w:t>
      </w:r>
      <w:r>
        <w:rPr>
          <w:rStyle w:val="None"/>
          <w:rFonts w:ascii="Cambria" w:cs="Cambria" w:hAnsi="Cambria" w:eastAsia="Cambria"/>
          <w:b w:val="1"/>
          <w:bCs w:val="1"/>
          <w:u w:color="000000"/>
          <w:shd w:val="clear" w:color="auto" w:fill="auto"/>
          <w:rtl w:val="0"/>
          <w:lang w:val="it-IT"/>
        </w:rPr>
        <w:t>msg</w:t>
      </w:r>
      <w:r>
        <w:rPr>
          <w:rStyle w:val="None"/>
          <w:rFonts w:ascii="Cambria" w:cs="Cambria" w:hAnsi="Cambria" w:eastAsia="Cambria"/>
          <w:b w:val="1"/>
          <w:bCs w:val="1"/>
          <w:u w:color="000000"/>
          <w:shd w:val="clear" w:color="auto" w:fill="auto"/>
          <w:rtl w:val="0"/>
          <w:lang w:val="en-US"/>
        </w:rPr>
        <w:t>.dat -g 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Ep1-4_p50_mag19_disapp_wms.dat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GAIA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4.489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Ep1-4_p50_mag19_disapp_wmsg.dat with 34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Corpo"/>
        <w:bidi w:val="0"/>
        <w:ind w:left="0" w:right="0" w:firstLine="0"/>
        <w:jc w:val="both"/>
        <w:rPr>
          <w:rStyle w:val="None"/>
          <w:rFonts w:ascii="Cambria" w:cs="Cambria" w:hAnsi="Cambria" w:eastAsia="Cambria"/>
          <w:b w:val="1"/>
          <w:bCs w:val="1"/>
          <w:u w:color="000000"/>
          <w:shd w:val="clear" w:color="auto" w:fill="auto"/>
          <w:rtl w:val="0"/>
        </w:rPr>
      </w:pPr>
      <w:r>
        <w:rPr>
          <w:rStyle w:val="None"/>
          <w:rFonts w:ascii="Cambria" w:cs="Cambria" w:hAnsi="Cambria" w:eastAsia="Cambria"/>
          <w:b w:val="1"/>
          <w:bCs w:val="1"/>
          <w:u w:color="000000"/>
          <w:shd w:val="clear" w:color="auto" w:fill="auto"/>
          <w:rtl w:val="0"/>
          <w:lang w:val="en-US"/>
        </w:rPr>
        <w:t>SRPGWQuery -v -i Ep1-4_p50_mag19_app_w</w:t>
      </w:r>
      <w:r>
        <w:rPr>
          <w:rStyle w:val="None"/>
          <w:rFonts w:ascii="Cambria" w:cs="Cambria" w:hAnsi="Cambria" w:eastAsia="Cambria"/>
          <w:b w:val="1"/>
          <w:bCs w:val="1"/>
          <w:u w:color="000000"/>
          <w:shd w:val="clear" w:color="auto" w:fill="auto"/>
          <w:rtl w:val="0"/>
          <w:lang w:val="it-IT"/>
        </w:rPr>
        <w:t>ms</w:t>
      </w:r>
      <w:r>
        <w:rPr>
          <w:rStyle w:val="None"/>
          <w:rFonts w:ascii="Cambria" w:cs="Cambria" w:hAnsi="Cambria" w:eastAsia="Cambria"/>
          <w:b w:val="1"/>
          <w:bCs w:val="1"/>
          <w:u w:color="000000"/>
          <w:shd w:val="clear" w:color="auto" w:fill="auto"/>
          <w:rtl w:val="0"/>
          <w:lang w:val="en-US"/>
        </w:rPr>
        <w:t>.dat -o Ep1-4_p50_mag19_app_w</w:t>
      </w:r>
      <w:r>
        <w:rPr>
          <w:rStyle w:val="None"/>
          <w:rFonts w:ascii="Cambria" w:cs="Cambria" w:hAnsi="Cambria" w:eastAsia="Cambria"/>
          <w:b w:val="1"/>
          <w:bCs w:val="1"/>
          <w:u w:color="000000"/>
          <w:shd w:val="clear" w:color="auto" w:fill="auto"/>
          <w:rtl w:val="0"/>
          <w:lang w:val="it-IT"/>
        </w:rPr>
        <w:t>msg</w:t>
      </w:r>
      <w:r>
        <w:rPr>
          <w:rStyle w:val="None"/>
          <w:rFonts w:ascii="Cambria" w:cs="Cambria" w:hAnsi="Cambria" w:eastAsia="Cambria"/>
          <w:b w:val="1"/>
          <w:bCs w:val="1"/>
          <w:u w:color="000000"/>
          <w:shd w:val="clear" w:color="auto" w:fill="auto"/>
          <w:rtl w:val="0"/>
          <w:lang w:val="en-US"/>
        </w:rPr>
        <w:t>.dat -g 0.5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Ep1-4_p50_mag19_app_wms.dat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GAIA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6.223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Ep1-4_p50_mag19_app_wmsg.dat with 4 entries saved.</w:t>
      </w:r>
    </w:p>
    <w:p>
      <w:pPr>
        <w:pStyle w:val="Corpo"/>
        <w:bidi w:val="0"/>
        <w:ind w:left="0" w:right="0" w:firstLine="0"/>
        <w:jc w:val="both"/>
        <w:rPr>
          <w:rStyle w:val="None"/>
          <w:rFonts w:ascii="Cambria" w:cs="Cambria" w:hAnsi="Cambria" w:eastAsia="Cambria"/>
          <w:color w:val="000000"/>
          <w:u w:color="000000"/>
          <w:rtl w:val="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it-IT"/>
        </w:rPr>
        <w:t>And the same for SIMBAD:</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SRPGWQuery -v -i Ep1-4_p50_mag19_matched_wmsg.dat -o Ep1-4_p50_mag19_matched_wmsgs.dat -s 2.0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Ep1-4_p50_mag19_matched_wmsg.dat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Simbad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1.247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Ep1-4_p50_mag19_matched_wmsgs.dat with 7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SRPGWQuery -v -i Ep1-4_p50_mag19_disapp_wmsg.dat -o Ep1-4_p50_mag19_disapp_wmsgs.dat -s 2.0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Ep1-4_p50_mag19_disapp_wmsg.dat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Simbad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2.822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Ep1-4_p50_mag19_disapp_wmsgs.dat with 34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SRPGWQuery -v -i Ep1-4_p50_mag19_app_wmsg.dat -o Ep1-4_p50_mag19_app_wmsgs.dat -s 2.0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Ep1-4_p50_mag19_app_wmsg.dat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Simbad queries...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Total time elapsed: 0.461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Ep1-4_p50_mag19_app_wmsgs.dat with 4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color w:val="ffefa5"/>
          <w:shd w:val="clear" w:color="auto" w:fill="12763d"/>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it-IT"/>
        </w:rPr>
        <w:t>We can now select only the sources with not identification in the two queries catalogued: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SRPGWSelect -v -i Ep1-4_p50_mag19_matched_wmsgs.dat -o Ep1-4_p50_mag19_matched_wmsgs.dat   -s "( GAIA == 'No' ) &amp; ( Simbad == 'No'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Ep1-4_p50_mag19_matched_wmsgs.dat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Ep1-4_p50_mag19_matched_wmsgs.dat with 1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RPGWSelect -v -i Ep1-4_p50_mag19_disapp_wmsgs.dat -o Ep1-4_p50_mag19_disapp_wmsgs.dat -s "( GAIA == 'No' ) &amp; ( Simbad == 'No'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Ep1-4_p50_mag19_disapp_wmsgs.dat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Ep1-4_p50_mag19_disapp_wmsgs.dat with 3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SRPGWSelect -v -i Ep1-4_p50_mag19_app_wmsgs.dat -o Ep1-4_p50_mag19_app_wmsgs.dat -s "( GAIA == 'No' ) &amp; ( Simbad == 'No'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Reading table  Ep1-4_p50_mag19_app_wmsgs.dat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Selecting...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b w:val="1"/>
          <w:bCs w:val="1"/>
          <w:shd w:val="clear" w:color="auto" w:fill="auto"/>
          <w:rtl w:val="0"/>
          <w:lang w:val="en-US"/>
        </w:rPr>
      </w:pPr>
      <w:r>
        <w:rPr>
          <w:rStyle w:val="None"/>
          <w:b w:val="1"/>
          <w:bCs w:val="1"/>
          <w:shd w:val="clear" w:color="auto" w:fill="auto"/>
          <w:rtl w:val="0"/>
          <w:lang w:val="en-US"/>
        </w:rPr>
        <w:t>Table Ep1-4_p50_mag19_app_wmsgs.dat with 2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color w:val="ffefa5"/>
          <w:shd w:val="clear" w:color="auto" w:fill="12763d"/>
          <w:rtl w:val="0"/>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hd w:val="clear" w:color="auto" w:fill="auto"/>
          <w:lang w:val="en-US"/>
        </w:rPr>
      </w:pPr>
      <w:r>
        <w:rPr>
          <w:shd w:val="clear" w:color="auto" w:fill="auto"/>
          <w:rtl w:val="0"/>
          <w:lang w:val="it-IT"/>
        </w:rPr>
        <w:t>Of course one can apply as many selections as possible but eventually we reach a point where a visual check is required. It is thus possible, provided the original FITS files are are the same path of the catalogs, to generate small stamps for each entry in the tables with:</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hd w:val="clear" w:color="auto" w:fill="auto"/>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SRPGWAnalysis -v -i Ep1-4_p50_mag19_matched_wmsgs.dat -o Ep1-4_p50_mag19_matched_wmsgsp.dat -p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Ep1-4_p50_mag19_matched_wmsgs.dat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Drawing pictures...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0.791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0.500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Ep1-4_p50_mag19_matched_wmsgsp.dat with 1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SRPGWAnalysis -v -i Ep1-4_p50_mag19_disapp_wmsgs.dat -o Ep1-4_p50_mag19_disapp_wmsgsp.dat -p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Ep1-4_p50_mag19_disapp_wmsgs.dat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Drawing pictures...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1.456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1.267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Ep1-4_p50_mag19_disapp_wmsgsp.dat with 3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RPGWAnalysis -v -i Ep1-4_p50_mag19_app_wmsgs.dat -o Ep1-4_p50_mag19_app_wmsgsp.dat -p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Ep1-4_p50_mag19_app_wmsgs.dat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Drawing pictures...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First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1.123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it-IT"/>
        </w:rPr>
        <w:t>Second epoch...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0%  100%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 xml:space="preserve">[##] | ETA[sec]: 0.000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Total time elapsed: 0.869 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Table Ep1-4_p50_mag19_app_wmsgsp.dat with 2 entries saved.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r>
        <w:rPr>
          <w:shd w:val="clear" w:color="auto" w:fill="auto"/>
          <w:rtl w:val="0"/>
          <w:lang w:val="it-IT"/>
        </w:rPr>
        <w:t>And, finally, if you want to check your candidates you can transform your tables to HTML tables that can be checked visually in an easy way: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SRPGWTabViewer -v -H -i Ep1-4_p50_mag19_matched_wmsgsp.dat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Ep1-4_p50_mag19_matched_wmsgsp.dat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Converting table to HTML...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Saving Ep1-4_p50_mag19_matched_wmsgsp.html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SRPGWTabViewer -v -H -i Ep1-4_p50_mag19_disapp_wmsgsp.dat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Ep1-4_p50_mag19_disapp_wmsgsp.dat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Converting table to HTML...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Saving Ep1-4_p50_mag19_disapp_wmsgsp.html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SRPGWTabViewer -v -H -i Ep1-4_p50_mag19_app_wmsgsp.dat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Reading table  Ep1-4_p50_mag19_app_wmsgsp.dat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Converting table to HTML...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r>
        <w:rPr>
          <w:b w:val="1"/>
          <w:bCs w:val="1"/>
          <w:shd w:val="clear" w:color="auto" w:fill="auto"/>
          <w:rtl w:val="0"/>
          <w:lang w:val="en-US"/>
        </w:rPr>
        <w:t>Saving Ep1-4_p50_mag19_app_wmsgsp.html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hd w:val="clear" w:color="auto" w:fill="auto"/>
          <w:rtl w:val="0"/>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r>
        <w:rPr>
          <w:rtl w:val="0"/>
          <w:lang w:val="en-US"/>
        </w:rPr>
        <w:t>And it is easy to check that none of the selected candidates can survive the "eye-check".</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r>
        <w:rPr>
          <w:rtl w:val="0"/>
          <w:lang w:val="en-US"/>
        </w:rPr>
        <w:t>A real analysis would imply more epochs, and that could allow one to draw a "light curve", as in the example below always in the #50 pointing, but fainter than the limits we have applied here:</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r>
        <w:rPr>
          <w:lang w:val="en-US"/>
        </w:rPr>
        <w:drawing>
          <wp:anchor distT="152400" distB="152400" distL="152400" distR="152400" simplePos="0" relativeHeight="251661312" behindDoc="0" locked="0" layoutInCell="1" allowOverlap="1">
            <wp:simplePos x="0" y="0"/>
            <wp:positionH relativeFrom="margin">
              <wp:posOffset>-95408</wp:posOffset>
            </wp:positionH>
            <wp:positionV relativeFrom="line">
              <wp:posOffset>272045</wp:posOffset>
            </wp:positionV>
            <wp:extent cx="5943600" cy="19812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095C057-89B0-480F-BBCB-636B51F9A1FD-L0-001.jpeg"/>
                    <pic:cNvPicPr>
                      <a:picLocks noChangeAspect="1"/>
                    </pic:cNvPicPr>
                  </pic:nvPicPr>
                  <pic:blipFill>
                    <a:blip r:embed="rId6">
                      <a:extLst/>
                    </a:blip>
                    <a:stretch>
                      <a:fillRect/>
                    </a:stretch>
                  </pic:blipFill>
                  <pic:spPr>
                    <a:xfrm>
                      <a:off x="0" y="0"/>
                      <a:ext cx="5943600" cy="1981200"/>
                    </a:xfrm>
                    <a:prstGeom prst="rect">
                      <a:avLst/>
                    </a:prstGeom>
                    <a:ln w="12700" cap="flat">
                      <a:noFill/>
                      <a:miter lim="400000"/>
                    </a:ln>
                    <a:effectLst/>
                  </pic:spPr>
                </pic:pic>
              </a:graphicData>
            </a:graphic>
          </wp:anchor>
        </w:drawing>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r>
        <w:rPr>
          <w:rtl w:val="0"/>
          <w:lang w:val="en-US"/>
        </w:rPr>
        <w:t>It is likely an uncatalogued variable star, not really one of the objects we are looking for. However, this shows the possibilities of an analysis based on photometric catalogues. Unfortunately, although this is intrinsic in any observational techniques, going close to the detection limits make things more and more difficult. In the following example we have one more, faint, possible transient. Unfortunately, the decrease in quality of the observing epochs after the firsts, made it impossible to follow the photometric evolution of this interesting object:</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r>
        <w:rPr>
          <w:lang w:val="en-US"/>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190500</wp:posOffset>
            </wp:positionV>
            <wp:extent cx="5943600" cy="19812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7CB3089-5575-47BD-849C-C8154EB1D6EE-L0-001.jpeg"/>
                    <pic:cNvPicPr>
                      <a:picLocks noChangeAspect="1"/>
                    </pic:cNvPicPr>
                  </pic:nvPicPr>
                  <pic:blipFill>
                    <a:blip r:embed="rId7">
                      <a:extLst/>
                    </a:blip>
                    <a:stretch>
                      <a:fillRect/>
                    </a:stretch>
                  </pic:blipFill>
                  <pic:spPr>
                    <a:xfrm>
                      <a:off x="0" y="0"/>
                      <a:ext cx="5943600" cy="1981200"/>
                    </a:xfrm>
                    <a:prstGeom prst="rect">
                      <a:avLst/>
                    </a:prstGeom>
                    <a:ln w="12700" cap="flat">
                      <a:noFill/>
                      <a:miter lim="400000"/>
                    </a:ln>
                    <a:effectLst/>
                  </pic:spPr>
                </pic:pic>
              </a:graphicData>
            </a:graphic>
          </wp:anchor>
        </w:drawing>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b w:val="1"/>
          <w:bCs w:val="1"/>
          <w:color w:val="000000"/>
          <w:lang w:val="en-US"/>
        </w:rPr>
      </w:pPr>
      <w:r>
        <w:rPr>
          <w:rStyle w:val="None"/>
          <w:b w:val="1"/>
          <w:bCs w:val="1"/>
          <w:color w:val="000000"/>
          <w:rtl w:val="0"/>
          <w:lang w:val="en-US"/>
        </w:rPr>
        <w:t>Bugs, comments, etc.</w:t>
      </w:r>
    </w:p>
    <w:p>
      <w:pPr>
        <w:pStyle w:val="Free Form"/>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Style w:val="None"/>
          <w:color w:val="000000"/>
          <w:lang w:val="en-US"/>
        </w:rPr>
      </w:pPr>
      <w:r>
        <w:rPr>
          <w:rStyle w:val="None"/>
          <w:color w:val="000000"/>
          <w:rtl w:val="0"/>
          <w:lang w:val="en-US"/>
        </w:rPr>
        <w:t xml:space="preserve">Of course, as already stated, any contribution from anyone is welcome. In case you find bugs, have improvements to suggest, would like to contribute to the code, etc. Please send an e-mail to Stefano Covino, </w:t>
      </w:r>
      <w:r>
        <w:rPr>
          <w:rStyle w:val="Hyperlink.1"/>
          <w:color w:val="011ea9"/>
          <w:lang w:val="en-US"/>
        </w:rPr>
        <w:fldChar w:fldCharType="begin" w:fldLock="0"/>
      </w:r>
      <w:r>
        <w:rPr>
          <w:rStyle w:val="Hyperlink.1"/>
          <w:color w:val="011ea9"/>
          <w:lang w:val="en-US"/>
        </w:rPr>
        <w:instrText xml:space="preserve"> HYPERLINK "mailto:stefano.covino@brera.inaf.it?subject=SRP"</w:instrText>
      </w:r>
      <w:r>
        <w:rPr>
          <w:rStyle w:val="Hyperlink.1"/>
          <w:color w:val="011ea9"/>
          <w:lang w:val="en-US"/>
        </w:rPr>
        <w:fldChar w:fldCharType="separate" w:fldLock="0"/>
      </w:r>
      <w:r>
        <w:rPr>
          <w:rStyle w:val="Hyperlink.1"/>
          <w:color w:val="011ea9"/>
          <w:rtl w:val="0"/>
          <w:lang w:val="en-US"/>
        </w:rPr>
        <w:t>stefano.covino@brera.inaf.it</w:t>
      </w:r>
      <w:r>
        <w:rPr>
          <w:lang w:val="en-US"/>
        </w:rPr>
        <w:fldChar w:fldCharType="end" w:fldLock="0"/>
      </w:r>
      <w:r>
        <w:rPr>
          <w:rStyle w:val="None"/>
          <w:color w:val="000000"/>
          <w:rtl w:val="0"/>
          <w:lang w:val="en-US"/>
        </w:rPr>
        <w:t>. We can not promise to take into account all your comments, but we will anyway try to improve the package.</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6"/>
          <w:tab w:val="left" w:pos="1700"/>
          <w:tab w:val="left" w:pos="2267"/>
          <w:tab w:val="left" w:pos="2834"/>
          <w:tab w:val="left" w:pos="3401"/>
          <w:tab w:val="left" w:pos="3968"/>
          <w:tab w:val="left" w:pos="4535"/>
          <w:tab w:val="left" w:pos="5102"/>
          <w:tab w:val="left" w:pos="5669"/>
          <w:tab w:val="left" w:pos="6236"/>
          <w:tab w:val="left" w:pos="6803"/>
        </w:tabs>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19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6"/>
          <w:tab w:val="left" w:pos="1133"/>
          <w:tab w:val="left" w:pos="1700"/>
          <w:tab w:val="left" w:pos="2834"/>
          <w:tab w:val="left" w:pos="3401"/>
          <w:tab w:val="left" w:pos="3968"/>
          <w:tab w:val="left" w:pos="4535"/>
          <w:tab w:val="left" w:pos="5102"/>
          <w:tab w:val="left" w:pos="5669"/>
          <w:tab w:val="left" w:pos="6236"/>
          <w:tab w:val="left" w:pos="6803"/>
        </w:tabs>
        <w:ind w:left="23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27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0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rPr>
      <w:lang w:val="en-US"/>
    </w:rPr>
  </w:style>
  <w:style w:type="character" w:styleId="Link">
    <w:name w:val="Link"/>
    <w:rPr>
      <w:color w:val="000099"/>
      <w:u w:val="single"/>
    </w:rPr>
  </w:style>
  <w:style w:type="character" w:styleId="Hyperlink.0">
    <w:name w:val="Hyperlink.0"/>
    <w:basedOn w:val="Link"/>
    <w:next w:val="Hyperlink.0"/>
    <w:rPr>
      <w:color w:val="011ea9"/>
    </w:rPr>
  </w:style>
  <w:style w:type="numbering" w:styleId="Bullet">
    <w:name w:val="Bullet"/>
    <w:pPr>
      <w:numPr>
        <w:numId w:val="1"/>
      </w:numPr>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1">
    <w:name w:val="Hyperlink.1"/>
    <w:basedOn w:val="Link"/>
    <w:next w:val="Hyperlink.1"/>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