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75D" w:rsidRPr="00A6642F" w:rsidRDefault="00A6642F">
      <w:pPr>
        <w:rPr>
          <w:b/>
          <w:lang w:val="et-EE"/>
        </w:rPr>
      </w:pPr>
      <w:r w:rsidRPr="00A6642F">
        <w:rPr>
          <w:b/>
          <w:lang w:val="et-EE"/>
        </w:rPr>
        <w:t>AWS ARCHITECT ASSOCIATE:</w:t>
      </w:r>
    </w:p>
    <w:p w:rsidR="00A6642F" w:rsidRDefault="00A6642F">
      <w:pPr>
        <w:rPr>
          <w:lang w:val="et-EE"/>
        </w:rPr>
      </w:pPr>
    </w:p>
    <w:p w:rsidR="00D804A0" w:rsidRDefault="00A6642F">
      <w:pPr>
        <w:rPr>
          <w:lang w:val="et-EE"/>
        </w:rPr>
      </w:pPr>
      <w:r>
        <w:rPr>
          <w:lang w:val="et-EE"/>
        </w:rPr>
        <w:br/>
      </w:r>
    </w:p>
    <w:p w:rsidR="00D804A0" w:rsidRDefault="00D804A0">
      <w:pPr>
        <w:rPr>
          <w:lang w:val="et-EE"/>
        </w:rPr>
      </w:pPr>
    </w:p>
    <w:p w:rsidR="00A6642F" w:rsidRDefault="00D804A0" w:rsidP="00D804A0">
      <w:pPr>
        <w:rPr>
          <w:rFonts w:ascii="Helvetica" w:hAnsi="Helvetica" w:cs="Helvetica"/>
          <w:color w:val="29303B"/>
          <w:sz w:val="23"/>
          <w:szCs w:val="23"/>
        </w:rPr>
      </w:pPr>
      <w:r>
        <w:rPr>
          <w:lang w:val="et-EE"/>
        </w:rPr>
        <w:t>Udemy@</w:t>
      </w:r>
      <w:r w:rsidRPr="00D804A0">
        <w:rPr>
          <w:lang w:val="et-EE"/>
        </w:rPr>
        <w:t>Stephane Maarek</w:t>
      </w:r>
      <w:r w:rsidR="00A6642F">
        <w:rPr>
          <w:lang w:val="et-EE"/>
        </w:rPr>
        <w:br/>
      </w:r>
      <w:hyperlink r:id="rId5" w:history="1">
        <w:r w:rsidR="00A6642F" w:rsidRPr="00A6642F">
          <w:rPr>
            <w:rStyle w:val="Hyperlink"/>
            <w:lang w:val="et-EE"/>
          </w:rPr>
          <w:t>https://www.udemy.com/course/aws-certified-solutions-architect-associate-saa-c01/</w:t>
        </w:r>
      </w:hyperlink>
      <w:r>
        <w:br/>
      </w:r>
      <w:r w:rsidR="00A6642F" w:rsidRPr="00D804A0">
        <w:rPr>
          <w:rStyle w:val="Strong"/>
          <w:rFonts w:ascii="Helvetica" w:hAnsi="Helvetica" w:cs="Helvetica"/>
          <w:color w:val="29303B"/>
          <w:sz w:val="23"/>
          <w:szCs w:val="23"/>
          <w:lang w:val="et-EE"/>
        </w:rPr>
        <w:br/>
      </w:r>
      <w:r w:rsidR="00A6642F">
        <w:rPr>
          <w:rStyle w:val="Strong"/>
          <w:rFonts w:ascii="Helvetica" w:hAnsi="Helvetica" w:cs="Helvetica"/>
          <w:color w:val="29303B"/>
          <w:sz w:val="23"/>
          <w:szCs w:val="23"/>
        </w:rPr>
        <w:t>Concretely, here's what we'll learn to pass the exam:</w:t>
      </w:r>
    </w:p>
    <w:p w:rsidR="00A6642F" w:rsidRDefault="00A6642F" w:rsidP="00A664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The AWS Fundamentals: IAM, EC2, Load Balancing, Auto Scaling, EBS, EFS, Route 53, RDS,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ElastiCache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, S3,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CloudFront</w:t>
      </w:r>
      <w:proofErr w:type="spellEnd"/>
    </w:p>
    <w:p w:rsidR="00A6642F" w:rsidRDefault="00A6642F" w:rsidP="00A664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 AWS CLI: CLI setup, usage on EC2, best practices, SDK, advanced usage</w:t>
      </w:r>
    </w:p>
    <w:p w:rsidR="00A6642F" w:rsidRDefault="00A6642F" w:rsidP="00A664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In Depth Database comparison: </w:t>
      </w:r>
      <w:r>
        <w:rPr>
          <w:rFonts w:ascii="Helvetica" w:hAnsi="Helvetica" w:cs="Helvetica"/>
          <w:color w:val="29303B"/>
          <w:sz w:val="23"/>
          <w:szCs w:val="23"/>
        </w:rPr>
        <w:br/>
      </w:r>
      <w:r>
        <w:rPr>
          <w:rFonts w:ascii="Helvetica" w:hAnsi="Helvetica" w:cs="Helvetica"/>
          <w:color w:val="29303B"/>
          <w:sz w:val="23"/>
          <w:szCs w:val="23"/>
        </w:rPr>
        <w:t xml:space="preserve">RDS, Aurora,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DynamoDB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, Neptune,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ElastiCache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, Redshift,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ElasticSearch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Athena</w:t>
      </w:r>
    </w:p>
    <w:p w:rsidR="00A6642F" w:rsidRDefault="00A6642F" w:rsidP="00A664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Monitoring, Troubleshooting &amp; Audit: AWS 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CloudWatch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CloudTrail</w:t>
      </w:r>
      <w:proofErr w:type="spellEnd"/>
    </w:p>
    <w:p w:rsidR="00A6642F" w:rsidRDefault="00A6642F" w:rsidP="00A664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AWS Integration &amp; Messaging: SQS, SNS, Kinesis</w:t>
      </w:r>
    </w:p>
    <w:p w:rsidR="00A6642F" w:rsidRDefault="00A6642F" w:rsidP="00A664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AWS 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Serverless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: AWS Lambda,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DynamoDB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, API Gateway,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Cognito</w:t>
      </w:r>
      <w:proofErr w:type="spellEnd"/>
    </w:p>
    <w:p w:rsidR="00A6642F" w:rsidRDefault="00A6642F" w:rsidP="00A664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AWS Security best practices: KMS, SSM Parameter Store, IAM Policies</w:t>
      </w:r>
    </w:p>
    <w:p w:rsidR="00A6642F" w:rsidRDefault="00A6642F" w:rsidP="00A664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VPC &amp; Networking in depth</w:t>
      </w:r>
    </w:p>
    <w:p w:rsidR="00A6642F" w:rsidRDefault="00A6642F" w:rsidP="00A664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8" w:afterAutospacing="0"/>
        <w:ind w:left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AWS Other Services Overview: </w:t>
      </w:r>
      <w:r>
        <w:rPr>
          <w:rFonts w:ascii="Helvetica" w:hAnsi="Helvetica" w:cs="Helvetica"/>
          <w:color w:val="29303B"/>
          <w:sz w:val="23"/>
          <w:szCs w:val="23"/>
        </w:rPr>
        <w:br/>
      </w:r>
      <w:r>
        <w:rPr>
          <w:rFonts w:ascii="Helvetica" w:hAnsi="Helvetica" w:cs="Helvetica"/>
          <w:color w:val="29303B"/>
          <w:sz w:val="23"/>
          <w:szCs w:val="23"/>
        </w:rPr>
        <w:t>CICD (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CodeCommit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CodeBuild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CodePipeline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CodeDeploy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),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CloudFormation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, ECS, Step Functions, SWF, EMR, Glue,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OpsWorks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ElasticTranscoder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AWS Organizations, Workspaces, AppSync, Single Sign On (SSO)</w:t>
      </w:r>
    </w:p>
    <w:p w:rsidR="00A6642F" w:rsidRDefault="00A6642F"/>
    <w:p w:rsidR="00F91B03" w:rsidRDefault="00F91B03"/>
    <w:p w:rsidR="00F91B03" w:rsidRPr="00A6642F" w:rsidRDefault="00F91B03">
      <w:bookmarkStart w:id="0" w:name="_GoBack"/>
      <w:bookmarkEnd w:id="0"/>
    </w:p>
    <w:sectPr w:rsidR="00F91B03" w:rsidRPr="00A664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21512"/>
    <w:multiLevelType w:val="multilevel"/>
    <w:tmpl w:val="F454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2F"/>
    <w:rsid w:val="00081DF2"/>
    <w:rsid w:val="0028077E"/>
    <w:rsid w:val="00A6642F"/>
    <w:rsid w:val="00D804A0"/>
    <w:rsid w:val="00E8575D"/>
    <w:rsid w:val="00F9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75299"/>
  <w15:chartTrackingRefBased/>
  <w15:docId w15:val="{4001CF1C-0E8E-4695-8F2C-D8F86EA7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64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64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9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aws-certified-solutions-architect-associate-saa-c0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Kuehne + Nagel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Fiorenza, Stefano / Kuehne + Nagel / TLL GI-TT</dc:creator>
  <cp:keywords/>
  <dc:description/>
  <cp:lastModifiedBy>Fiorenza, Stefano / Kuehne + Nagel / TLL GI-TT</cp:lastModifiedBy>
  <cp:revision>3</cp:revision>
  <dcterms:created xsi:type="dcterms:W3CDTF">2019-10-01T07:47:00Z</dcterms:created>
  <dcterms:modified xsi:type="dcterms:W3CDTF">2019-10-01T11:54:00Z</dcterms:modified>
</cp:coreProperties>
</file>