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D17" w:rsidRPr="002B5D17" w:rsidRDefault="002B5D17" w:rsidP="002B5D17">
      <w:pPr>
        <w:spacing w:after="0" w:line="288" w:lineRule="atLeast"/>
        <w:textAlignment w:val="baseline"/>
        <w:outlineLvl w:val="0"/>
        <w:rPr>
          <w:rFonts w:ascii="Georgia" w:eastAsia="Times New Roman" w:hAnsi="Georgia" w:cs="Times New Roman"/>
          <w:b/>
          <w:bCs/>
          <w:kern w:val="36"/>
          <w:sz w:val="62"/>
          <w:szCs w:val="62"/>
        </w:rPr>
      </w:pPr>
      <w:r w:rsidRPr="002B5D17">
        <w:rPr>
          <w:rFonts w:ascii="Georgia" w:eastAsia="Times New Roman" w:hAnsi="Georgia" w:cs="Times New Roman"/>
          <w:b/>
          <w:bCs/>
          <w:kern w:val="36"/>
          <w:sz w:val="62"/>
          <w:szCs w:val="62"/>
        </w:rPr>
        <w:t>Transaction Management</w:t>
      </w:r>
      <w:r w:rsidR="008658B7">
        <w:rPr>
          <w:rFonts w:ascii="Georgia" w:eastAsia="Times New Roman" w:hAnsi="Georgia" w:cs="Times New Roman"/>
          <w:b/>
          <w:bCs/>
          <w:kern w:val="36"/>
          <w:sz w:val="62"/>
          <w:szCs w:val="62"/>
        </w:rPr>
        <w:br/>
      </w:r>
    </w:p>
    <w:p w:rsidR="002B5D17" w:rsidRPr="002B5D17" w:rsidRDefault="002B5D17" w:rsidP="002B5D17">
      <w:pPr>
        <w:numPr>
          <w:ilvl w:val="0"/>
          <w:numId w:val="1"/>
        </w:numPr>
        <w:shd w:val="clear" w:color="auto" w:fill="FFFFFF"/>
        <w:spacing w:after="0" w:line="240" w:lineRule="auto"/>
        <w:ind w:left="0"/>
        <w:textAlignment w:val="baseline"/>
        <w:rPr>
          <w:rFonts w:ascii="inherit" w:eastAsia="Times New Roman" w:hAnsi="inherit" w:cs="Times New Roman"/>
          <w:color w:val="222222"/>
          <w:sz w:val="28"/>
          <w:szCs w:val="28"/>
        </w:rPr>
      </w:pPr>
      <w:hyperlink r:id="rId6" w:anchor="overview" w:history="1">
        <w:r w:rsidRPr="002B5D17">
          <w:rPr>
            <w:rFonts w:ascii="inherit" w:eastAsia="Times New Roman" w:hAnsi="inherit" w:cs="Times New Roman"/>
            <w:color w:val="751590"/>
            <w:sz w:val="28"/>
            <w:szCs w:val="28"/>
            <w:u w:val="single"/>
            <w:bdr w:val="none" w:sz="0" w:space="0" w:color="auto" w:frame="1"/>
          </w:rPr>
          <w:t>Overview</w:t>
        </w:r>
      </w:hyperlink>
    </w:p>
    <w:p w:rsidR="002B5D17" w:rsidRPr="002B5D17" w:rsidRDefault="002B5D17" w:rsidP="002B5D17">
      <w:pPr>
        <w:numPr>
          <w:ilvl w:val="0"/>
          <w:numId w:val="1"/>
        </w:numPr>
        <w:shd w:val="clear" w:color="auto" w:fill="FFFFFF"/>
        <w:spacing w:after="0" w:line="240" w:lineRule="auto"/>
        <w:ind w:left="0"/>
        <w:textAlignment w:val="baseline"/>
        <w:rPr>
          <w:rFonts w:ascii="inherit" w:eastAsia="Times New Roman" w:hAnsi="inherit" w:cs="Times New Roman"/>
          <w:color w:val="222222"/>
          <w:sz w:val="28"/>
          <w:szCs w:val="28"/>
        </w:rPr>
      </w:pPr>
      <w:hyperlink r:id="rId7" w:anchor="acid--base" w:history="1">
        <w:r w:rsidRPr="002B5D17">
          <w:rPr>
            <w:rFonts w:ascii="inherit" w:eastAsia="Times New Roman" w:hAnsi="inherit" w:cs="Times New Roman"/>
            <w:color w:val="751590"/>
            <w:sz w:val="28"/>
            <w:szCs w:val="28"/>
            <w:u w:val="single"/>
            <w:bdr w:val="none" w:sz="0" w:space="0" w:color="auto" w:frame="1"/>
          </w:rPr>
          <w:t>ACID &amp; BASE</w:t>
        </w:r>
      </w:hyperlink>
    </w:p>
    <w:p w:rsidR="002B5D17" w:rsidRPr="002B5D17" w:rsidRDefault="002B5D17" w:rsidP="002B5D17">
      <w:pPr>
        <w:numPr>
          <w:ilvl w:val="1"/>
          <w:numId w:val="1"/>
        </w:numPr>
        <w:shd w:val="clear" w:color="auto" w:fill="FFFFFF"/>
        <w:spacing w:after="0" w:line="240" w:lineRule="auto"/>
        <w:ind w:left="312"/>
        <w:textAlignment w:val="baseline"/>
        <w:rPr>
          <w:rFonts w:ascii="inherit" w:eastAsia="Times New Roman" w:hAnsi="inherit" w:cs="Times New Roman"/>
          <w:color w:val="222222"/>
          <w:sz w:val="28"/>
          <w:szCs w:val="28"/>
        </w:rPr>
      </w:pPr>
      <w:hyperlink r:id="rId8" w:anchor="acid-property" w:history="1">
        <w:r w:rsidRPr="002B5D17">
          <w:rPr>
            <w:rFonts w:ascii="inherit" w:eastAsia="Times New Roman" w:hAnsi="inherit" w:cs="Times New Roman"/>
            <w:color w:val="751590"/>
            <w:sz w:val="28"/>
            <w:szCs w:val="28"/>
            <w:u w:val="single"/>
            <w:bdr w:val="none" w:sz="0" w:space="0" w:color="auto" w:frame="1"/>
          </w:rPr>
          <w:t>ACID property</w:t>
        </w:r>
      </w:hyperlink>
    </w:p>
    <w:p w:rsidR="002B5D17" w:rsidRPr="002B5D17" w:rsidRDefault="002B5D17" w:rsidP="002B5D17">
      <w:pPr>
        <w:numPr>
          <w:ilvl w:val="1"/>
          <w:numId w:val="1"/>
        </w:numPr>
        <w:shd w:val="clear" w:color="auto" w:fill="FFFFFF"/>
        <w:spacing w:after="0" w:line="240" w:lineRule="auto"/>
        <w:ind w:left="312"/>
        <w:textAlignment w:val="baseline"/>
        <w:rPr>
          <w:rFonts w:ascii="inherit" w:eastAsia="Times New Roman" w:hAnsi="inherit" w:cs="Times New Roman"/>
          <w:color w:val="222222"/>
          <w:sz w:val="28"/>
          <w:szCs w:val="28"/>
        </w:rPr>
      </w:pPr>
      <w:hyperlink r:id="rId9" w:anchor="base-property" w:history="1">
        <w:r w:rsidRPr="002B5D17">
          <w:rPr>
            <w:rFonts w:ascii="inherit" w:eastAsia="Times New Roman" w:hAnsi="inherit" w:cs="Times New Roman"/>
            <w:color w:val="751590"/>
            <w:sz w:val="28"/>
            <w:szCs w:val="28"/>
            <w:u w:val="single"/>
            <w:bdr w:val="none" w:sz="0" w:space="0" w:color="auto" w:frame="1"/>
          </w:rPr>
          <w:t>BASE property</w:t>
        </w:r>
      </w:hyperlink>
    </w:p>
    <w:p w:rsidR="002B5D17" w:rsidRPr="002B5D17" w:rsidRDefault="002B5D17" w:rsidP="002B5D17">
      <w:pPr>
        <w:numPr>
          <w:ilvl w:val="0"/>
          <w:numId w:val="1"/>
        </w:numPr>
        <w:shd w:val="clear" w:color="auto" w:fill="FFFFFF"/>
        <w:spacing w:after="0" w:line="240" w:lineRule="auto"/>
        <w:ind w:left="0"/>
        <w:textAlignment w:val="baseline"/>
        <w:rPr>
          <w:rFonts w:ascii="inherit" w:eastAsia="Times New Roman" w:hAnsi="inherit" w:cs="Times New Roman"/>
          <w:color w:val="222222"/>
          <w:sz w:val="28"/>
          <w:szCs w:val="28"/>
        </w:rPr>
      </w:pPr>
      <w:hyperlink r:id="rId10" w:anchor="concurrency-control" w:history="1">
        <w:r w:rsidRPr="002B5D17">
          <w:rPr>
            <w:rFonts w:ascii="inherit" w:eastAsia="Times New Roman" w:hAnsi="inherit" w:cs="Times New Roman"/>
            <w:color w:val="751590"/>
            <w:sz w:val="28"/>
            <w:szCs w:val="28"/>
            <w:u w:val="single"/>
            <w:bdr w:val="none" w:sz="0" w:space="0" w:color="auto" w:frame="1"/>
          </w:rPr>
          <w:t>Concurrency Control</w:t>
        </w:r>
      </w:hyperlink>
    </w:p>
    <w:p w:rsidR="002B5D17" w:rsidRPr="002B5D17" w:rsidRDefault="002B5D17" w:rsidP="002B5D17">
      <w:pPr>
        <w:numPr>
          <w:ilvl w:val="1"/>
          <w:numId w:val="1"/>
        </w:numPr>
        <w:shd w:val="clear" w:color="auto" w:fill="FFFFFF"/>
        <w:spacing w:after="0" w:line="240" w:lineRule="auto"/>
        <w:ind w:left="312"/>
        <w:textAlignment w:val="baseline"/>
        <w:rPr>
          <w:rFonts w:ascii="inherit" w:eastAsia="Times New Roman" w:hAnsi="inherit" w:cs="Times New Roman"/>
          <w:color w:val="222222"/>
          <w:sz w:val="28"/>
          <w:szCs w:val="28"/>
        </w:rPr>
      </w:pPr>
      <w:hyperlink r:id="rId11" w:anchor="concurrency-issues" w:history="1">
        <w:r w:rsidRPr="002B5D17">
          <w:rPr>
            <w:rFonts w:ascii="inherit" w:eastAsia="Times New Roman" w:hAnsi="inherit" w:cs="Times New Roman"/>
            <w:color w:val="751590"/>
            <w:sz w:val="28"/>
            <w:szCs w:val="28"/>
            <w:u w:val="single"/>
            <w:bdr w:val="none" w:sz="0" w:space="0" w:color="auto" w:frame="1"/>
          </w:rPr>
          <w:t>Concurrency Issues</w:t>
        </w:r>
      </w:hyperlink>
    </w:p>
    <w:p w:rsidR="002B5D17" w:rsidRPr="002B5D17" w:rsidRDefault="002B5D17" w:rsidP="002B5D17">
      <w:pPr>
        <w:numPr>
          <w:ilvl w:val="1"/>
          <w:numId w:val="1"/>
        </w:numPr>
        <w:shd w:val="clear" w:color="auto" w:fill="FFFFFF"/>
        <w:spacing w:after="0" w:line="240" w:lineRule="auto"/>
        <w:ind w:left="312"/>
        <w:textAlignment w:val="baseline"/>
        <w:rPr>
          <w:rFonts w:ascii="inherit" w:eastAsia="Times New Roman" w:hAnsi="inherit" w:cs="Times New Roman"/>
          <w:color w:val="222222"/>
          <w:sz w:val="28"/>
          <w:szCs w:val="28"/>
        </w:rPr>
      </w:pPr>
      <w:hyperlink r:id="rId12" w:anchor="lock-strategies" w:history="1">
        <w:r w:rsidRPr="002B5D17">
          <w:rPr>
            <w:rFonts w:ascii="inherit" w:eastAsia="Times New Roman" w:hAnsi="inherit" w:cs="Times New Roman"/>
            <w:color w:val="751590"/>
            <w:sz w:val="28"/>
            <w:szCs w:val="28"/>
            <w:u w:val="single"/>
            <w:bdr w:val="none" w:sz="0" w:space="0" w:color="auto" w:frame="1"/>
          </w:rPr>
          <w:t>Lock Strategies</w:t>
        </w:r>
      </w:hyperlink>
    </w:p>
    <w:p w:rsidR="002B5D17" w:rsidRPr="002B5D17" w:rsidRDefault="002B5D17" w:rsidP="002B5D17">
      <w:pPr>
        <w:numPr>
          <w:ilvl w:val="2"/>
          <w:numId w:val="1"/>
        </w:numPr>
        <w:shd w:val="clear" w:color="auto" w:fill="FFFFFF"/>
        <w:spacing w:after="0" w:line="240" w:lineRule="auto"/>
        <w:ind w:left="624"/>
        <w:textAlignment w:val="baseline"/>
        <w:rPr>
          <w:rFonts w:ascii="inherit" w:eastAsia="Times New Roman" w:hAnsi="inherit" w:cs="Times New Roman"/>
          <w:color w:val="222222"/>
          <w:sz w:val="28"/>
          <w:szCs w:val="28"/>
        </w:rPr>
      </w:pPr>
      <w:hyperlink r:id="rId13" w:anchor="pessimistic-locking" w:history="1">
        <w:r w:rsidRPr="002B5D17">
          <w:rPr>
            <w:rFonts w:ascii="inherit" w:eastAsia="Times New Roman" w:hAnsi="inherit" w:cs="Times New Roman"/>
            <w:color w:val="751590"/>
            <w:sz w:val="28"/>
            <w:szCs w:val="28"/>
            <w:u w:val="single"/>
            <w:bdr w:val="none" w:sz="0" w:space="0" w:color="auto" w:frame="1"/>
          </w:rPr>
          <w:t>Pessimistic Locking</w:t>
        </w:r>
      </w:hyperlink>
    </w:p>
    <w:p w:rsidR="002B5D17" w:rsidRPr="002B5D17" w:rsidRDefault="002B5D17" w:rsidP="002B5D17">
      <w:pPr>
        <w:numPr>
          <w:ilvl w:val="2"/>
          <w:numId w:val="1"/>
        </w:numPr>
        <w:shd w:val="clear" w:color="auto" w:fill="FFFFFF"/>
        <w:spacing w:after="0" w:line="240" w:lineRule="auto"/>
        <w:ind w:left="624"/>
        <w:textAlignment w:val="baseline"/>
        <w:rPr>
          <w:rFonts w:ascii="inherit" w:eastAsia="Times New Roman" w:hAnsi="inherit" w:cs="Times New Roman"/>
          <w:color w:val="222222"/>
          <w:sz w:val="28"/>
          <w:szCs w:val="28"/>
        </w:rPr>
      </w:pPr>
      <w:hyperlink r:id="rId14" w:anchor="optimistic-locking" w:history="1">
        <w:r w:rsidRPr="002B5D17">
          <w:rPr>
            <w:rFonts w:ascii="inherit" w:eastAsia="Times New Roman" w:hAnsi="inherit" w:cs="Times New Roman"/>
            <w:color w:val="751590"/>
            <w:sz w:val="28"/>
            <w:szCs w:val="28"/>
            <w:u w:val="single"/>
            <w:bdr w:val="none" w:sz="0" w:space="0" w:color="auto" w:frame="1"/>
          </w:rPr>
          <w:t>Optimistic Locking</w:t>
        </w:r>
      </w:hyperlink>
    </w:p>
    <w:p w:rsidR="002B5D17" w:rsidRPr="002B5D17" w:rsidRDefault="002B5D17" w:rsidP="002B5D17">
      <w:pPr>
        <w:numPr>
          <w:ilvl w:val="2"/>
          <w:numId w:val="1"/>
        </w:numPr>
        <w:shd w:val="clear" w:color="auto" w:fill="FFFFFF"/>
        <w:spacing w:after="0" w:line="240" w:lineRule="auto"/>
        <w:ind w:left="624"/>
        <w:textAlignment w:val="baseline"/>
        <w:rPr>
          <w:rFonts w:ascii="inherit" w:eastAsia="Times New Roman" w:hAnsi="inherit" w:cs="Times New Roman"/>
          <w:color w:val="222222"/>
          <w:sz w:val="28"/>
          <w:szCs w:val="28"/>
        </w:rPr>
      </w:pPr>
      <w:hyperlink r:id="rId15" w:anchor="semi-optimistic-locking" w:history="1">
        <w:r w:rsidRPr="002B5D17">
          <w:rPr>
            <w:rFonts w:ascii="inherit" w:eastAsia="Times New Roman" w:hAnsi="inherit" w:cs="Times New Roman"/>
            <w:color w:val="751590"/>
            <w:sz w:val="28"/>
            <w:szCs w:val="28"/>
            <w:u w:val="single"/>
            <w:bdr w:val="none" w:sz="0" w:space="0" w:color="auto" w:frame="1"/>
          </w:rPr>
          <w:t>Semi-optimistic Locking</w:t>
        </w:r>
      </w:hyperlink>
    </w:p>
    <w:p w:rsidR="002B5D17" w:rsidRPr="002B5D17" w:rsidRDefault="002B5D17" w:rsidP="002B5D17">
      <w:pPr>
        <w:numPr>
          <w:ilvl w:val="1"/>
          <w:numId w:val="1"/>
        </w:numPr>
        <w:shd w:val="clear" w:color="auto" w:fill="FFFFFF"/>
        <w:spacing w:after="0" w:line="240" w:lineRule="auto"/>
        <w:ind w:left="312"/>
        <w:textAlignment w:val="baseline"/>
        <w:rPr>
          <w:rFonts w:ascii="inherit" w:eastAsia="Times New Roman" w:hAnsi="inherit" w:cs="Times New Roman"/>
          <w:color w:val="222222"/>
          <w:sz w:val="28"/>
          <w:szCs w:val="28"/>
        </w:rPr>
      </w:pPr>
      <w:hyperlink r:id="rId16" w:anchor="methods" w:history="1">
        <w:r w:rsidRPr="002B5D17">
          <w:rPr>
            <w:rFonts w:ascii="inherit" w:eastAsia="Times New Roman" w:hAnsi="inherit" w:cs="Times New Roman"/>
            <w:color w:val="751590"/>
            <w:sz w:val="28"/>
            <w:szCs w:val="28"/>
            <w:u w:val="single"/>
            <w:bdr w:val="none" w:sz="0" w:space="0" w:color="auto" w:frame="1"/>
          </w:rPr>
          <w:t>Methods</w:t>
        </w:r>
      </w:hyperlink>
    </w:p>
    <w:p w:rsidR="002B5D17" w:rsidRPr="002B5D17" w:rsidRDefault="002B5D17" w:rsidP="002B5D17">
      <w:pPr>
        <w:numPr>
          <w:ilvl w:val="2"/>
          <w:numId w:val="1"/>
        </w:numPr>
        <w:shd w:val="clear" w:color="auto" w:fill="FFFFFF"/>
        <w:spacing w:after="0" w:line="240" w:lineRule="auto"/>
        <w:ind w:left="624"/>
        <w:textAlignment w:val="baseline"/>
        <w:rPr>
          <w:rFonts w:ascii="inherit" w:eastAsia="Times New Roman" w:hAnsi="inherit" w:cs="Times New Roman"/>
          <w:color w:val="222222"/>
          <w:sz w:val="28"/>
          <w:szCs w:val="28"/>
        </w:rPr>
      </w:pPr>
      <w:hyperlink r:id="rId17" w:anchor="locking" w:history="1">
        <w:r w:rsidRPr="002B5D17">
          <w:rPr>
            <w:rFonts w:ascii="inherit" w:eastAsia="Times New Roman" w:hAnsi="inherit" w:cs="Times New Roman"/>
            <w:color w:val="751590"/>
            <w:sz w:val="28"/>
            <w:szCs w:val="28"/>
            <w:u w:val="single"/>
            <w:bdr w:val="none" w:sz="0" w:space="0" w:color="auto" w:frame="1"/>
          </w:rPr>
          <w:t>Locking</w:t>
        </w:r>
      </w:hyperlink>
    </w:p>
    <w:p w:rsidR="002B5D17" w:rsidRPr="002B5D17" w:rsidRDefault="002B5D17" w:rsidP="002B5D17">
      <w:pPr>
        <w:numPr>
          <w:ilvl w:val="2"/>
          <w:numId w:val="1"/>
        </w:numPr>
        <w:shd w:val="clear" w:color="auto" w:fill="FFFFFF"/>
        <w:spacing w:after="0" w:line="240" w:lineRule="auto"/>
        <w:ind w:left="624"/>
        <w:textAlignment w:val="baseline"/>
        <w:rPr>
          <w:rFonts w:ascii="inherit" w:eastAsia="Times New Roman" w:hAnsi="inherit" w:cs="Times New Roman"/>
          <w:color w:val="222222"/>
          <w:sz w:val="28"/>
          <w:szCs w:val="28"/>
        </w:rPr>
      </w:pPr>
      <w:hyperlink r:id="rId18" w:anchor="mvcc" w:history="1">
        <w:r w:rsidRPr="002B5D17">
          <w:rPr>
            <w:rFonts w:ascii="inherit" w:eastAsia="Times New Roman" w:hAnsi="inherit" w:cs="Times New Roman"/>
            <w:color w:val="751590"/>
            <w:sz w:val="28"/>
            <w:szCs w:val="28"/>
            <w:u w:val="single"/>
            <w:bdr w:val="none" w:sz="0" w:space="0" w:color="auto" w:frame="1"/>
          </w:rPr>
          <w:t>MVCC</w:t>
        </w:r>
      </w:hyperlink>
    </w:p>
    <w:p w:rsidR="002B5D17" w:rsidRPr="002B5D17" w:rsidRDefault="002B5D17" w:rsidP="002B5D17">
      <w:pPr>
        <w:numPr>
          <w:ilvl w:val="2"/>
          <w:numId w:val="1"/>
        </w:numPr>
        <w:shd w:val="clear" w:color="auto" w:fill="FFFFFF"/>
        <w:spacing w:after="0" w:line="240" w:lineRule="auto"/>
        <w:ind w:left="624"/>
        <w:textAlignment w:val="baseline"/>
        <w:rPr>
          <w:rFonts w:ascii="inherit" w:eastAsia="Times New Roman" w:hAnsi="inherit" w:cs="Times New Roman"/>
          <w:color w:val="222222"/>
          <w:sz w:val="28"/>
          <w:szCs w:val="28"/>
        </w:rPr>
      </w:pPr>
      <w:hyperlink r:id="rId19" w:anchor="timestamp-ordering-to" w:history="1">
        <w:r w:rsidRPr="002B5D17">
          <w:rPr>
            <w:rFonts w:ascii="inherit" w:eastAsia="Times New Roman" w:hAnsi="inherit" w:cs="Times New Roman"/>
            <w:color w:val="751590"/>
            <w:sz w:val="28"/>
            <w:szCs w:val="28"/>
            <w:u w:val="single"/>
            <w:bdr w:val="none" w:sz="0" w:space="0" w:color="auto" w:frame="1"/>
          </w:rPr>
          <w:t>Timestamp ordering (TO)</w:t>
        </w:r>
      </w:hyperlink>
    </w:p>
    <w:p w:rsidR="002B5D17" w:rsidRPr="002B5D17" w:rsidRDefault="002B5D17" w:rsidP="002B5D17">
      <w:pPr>
        <w:numPr>
          <w:ilvl w:val="2"/>
          <w:numId w:val="1"/>
        </w:numPr>
        <w:shd w:val="clear" w:color="auto" w:fill="FFFFFF"/>
        <w:spacing w:after="0" w:line="240" w:lineRule="auto"/>
        <w:ind w:left="624"/>
        <w:textAlignment w:val="baseline"/>
        <w:rPr>
          <w:rFonts w:ascii="inherit" w:eastAsia="Times New Roman" w:hAnsi="inherit" w:cs="Times New Roman"/>
          <w:color w:val="222222"/>
          <w:sz w:val="28"/>
          <w:szCs w:val="28"/>
        </w:rPr>
      </w:pPr>
      <w:hyperlink r:id="rId20" w:anchor="serialization-graph-checking" w:history="1">
        <w:r w:rsidRPr="002B5D17">
          <w:rPr>
            <w:rFonts w:ascii="inherit" w:eastAsia="Times New Roman" w:hAnsi="inherit" w:cs="Times New Roman"/>
            <w:color w:val="751590"/>
            <w:sz w:val="28"/>
            <w:szCs w:val="28"/>
            <w:u w:val="single"/>
            <w:bdr w:val="none" w:sz="0" w:space="0" w:color="auto" w:frame="1"/>
          </w:rPr>
          <w:t>Serialization graph checking</w:t>
        </w:r>
      </w:hyperlink>
    </w:p>
    <w:p w:rsidR="002B5D17" w:rsidRPr="002B5D17" w:rsidRDefault="002B5D17" w:rsidP="002B5D17">
      <w:pPr>
        <w:numPr>
          <w:ilvl w:val="2"/>
          <w:numId w:val="1"/>
        </w:numPr>
        <w:shd w:val="clear" w:color="auto" w:fill="FFFFFF"/>
        <w:spacing w:after="0" w:line="240" w:lineRule="auto"/>
        <w:ind w:left="624"/>
        <w:textAlignment w:val="baseline"/>
        <w:rPr>
          <w:rFonts w:ascii="inherit" w:eastAsia="Times New Roman" w:hAnsi="inherit" w:cs="Times New Roman"/>
          <w:color w:val="222222"/>
          <w:sz w:val="28"/>
          <w:szCs w:val="28"/>
        </w:rPr>
      </w:pPr>
      <w:hyperlink r:id="rId21" w:anchor="commit-ordering-co" w:history="1">
        <w:r w:rsidRPr="002B5D17">
          <w:rPr>
            <w:rFonts w:ascii="inherit" w:eastAsia="Times New Roman" w:hAnsi="inherit" w:cs="Times New Roman"/>
            <w:color w:val="751590"/>
            <w:sz w:val="28"/>
            <w:szCs w:val="28"/>
            <w:u w:val="single"/>
            <w:bdr w:val="none" w:sz="0" w:space="0" w:color="auto" w:frame="1"/>
          </w:rPr>
          <w:t>Commit ordering (CO)</w:t>
        </w:r>
      </w:hyperlink>
    </w:p>
    <w:p w:rsidR="002B5D17" w:rsidRPr="002B5D17" w:rsidRDefault="002B5D17" w:rsidP="002B5D17">
      <w:pPr>
        <w:numPr>
          <w:ilvl w:val="2"/>
          <w:numId w:val="1"/>
        </w:numPr>
        <w:shd w:val="clear" w:color="auto" w:fill="FFFFFF"/>
        <w:spacing w:after="0" w:line="240" w:lineRule="auto"/>
        <w:ind w:left="624"/>
        <w:textAlignment w:val="baseline"/>
        <w:rPr>
          <w:rFonts w:ascii="inherit" w:eastAsia="Times New Roman" w:hAnsi="inherit" w:cs="Times New Roman"/>
          <w:color w:val="222222"/>
          <w:sz w:val="28"/>
          <w:szCs w:val="28"/>
        </w:rPr>
      </w:pPr>
      <w:hyperlink r:id="rId22" w:anchor="index-concurrency-control" w:history="1">
        <w:r w:rsidRPr="002B5D17">
          <w:rPr>
            <w:rFonts w:ascii="inherit" w:eastAsia="Times New Roman" w:hAnsi="inherit" w:cs="Times New Roman"/>
            <w:color w:val="751590"/>
            <w:sz w:val="28"/>
            <w:szCs w:val="28"/>
            <w:u w:val="single"/>
            <w:bdr w:val="none" w:sz="0" w:space="0" w:color="auto" w:frame="1"/>
          </w:rPr>
          <w:t>Index concurrency control</w:t>
        </w:r>
      </w:hyperlink>
    </w:p>
    <w:p w:rsidR="002B5D17" w:rsidRPr="002B5D17" w:rsidRDefault="002B5D17" w:rsidP="002B5D17">
      <w:pPr>
        <w:numPr>
          <w:ilvl w:val="2"/>
          <w:numId w:val="1"/>
        </w:numPr>
        <w:shd w:val="clear" w:color="auto" w:fill="FFFFFF"/>
        <w:spacing w:after="0" w:line="240" w:lineRule="auto"/>
        <w:ind w:left="624"/>
        <w:textAlignment w:val="baseline"/>
        <w:rPr>
          <w:rFonts w:ascii="inherit" w:eastAsia="Times New Roman" w:hAnsi="inherit" w:cs="Times New Roman"/>
          <w:color w:val="222222"/>
          <w:sz w:val="28"/>
          <w:szCs w:val="28"/>
        </w:rPr>
      </w:pPr>
      <w:hyperlink r:id="rId23" w:anchor="private-workspace-model" w:history="1">
        <w:r w:rsidRPr="002B5D17">
          <w:rPr>
            <w:rFonts w:ascii="inherit" w:eastAsia="Times New Roman" w:hAnsi="inherit" w:cs="Times New Roman"/>
            <w:color w:val="751590"/>
            <w:sz w:val="28"/>
            <w:szCs w:val="28"/>
            <w:u w:val="single"/>
            <w:bdr w:val="none" w:sz="0" w:space="0" w:color="auto" w:frame="1"/>
          </w:rPr>
          <w:t>Private workspace model</w:t>
        </w:r>
      </w:hyperlink>
    </w:p>
    <w:p w:rsidR="002B5D17" w:rsidRPr="002B5D17" w:rsidRDefault="002B5D17" w:rsidP="002B5D17">
      <w:pPr>
        <w:numPr>
          <w:ilvl w:val="0"/>
          <w:numId w:val="1"/>
        </w:numPr>
        <w:shd w:val="clear" w:color="auto" w:fill="FFFFFF"/>
        <w:spacing w:after="0" w:line="240" w:lineRule="auto"/>
        <w:ind w:left="0"/>
        <w:textAlignment w:val="baseline"/>
        <w:rPr>
          <w:rFonts w:ascii="inherit" w:eastAsia="Times New Roman" w:hAnsi="inherit" w:cs="Times New Roman"/>
          <w:color w:val="222222"/>
          <w:sz w:val="28"/>
          <w:szCs w:val="28"/>
        </w:rPr>
      </w:pPr>
      <w:hyperlink r:id="rId24" w:anchor="transaction-types" w:history="1">
        <w:r w:rsidRPr="002B5D17">
          <w:rPr>
            <w:rFonts w:ascii="inherit" w:eastAsia="Times New Roman" w:hAnsi="inherit" w:cs="Times New Roman"/>
            <w:color w:val="751590"/>
            <w:sz w:val="28"/>
            <w:szCs w:val="28"/>
            <w:u w:val="single"/>
            <w:bdr w:val="none" w:sz="0" w:space="0" w:color="auto" w:frame="1"/>
          </w:rPr>
          <w:t>Transaction Types</w:t>
        </w:r>
      </w:hyperlink>
    </w:p>
    <w:p w:rsidR="002B5D17" w:rsidRPr="002B5D17" w:rsidRDefault="002B5D17" w:rsidP="002B5D17">
      <w:pPr>
        <w:numPr>
          <w:ilvl w:val="1"/>
          <w:numId w:val="1"/>
        </w:numPr>
        <w:shd w:val="clear" w:color="auto" w:fill="FFFFFF"/>
        <w:spacing w:after="0" w:line="240" w:lineRule="auto"/>
        <w:ind w:left="312"/>
        <w:textAlignment w:val="baseline"/>
        <w:rPr>
          <w:rFonts w:ascii="inherit" w:eastAsia="Times New Roman" w:hAnsi="inherit" w:cs="Times New Roman"/>
          <w:color w:val="222222"/>
          <w:sz w:val="28"/>
          <w:szCs w:val="28"/>
        </w:rPr>
      </w:pPr>
      <w:hyperlink r:id="rId25" w:anchor="flat-transactions" w:history="1">
        <w:r w:rsidRPr="002B5D17">
          <w:rPr>
            <w:rFonts w:ascii="inherit" w:eastAsia="Times New Roman" w:hAnsi="inherit" w:cs="Times New Roman"/>
            <w:color w:val="751590"/>
            <w:sz w:val="28"/>
            <w:szCs w:val="28"/>
            <w:u w:val="single"/>
            <w:bdr w:val="none" w:sz="0" w:space="0" w:color="auto" w:frame="1"/>
          </w:rPr>
          <w:t>Flat Transactions</w:t>
        </w:r>
      </w:hyperlink>
    </w:p>
    <w:p w:rsidR="002B5D17" w:rsidRPr="002B5D17" w:rsidRDefault="002B5D17" w:rsidP="002B5D17">
      <w:pPr>
        <w:numPr>
          <w:ilvl w:val="1"/>
          <w:numId w:val="1"/>
        </w:numPr>
        <w:shd w:val="clear" w:color="auto" w:fill="FFFFFF"/>
        <w:spacing w:after="0" w:line="240" w:lineRule="auto"/>
        <w:ind w:left="312"/>
        <w:textAlignment w:val="baseline"/>
        <w:rPr>
          <w:rFonts w:ascii="inherit" w:eastAsia="Times New Roman" w:hAnsi="inherit" w:cs="Times New Roman"/>
          <w:color w:val="222222"/>
          <w:sz w:val="28"/>
          <w:szCs w:val="28"/>
        </w:rPr>
      </w:pPr>
      <w:hyperlink r:id="rId26" w:anchor="flat-transactions-with-savepoints" w:history="1">
        <w:r w:rsidRPr="002B5D17">
          <w:rPr>
            <w:rFonts w:ascii="inherit" w:eastAsia="Times New Roman" w:hAnsi="inherit" w:cs="Times New Roman"/>
            <w:color w:val="751590"/>
            <w:sz w:val="28"/>
            <w:szCs w:val="28"/>
            <w:u w:val="single"/>
            <w:bdr w:val="none" w:sz="0" w:space="0" w:color="auto" w:frame="1"/>
          </w:rPr>
          <w:t xml:space="preserve">Flat Transactions with </w:t>
        </w:r>
        <w:proofErr w:type="spellStart"/>
        <w:r w:rsidRPr="002B5D17">
          <w:rPr>
            <w:rFonts w:ascii="inherit" w:eastAsia="Times New Roman" w:hAnsi="inherit" w:cs="Times New Roman"/>
            <w:color w:val="751590"/>
            <w:sz w:val="28"/>
            <w:szCs w:val="28"/>
            <w:u w:val="single"/>
            <w:bdr w:val="none" w:sz="0" w:space="0" w:color="auto" w:frame="1"/>
          </w:rPr>
          <w:t>Savepoints</w:t>
        </w:r>
        <w:proofErr w:type="spellEnd"/>
      </w:hyperlink>
    </w:p>
    <w:p w:rsidR="002B5D17" w:rsidRPr="002B5D17" w:rsidRDefault="002B5D17" w:rsidP="002B5D17">
      <w:pPr>
        <w:numPr>
          <w:ilvl w:val="1"/>
          <w:numId w:val="1"/>
        </w:numPr>
        <w:shd w:val="clear" w:color="auto" w:fill="FFFFFF"/>
        <w:spacing w:after="0" w:line="240" w:lineRule="auto"/>
        <w:ind w:left="312"/>
        <w:textAlignment w:val="baseline"/>
        <w:rPr>
          <w:rFonts w:ascii="inherit" w:eastAsia="Times New Roman" w:hAnsi="inherit" w:cs="Times New Roman"/>
          <w:color w:val="222222"/>
          <w:sz w:val="28"/>
          <w:szCs w:val="28"/>
        </w:rPr>
      </w:pPr>
      <w:hyperlink r:id="rId27" w:anchor="chained-transactions" w:history="1">
        <w:r w:rsidRPr="002B5D17">
          <w:rPr>
            <w:rFonts w:ascii="inherit" w:eastAsia="Times New Roman" w:hAnsi="inherit" w:cs="Times New Roman"/>
            <w:color w:val="751590"/>
            <w:sz w:val="28"/>
            <w:szCs w:val="28"/>
            <w:u w:val="single"/>
            <w:bdr w:val="none" w:sz="0" w:space="0" w:color="auto" w:frame="1"/>
          </w:rPr>
          <w:t>Chained Transactions</w:t>
        </w:r>
      </w:hyperlink>
    </w:p>
    <w:p w:rsidR="002B5D17" w:rsidRPr="002B5D17" w:rsidRDefault="002B5D17" w:rsidP="002B5D17">
      <w:pPr>
        <w:numPr>
          <w:ilvl w:val="1"/>
          <w:numId w:val="1"/>
        </w:numPr>
        <w:shd w:val="clear" w:color="auto" w:fill="FFFFFF"/>
        <w:spacing w:after="0" w:line="240" w:lineRule="auto"/>
        <w:ind w:left="312"/>
        <w:textAlignment w:val="baseline"/>
        <w:rPr>
          <w:rFonts w:ascii="inherit" w:eastAsia="Times New Roman" w:hAnsi="inherit" w:cs="Times New Roman"/>
          <w:color w:val="222222"/>
          <w:sz w:val="28"/>
          <w:szCs w:val="28"/>
        </w:rPr>
      </w:pPr>
      <w:hyperlink r:id="rId28" w:anchor="nested-transactions" w:history="1">
        <w:r w:rsidRPr="002B5D17">
          <w:rPr>
            <w:rFonts w:ascii="inherit" w:eastAsia="Times New Roman" w:hAnsi="inherit" w:cs="Times New Roman"/>
            <w:color w:val="751590"/>
            <w:sz w:val="28"/>
            <w:szCs w:val="28"/>
            <w:u w:val="single"/>
            <w:bdr w:val="none" w:sz="0" w:space="0" w:color="auto" w:frame="1"/>
          </w:rPr>
          <w:t>Nested Transactions</w:t>
        </w:r>
      </w:hyperlink>
    </w:p>
    <w:p w:rsidR="002B5D17" w:rsidRPr="002B5D17" w:rsidRDefault="002B5D17" w:rsidP="002B5D17">
      <w:pPr>
        <w:numPr>
          <w:ilvl w:val="1"/>
          <w:numId w:val="1"/>
        </w:numPr>
        <w:shd w:val="clear" w:color="auto" w:fill="FFFFFF"/>
        <w:spacing w:after="0" w:line="240" w:lineRule="auto"/>
        <w:ind w:left="312"/>
        <w:textAlignment w:val="baseline"/>
        <w:rPr>
          <w:rFonts w:ascii="inherit" w:eastAsia="Times New Roman" w:hAnsi="inherit" w:cs="Times New Roman"/>
          <w:color w:val="222222"/>
          <w:sz w:val="28"/>
          <w:szCs w:val="28"/>
        </w:rPr>
      </w:pPr>
      <w:hyperlink r:id="rId29" w:anchor="distributed-transactions" w:history="1">
        <w:r w:rsidRPr="002B5D17">
          <w:rPr>
            <w:rFonts w:ascii="inherit" w:eastAsia="Times New Roman" w:hAnsi="inherit" w:cs="Times New Roman"/>
            <w:color w:val="751590"/>
            <w:sz w:val="28"/>
            <w:szCs w:val="28"/>
            <w:u w:val="single"/>
            <w:bdr w:val="none" w:sz="0" w:space="0" w:color="auto" w:frame="1"/>
          </w:rPr>
          <w:t>Distributed Transactions</w:t>
        </w:r>
      </w:hyperlink>
    </w:p>
    <w:p w:rsidR="002B5D17" w:rsidRPr="002B5D17" w:rsidRDefault="002B5D17" w:rsidP="002B5D17">
      <w:pPr>
        <w:numPr>
          <w:ilvl w:val="1"/>
          <w:numId w:val="1"/>
        </w:numPr>
        <w:shd w:val="clear" w:color="auto" w:fill="FFFFFF"/>
        <w:spacing w:after="0" w:line="240" w:lineRule="auto"/>
        <w:ind w:left="312"/>
        <w:textAlignment w:val="baseline"/>
        <w:rPr>
          <w:rFonts w:ascii="inherit" w:eastAsia="Times New Roman" w:hAnsi="inherit" w:cs="Times New Roman"/>
          <w:color w:val="222222"/>
          <w:sz w:val="28"/>
          <w:szCs w:val="28"/>
        </w:rPr>
      </w:pPr>
      <w:hyperlink r:id="rId30" w:anchor="long-lived-transactions" w:history="1">
        <w:r w:rsidRPr="002B5D17">
          <w:rPr>
            <w:rFonts w:ascii="inherit" w:eastAsia="Times New Roman" w:hAnsi="inherit" w:cs="Times New Roman"/>
            <w:color w:val="751590"/>
            <w:sz w:val="28"/>
            <w:szCs w:val="28"/>
            <w:u w:val="single"/>
            <w:bdr w:val="none" w:sz="0" w:space="0" w:color="auto" w:frame="1"/>
          </w:rPr>
          <w:t>Long-Lived Transactions</w:t>
        </w:r>
      </w:hyperlink>
    </w:p>
    <w:p w:rsidR="002B5D17" w:rsidRPr="002B5D17" w:rsidRDefault="002B5D17" w:rsidP="002B5D17">
      <w:pPr>
        <w:numPr>
          <w:ilvl w:val="0"/>
          <w:numId w:val="1"/>
        </w:numPr>
        <w:shd w:val="clear" w:color="auto" w:fill="FFFFFF"/>
        <w:spacing w:after="0" w:line="240" w:lineRule="auto"/>
        <w:ind w:left="0"/>
        <w:textAlignment w:val="baseline"/>
        <w:rPr>
          <w:rFonts w:ascii="inherit" w:eastAsia="Times New Roman" w:hAnsi="inherit" w:cs="Times New Roman"/>
          <w:color w:val="222222"/>
          <w:sz w:val="28"/>
          <w:szCs w:val="28"/>
        </w:rPr>
      </w:pPr>
      <w:hyperlink r:id="rId31" w:anchor="transaction-models" w:history="1">
        <w:r w:rsidRPr="002B5D17">
          <w:rPr>
            <w:rFonts w:ascii="inherit" w:eastAsia="Times New Roman" w:hAnsi="inherit" w:cs="Times New Roman"/>
            <w:color w:val="751590"/>
            <w:sz w:val="28"/>
            <w:szCs w:val="28"/>
            <w:u w:val="single"/>
            <w:bdr w:val="none" w:sz="0" w:space="0" w:color="auto" w:frame="1"/>
          </w:rPr>
          <w:t>Transaction Models</w:t>
        </w:r>
      </w:hyperlink>
    </w:p>
    <w:p w:rsidR="002B5D17" w:rsidRPr="002B5D17" w:rsidRDefault="002B5D17" w:rsidP="002B5D17">
      <w:pPr>
        <w:numPr>
          <w:ilvl w:val="1"/>
          <w:numId w:val="1"/>
        </w:numPr>
        <w:shd w:val="clear" w:color="auto" w:fill="FFFFFF"/>
        <w:spacing w:after="0" w:line="240" w:lineRule="auto"/>
        <w:ind w:left="312"/>
        <w:textAlignment w:val="baseline"/>
        <w:rPr>
          <w:rFonts w:ascii="inherit" w:eastAsia="Times New Roman" w:hAnsi="inherit" w:cs="Times New Roman"/>
          <w:color w:val="222222"/>
          <w:sz w:val="28"/>
          <w:szCs w:val="28"/>
        </w:rPr>
      </w:pPr>
      <w:hyperlink r:id="rId32" w:anchor="local-transactions" w:history="1">
        <w:r w:rsidRPr="002B5D17">
          <w:rPr>
            <w:rFonts w:ascii="inherit" w:eastAsia="Times New Roman" w:hAnsi="inherit" w:cs="Times New Roman"/>
            <w:color w:val="751590"/>
            <w:sz w:val="28"/>
            <w:szCs w:val="28"/>
            <w:u w:val="single"/>
            <w:bdr w:val="none" w:sz="0" w:space="0" w:color="auto" w:frame="1"/>
          </w:rPr>
          <w:t>Local transactions</w:t>
        </w:r>
      </w:hyperlink>
    </w:p>
    <w:p w:rsidR="002B5D17" w:rsidRPr="002B5D17" w:rsidRDefault="002B5D17" w:rsidP="002B5D17">
      <w:pPr>
        <w:numPr>
          <w:ilvl w:val="1"/>
          <w:numId w:val="1"/>
        </w:numPr>
        <w:shd w:val="clear" w:color="auto" w:fill="FFFFFF"/>
        <w:spacing w:after="0" w:line="240" w:lineRule="auto"/>
        <w:ind w:left="312"/>
        <w:textAlignment w:val="baseline"/>
        <w:rPr>
          <w:rFonts w:ascii="inherit" w:eastAsia="Times New Roman" w:hAnsi="inherit" w:cs="Times New Roman"/>
          <w:color w:val="222222"/>
          <w:sz w:val="28"/>
          <w:szCs w:val="28"/>
        </w:rPr>
      </w:pPr>
      <w:hyperlink r:id="rId33" w:anchor="global-transactions" w:history="1">
        <w:r w:rsidRPr="002B5D17">
          <w:rPr>
            <w:rFonts w:ascii="inherit" w:eastAsia="Times New Roman" w:hAnsi="inherit" w:cs="Times New Roman"/>
            <w:color w:val="751590"/>
            <w:sz w:val="28"/>
            <w:szCs w:val="28"/>
            <w:u w:val="single"/>
            <w:bdr w:val="none" w:sz="0" w:space="0" w:color="auto" w:frame="1"/>
          </w:rPr>
          <w:t>Global Transactions</w:t>
        </w:r>
      </w:hyperlink>
    </w:p>
    <w:p w:rsidR="002B5D17" w:rsidRPr="002B5D17" w:rsidRDefault="002B5D17" w:rsidP="002B5D17">
      <w:pPr>
        <w:numPr>
          <w:ilvl w:val="1"/>
          <w:numId w:val="1"/>
        </w:numPr>
        <w:shd w:val="clear" w:color="auto" w:fill="FFFFFF"/>
        <w:spacing w:after="0" w:line="240" w:lineRule="auto"/>
        <w:ind w:left="312"/>
        <w:textAlignment w:val="baseline"/>
        <w:rPr>
          <w:rFonts w:ascii="inherit" w:eastAsia="Times New Roman" w:hAnsi="inherit" w:cs="Times New Roman"/>
          <w:color w:val="222222"/>
          <w:sz w:val="28"/>
          <w:szCs w:val="28"/>
        </w:rPr>
      </w:pPr>
      <w:hyperlink r:id="rId34" w:anchor="programmatic-transactions" w:history="1">
        <w:r w:rsidRPr="002B5D17">
          <w:rPr>
            <w:rFonts w:ascii="inherit" w:eastAsia="Times New Roman" w:hAnsi="inherit" w:cs="Times New Roman"/>
            <w:color w:val="751590"/>
            <w:sz w:val="28"/>
            <w:szCs w:val="28"/>
            <w:u w:val="single"/>
            <w:bdr w:val="none" w:sz="0" w:space="0" w:color="auto" w:frame="1"/>
          </w:rPr>
          <w:t>Programmatic transactions</w:t>
        </w:r>
      </w:hyperlink>
    </w:p>
    <w:p w:rsidR="002B5D17" w:rsidRPr="002B5D17" w:rsidRDefault="002B5D17" w:rsidP="002B5D17">
      <w:pPr>
        <w:numPr>
          <w:ilvl w:val="1"/>
          <w:numId w:val="1"/>
        </w:numPr>
        <w:shd w:val="clear" w:color="auto" w:fill="FFFFFF"/>
        <w:spacing w:after="0" w:line="240" w:lineRule="auto"/>
        <w:ind w:left="312"/>
        <w:textAlignment w:val="baseline"/>
        <w:rPr>
          <w:rFonts w:ascii="inherit" w:eastAsia="Times New Roman" w:hAnsi="inherit" w:cs="Times New Roman"/>
          <w:color w:val="222222"/>
          <w:sz w:val="28"/>
          <w:szCs w:val="28"/>
        </w:rPr>
      </w:pPr>
      <w:hyperlink r:id="rId35" w:anchor="declarative-transactions" w:history="1">
        <w:r w:rsidRPr="002B5D17">
          <w:rPr>
            <w:rFonts w:ascii="inherit" w:eastAsia="Times New Roman" w:hAnsi="inherit" w:cs="Times New Roman"/>
            <w:color w:val="751590"/>
            <w:sz w:val="28"/>
            <w:szCs w:val="28"/>
            <w:u w:val="single"/>
            <w:bdr w:val="none" w:sz="0" w:space="0" w:color="auto" w:frame="1"/>
          </w:rPr>
          <w:t>Declarative transactions</w:t>
        </w:r>
      </w:hyperlink>
    </w:p>
    <w:p w:rsidR="002B5D17" w:rsidRPr="002B5D17" w:rsidRDefault="002B5D17" w:rsidP="002B5D17">
      <w:pPr>
        <w:numPr>
          <w:ilvl w:val="2"/>
          <w:numId w:val="1"/>
        </w:numPr>
        <w:shd w:val="clear" w:color="auto" w:fill="FFFFFF"/>
        <w:spacing w:after="0" w:line="240" w:lineRule="auto"/>
        <w:ind w:left="624"/>
        <w:textAlignment w:val="baseline"/>
        <w:rPr>
          <w:rFonts w:ascii="inherit" w:eastAsia="Times New Roman" w:hAnsi="inherit" w:cs="Times New Roman"/>
          <w:color w:val="222222"/>
          <w:sz w:val="28"/>
          <w:szCs w:val="28"/>
        </w:rPr>
      </w:pPr>
      <w:hyperlink r:id="rId36" w:anchor="transaction-attributes" w:history="1">
        <w:r w:rsidRPr="002B5D17">
          <w:rPr>
            <w:rFonts w:ascii="inherit" w:eastAsia="Times New Roman" w:hAnsi="inherit" w:cs="Times New Roman"/>
            <w:color w:val="751590"/>
            <w:sz w:val="28"/>
            <w:szCs w:val="28"/>
            <w:u w:val="single"/>
            <w:bdr w:val="none" w:sz="0" w:space="0" w:color="auto" w:frame="1"/>
          </w:rPr>
          <w:t>Transaction Attributes</w:t>
        </w:r>
      </w:hyperlink>
    </w:p>
    <w:p w:rsidR="002B5D17" w:rsidRPr="002B5D17" w:rsidRDefault="002B5D17" w:rsidP="002B5D17">
      <w:pPr>
        <w:numPr>
          <w:ilvl w:val="0"/>
          <w:numId w:val="1"/>
        </w:numPr>
        <w:shd w:val="clear" w:color="auto" w:fill="FFFFFF"/>
        <w:spacing w:after="0" w:line="240" w:lineRule="auto"/>
        <w:ind w:left="0"/>
        <w:textAlignment w:val="baseline"/>
        <w:rPr>
          <w:rFonts w:ascii="inherit" w:eastAsia="Times New Roman" w:hAnsi="inherit" w:cs="Times New Roman"/>
          <w:color w:val="222222"/>
          <w:sz w:val="28"/>
          <w:szCs w:val="28"/>
        </w:rPr>
      </w:pPr>
      <w:hyperlink r:id="rId37" w:anchor="transaction-isolation-level" w:history="1">
        <w:r w:rsidRPr="002B5D17">
          <w:rPr>
            <w:rFonts w:ascii="inherit" w:eastAsia="Times New Roman" w:hAnsi="inherit" w:cs="Times New Roman"/>
            <w:color w:val="751590"/>
            <w:sz w:val="28"/>
            <w:szCs w:val="28"/>
            <w:u w:val="single"/>
            <w:bdr w:val="none" w:sz="0" w:space="0" w:color="auto" w:frame="1"/>
          </w:rPr>
          <w:t>Transaction Isolation Level</w:t>
        </w:r>
      </w:hyperlink>
    </w:p>
    <w:p w:rsidR="002B5D17" w:rsidRPr="002B5D17" w:rsidRDefault="002B5D17" w:rsidP="002B5D17">
      <w:pPr>
        <w:numPr>
          <w:ilvl w:val="0"/>
          <w:numId w:val="1"/>
        </w:numPr>
        <w:shd w:val="clear" w:color="auto" w:fill="FFFFFF"/>
        <w:spacing w:after="0" w:line="240" w:lineRule="auto"/>
        <w:ind w:left="0"/>
        <w:textAlignment w:val="baseline"/>
        <w:rPr>
          <w:rFonts w:ascii="inherit" w:eastAsia="Times New Roman" w:hAnsi="inherit" w:cs="Times New Roman"/>
          <w:color w:val="222222"/>
          <w:sz w:val="28"/>
          <w:szCs w:val="28"/>
        </w:rPr>
      </w:pPr>
      <w:hyperlink r:id="rId38" w:anchor="transaction-read-phenomena" w:history="1">
        <w:r w:rsidRPr="002B5D17">
          <w:rPr>
            <w:rFonts w:ascii="inherit" w:eastAsia="Times New Roman" w:hAnsi="inherit" w:cs="Times New Roman"/>
            <w:color w:val="751590"/>
            <w:sz w:val="28"/>
            <w:szCs w:val="28"/>
            <w:u w:val="single"/>
            <w:bdr w:val="none" w:sz="0" w:space="0" w:color="auto" w:frame="1"/>
          </w:rPr>
          <w:t>Transaction Read Phenomena</w:t>
        </w:r>
      </w:hyperlink>
    </w:p>
    <w:p w:rsidR="002B5D17" w:rsidRPr="002B5D17" w:rsidRDefault="002B5D17" w:rsidP="002B5D17">
      <w:pPr>
        <w:numPr>
          <w:ilvl w:val="1"/>
          <w:numId w:val="1"/>
        </w:numPr>
        <w:shd w:val="clear" w:color="auto" w:fill="FFFFFF"/>
        <w:spacing w:after="0" w:line="240" w:lineRule="auto"/>
        <w:ind w:left="312"/>
        <w:textAlignment w:val="baseline"/>
        <w:rPr>
          <w:rFonts w:ascii="inherit" w:eastAsia="Times New Roman" w:hAnsi="inherit" w:cs="Times New Roman"/>
          <w:color w:val="222222"/>
          <w:sz w:val="28"/>
          <w:szCs w:val="28"/>
        </w:rPr>
      </w:pPr>
      <w:hyperlink r:id="rId39" w:anchor="dirty-read--uncommitted-read" w:history="1">
        <w:r w:rsidRPr="002B5D17">
          <w:rPr>
            <w:rFonts w:ascii="inherit" w:eastAsia="Times New Roman" w:hAnsi="inherit" w:cs="Times New Roman"/>
            <w:color w:val="751590"/>
            <w:sz w:val="28"/>
            <w:szCs w:val="28"/>
            <w:u w:val="single"/>
            <w:bdr w:val="none" w:sz="0" w:space="0" w:color="auto" w:frame="1"/>
          </w:rPr>
          <w:t>1. Dirty Read / Uncommitted Read</w:t>
        </w:r>
      </w:hyperlink>
    </w:p>
    <w:p w:rsidR="002B5D17" w:rsidRPr="002B5D17" w:rsidRDefault="002B5D17" w:rsidP="002B5D17">
      <w:pPr>
        <w:numPr>
          <w:ilvl w:val="1"/>
          <w:numId w:val="1"/>
        </w:numPr>
        <w:shd w:val="clear" w:color="auto" w:fill="FFFFFF"/>
        <w:spacing w:after="0" w:line="240" w:lineRule="auto"/>
        <w:ind w:left="312"/>
        <w:textAlignment w:val="baseline"/>
        <w:rPr>
          <w:rFonts w:ascii="inherit" w:eastAsia="Times New Roman" w:hAnsi="inherit" w:cs="Times New Roman"/>
          <w:color w:val="222222"/>
          <w:sz w:val="28"/>
          <w:szCs w:val="28"/>
        </w:rPr>
      </w:pPr>
      <w:hyperlink r:id="rId40" w:anchor="non-repeatable-read" w:history="1">
        <w:r w:rsidRPr="002B5D17">
          <w:rPr>
            <w:rFonts w:ascii="inherit" w:eastAsia="Times New Roman" w:hAnsi="inherit" w:cs="Times New Roman"/>
            <w:color w:val="751590"/>
            <w:sz w:val="28"/>
            <w:szCs w:val="28"/>
            <w:u w:val="single"/>
            <w:bdr w:val="none" w:sz="0" w:space="0" w:color="auto" w:frame="1"/>
          </w:rPr>
          <w:t>2. Non-Repeatable Read</w:t>
        </w:r>
      </w:hyperlink>
    </w:p>
    <w:p w:rsidR="002B5D17" w:rsidRPr="002B5D17" w:rsidRDefault="002B5D17" w:rsidP="002B5D17">
      <w:pPr>
        <w:numPr>
          <w:ilvl w:val="1"/>
          <w:numId w:val="1"/>
        </w:numPr>
        <w:shd w:val="clear" w:color="auto" w:fill="FFFFFF"/>
        <w:spacing w:after="0" w:line="240" w:lineRule="auto"/>
        <w:ind w:left="312"/>
        <w:textAlignment w:val="baseline"/>
        <w:rPr>
          <w:rFonts w:ascii="inherit" w:eastAsia="Times New Roman" w:hAnsi="inherit" w:cs="Times New Roman"/>
          <w:color w:val="222222"/>
          <w:sz w:val="28"/>
          <w:szCs w:val="28"/>
        </w:rPr>
      </w:pPr>
      <w:hyperlink r:id="rId41" w:anchor="phantom-read" w:history="1">
        <w:r w:rsidRPr="002B5D17">
          <w:rPr>
            <w:rFonts w:ascii="inherit" w:eastAsia="Times New Roman" w:hAnsi="inherit" w:cs="Times New Roman"/>
            <w:color w:val="751590"/>
            <w:sz w:val="28"/>
            <w:szCs w:val="28"/>
            <w:u w:val="single"/>
            <w:bdr w:val="none" w:sz="0" w:space="0" w:color="auto" w:frame="1"/>
          </w:rPr>
          <w:t>3. Phantom Read</w:t>
        </w:r>
      </w:hyperlink>
    </w:p>
    <w:p w:rsidR="002B5D17" w:rsidRPr="002B5D17" w:rsidRDefault="002B5D17" w:rsidP="002B5D17">
      <w:pPr>
        <w:numPr>
          <w:ilvl w:val="0"/>
          <w:numId w:val="1"/>
        </w:numPr>
        <w:shd w:val="clear" w:color="auto" w:fill="FFFFFF"/>
        <w:spacing w:after="0" w:line="240" w:lineRule="auto"/>
        <w:ind w:left="0"/>
        <w:textAlignment w:val="baseline"/>
        <w:rPr>
          <w:rFonts w:ascii="inherit" w:eastAsia="Times New Roman" w:hAnsi="inherit" w:cs="Times New Roman"/>
          <w:color w:val="222222"/>
          <w:sz w:val="28"/>
          <w:szCs w:val="28"/>
        </w:rPr>
      </w:pPr>
      <w:hyperlink r:id="rId42" w:anchor="distributed-transaction-processing" w:history="1">
        <w:r w:rsidRPr="002B5D17">
          <w:rPr>
            <w:rFonts w:ascii="inherit" w:eastAsia="Times New Roman" w:hAnsi="inherit" w:cs="Times New Roman"/>
            <w:color w:val="751590"/>
            <w:sz w:val="28"/>
            <w:szCs w:val="28"/>
            <w:u w:val="single"/>
            <w:bdr w:val="none" w:sz="0" w:space="0" w:color="auto" w:frame="1"/>
          </w:rPr>
          <w:t>Distributed Transaction Processing</w:t>
        </w:r>
      </w:hyperlink>
    </w:p>
    <w:p w:rsidR="002B5D17" w:rsidRPr="002B5D17" w:rsidRDefault="002B5D17" w:rsidP="002B5D17">
      <w:pPr>
        <w:numPr>
          <w:ilvl w:val="1"/>
          <w:numId w:val="1"/>
        </w:numPr>
        <w:shd w:val="clear" w:color="auto" w:fill="FFFFFF"/>
        <w:spacing w:after="0" w:line="240" w:lineRule="auto"/>
        <w:ind w:left="312"/>
        <w:textAlignment w:val="baseline"/>
        <w:rPr>
          <w:rFonts w:ascii="inherit" w:eastAsia="Times New Roman" w:hAnsi="inherit" w:cs="Times New Roman"/>
          <w:color w:val="222222"/>
          <w:sz w:val="28"/>
          <w:szCs w:val="28"/>
        </w:rPr>
      </w:pPr>
      <w:hyperlink r:id="rId43" w:anchor="xa-transaction-processing" w:history="1">
        <w:r w:rsidRPr="002B5D17">
          <w:rPr>
            <w:rFonts w:ascii="inherit" w:eastAsia="Times New Roman" w:hAnsi="inherit" w:cs="Times New Roman"/>
            <w:color w:val="751590"/>
            <w:sz w:val="28"/>
            <w:szCs w:val="28"/>
            <w:u w:val="single"/>
            <w:bdr w:val="none" w:sz="0" w:space="0" w:color="auto" w:frame="1"/>
          </w:rPr>
          <w:t>XA Transaction Processing</w:t>
        </w:r>
      </w:hyperlink>
    </w:p>
    <w:p w:rsidR="002B5D17" w:rsidRPr="002B5D17" w:rsidRDefault="002B5D17" w:rsidP="002B5D17">
      <w:pPr>
        <w:numPr>
          <w:ilvl w:val="2"/>
          <w:numId w:val="1"/>
        </w:numPr>
        <w:shd w:val="clear" w:color="auto" w:fill="FFFFFF"/>
        <w:spacing w:after="0" w:line="240" w:lineRule="auto"/>
        <w:ind w:left="624"/>
        <w:textAlignment w:val="baseline"/>
        <w:rPr>
          <w:rFonts w:ascii="inherit" w:eastAsia="Times New Roman" w:hAnsi="inherit" w:cs="Times New Roman"/>
          <w:color w:val="222222"/>
          <w:sz w:val="28"/>
          <w:szCs w:val="28"/>
        </w:rPr>
      </w:pPr>
      <w:hyperlink r:id="rId44" w:anchor="xa-resource" w:history="1">
        <w:r w:rsidRPr="002B5D17">
          <w:rPr>
            <w:rFonts w:ascii="inherit" w:eastAsia="Times New Roman" w:hAnsi="inherit" w:cs="Times New Roman"/>
            <w:color w:val="751590"/>
            <w:sz w:val="28"/>
            <w:szCs w:val="28"/>
            <w:u w:val="single"/>
            <w:bdr w:val="none" w:sz="0" w:space="0" w:color="auto" w:frame="1"/>
          </w:rPr>
          <w:t>XA Resource</w:t>
        </w:r>
      </w:hyperlink>
    </w:p>
    <w:p w:rsidR="002B5D17" w:rsidRPr="002B5D17" w:rsidRDefault="002B5D17" w:rsidP="002B5D17">
      <w:pPr>
        <w:numPr>
          <w:ilvl w:val="1"/>
          <w:numId w:val="1"/>
        </w:numPr>
        <w:shd w:val="clear" w:color="auto" w:fill="FFFFFF"/>
        <w:spacing w:after="0" w:line="240" w:lineRule="auto"/>
        <w:ind w:left="312"/>
        <w:textAlignment w:val="baseline"/>
        <w:rPr>
          <w:rFonts w:ascii="inherit" w:eastAsia="Times New Roman" w:hAnsi="inherit" w:cs="Times New Roman"/>
          <w:color w:val="222222"/>
          <w:sz w:val="28"/>
          <w:szCs w:val="28"/>
        </w:rPr>
      </w:pPr>
      <w:hyperlink r:id="rId45" w:anchor="phase-commit-protocol" w:history="1">
        <w:r w:rsidRPr="002B5D17">
          <w:rPr>
            <w:rFonts w:ascii="inherit" w:eastAsia="Times New Roman" w:hAnsi="inherit" w:cs="Times New Roman"/>
            <w:color w:val="751590"/>
            <w:sz w:val="28"/>
            <w:szCs w:val="28"/>
            <w:u w:val="single"/>
            <w:bdr w:val="none" w:sz="0" w:space="0" w:color="auto" w:frame="1"/>
          </w:rPr>
          <w:t>2-phase commit protocol</w:t>
        </w:r>
      </w:hyperlink>
    </w:p>
    <w:p w:rsidR="002B5D17" w:rsidRPr="002B5D17" w:rsidRDefault="002B5D17" w:rsidP="002B5D17">
      <w:pPr>
        <w:numPr>
          <w:ilvl w:val="1"/>
          <w:numId w:val="1"/>
        </w:numPr>
        <w:shd w:val="clear" w:color="auto" w:fill="FFFFFF"/>
        <w:spacing w:after="0" w:line="240" w:lineRule="auto"/>
        <w:ind w:left="312"/>
        <w:textAlignment w:val="baseline"/>
        <w:rPr>
          <w:rFonts w:ascii="inherit" w:eastAsia="Times New Roman" w:hAnsi="inherit" w:cs="Times New Roman"/>
          <w:color w:val="222222"/>
          <w:sz w:val="28"/>
          <w:szCs w:val="28"/>
        </w:rPr>
      </w:pPr>
      <w:hyperlink r:id="rId46" w:anchor="heuristic-exceptions" w:history="1">
        <w:r w:rsidRPr="002B5D17">
          <w:rPr>
            <w:rFonts w:ascii="inherit" w:eastAsia="Times New Roman" w:hAnsi="inherit" w:cs="Times New Roman"/>
            <w:color w:val="751590"/>
            <w:sz w:val="28"/>
            <w:szCs w:val="28"/>
            <w:u w:val="single"/>
            <w:bdr w:val="none" w:sz="0" w:space="0" w:color="auto" w:frame="1"/>
          </w:rPr>
          <w:t>Heuristic Exceptions</w:t>
        </w:r>
      </w:hyperlink>
    </w:p>
    <w:p w:rsidR="002B5D17" w:rsidRPr="002B5D17" w:rsidRDefault="002B5D17" w:rsidP="002B5D17">
      <w:pPr>
        <w:numPr>
          <w:ilvl w:val="2"/>
          <w:numId w:val="1"/>
        </w:numPr>
        <w:shd w:val="clear" w:color="auto" w:fill="FFFFFF"/>
        <w:spacing w:after="0" w:line="240" w:lineRule="auto"/>
        <w:ind w:left="624"/>
        <w:textAlignment w:val="baseline"/>
        <w:rPr>
          <w:rFonts w:ascii="inherit" w:eastAsia="Times New Roman" w:hAnsi="inherit" w:cs="Times New Roman"/>
          <w:color w:val="222222"/>
          <w:sz w:val="28"/>
          <w:szCs w:val="28"/>
        </w:rPr>
      </w:pPr>
      <w:hyperlink r:id="rId47" w:anchor="heuristic-exception-types" w:history="1">
        <w:r w:rsidRPr="002B5D17">
          <w:rPr>
            <w:rFonts w:ascii="inherit" w:eastAsia="Times New Roman" w:hAnsi="inherit" w:cs="Times New Roman"/>
            <w:color w:val="751590"/>
            <w:sz w:val="28"/>
            <w:szCs w:val="28"/>
            <w:u w:val="single"/>
            <w:bdr w:val="none" w:sz="0" w:space="0" w:color="auto" w:frame="1"/>
          </w:rPr>
          <w:t>Heuristic Exception Types</w:t>
        </w:r>
      </w:hyperlink>
    </w:p>
    <w:p w:rsidR="002B5D17" w:rsidRPr="002B5D17" w:rsidRDefault="002B5D17" w:rsidP="002B5D17">
      <w:pPr>
        <w:numPr>
          <w:ilvl w:val="0"/>
          <w:numId w:val="1"/>
        </w:numPr>
        <w:shd w:val="clear" w:color="auto" w:fill="FFFFFF"/>
        <w:spacing w:after="0" w:line="240" w:lineRule="auto"/>
        <w:ind w:left="0"/>
        <w:textAlignment w:val="baseline"/>
        <w:rPr>
          <w:rFonts w:ascii="inherit" w:eastAsia="Times New Roman" w:hAnsi="inherit" w:cs="Times New Roman"/>
          <w:color w:val="222222"/>
          <w:sz w:val="28"/>
          <w:szCs w:val="28"/>
        </w:rPr>
      </w:pPr>
      <w:hyperlink r:id="rId48" w:anchor="transaction-strategies" w:history="1">
        <w:r w:rsidRPr="002B5D17">
          <w:rPr>
            <w:rFonts w:ascii="inherit" w:eastAsia="Times New Roman" w:hAnsi="inherit" w:cs="Times New Roman"/>
            <w:color w:val="751590"/>
            <w:sz w:val="28"/>
            <w:szCs w:val="28"/>
            <w:u w:val="single"/>
            <w:bdr w:val="none" w:sz="0" w:space="0" w:color="auto" w:frame="1"/>
          </w:rPr>
          <w:t>Transaction Strategies</w:t>
        </w:r>
      </w:hyperlink>
    </w:p>
    <w:p w:rsidR="002B5D17" w:rsidRPr="002B5D17" w:rsidRDefault="002B5D17" w:rsidP="002B5D17">
      <w:pPr>
        <w:numPr>
          <w:ilvl w:val="1"/>
          <w:numId w:val="1"/>
        </w:numPr>
        <w:shd w:val="clear" w:color="auto" w:fill="FFFFFF"/>
        <w:spacing w:after="0" w:line="240" w:lineRule="auto"/>
        <w:ind w:left="312"/>
        <w:textAlignment w:val="baseline"/>
        <w:rPr>
          <w:rFonts w:ascii="inherit" w:eastAsia="Times New Roman" w:hAnsi="inherit" w:cs="Times New Roman"/>
          <w:color w:val="222222"/>
          <w:sz w:val="28"/>
          <w:szCs w:val="28"/>
        </w:rPr>
      </w:pPr>
      <w:hyperlink r:id="rId49" w:anchor="api-layer-strategy" w:history="1">
        <w:r w:rsidRPr="002B5D17">
          <w:rPr>
            <w:rFonts w:ascii="inherit" w:eastAsia="Times New Roman" w:hAnsi="inherit" w:cs="Times New Roman"/>
            <w:color w:val="751590"/>
            <w:sz w:val="28"/>
            <w:szCs w:val="28"/>
            <w:u w:val="single"/>
            <w:bdr w:val="none" w:sz="0" w:space="0" w:color="auto" w:frame="1"/>
          </w:rPr>
          <w:t>1. API Layer Strategy</w:t>
        </w:r>
      </w:hyperlink>
    </w:p>
    <w:p w:rsidR="002B5D17" w:rsidRPr="002B5D17" w:rsidRDefault="002B5D17" w:rsidP="002B5D17">
      <w:pPr>
        <w:numPr>
          <w:ilvl w:val="1"/>
          <w:numId w:val="1"/>
        </w:numPr>
        <w:shd w:val="clear" w:color="auto" w:fill="FFFFFF"/>
        <w:spacing w:after="0" w:line="240" w:lineRule="auto"/>
        <w:ind w:left="312"/>
        <w:textAlignment w:val="baseline"/>
        <w:rPr>
          <w:rFonts w:ascii="inherit" w:eastAsia="Times New Roman" w:hAnsi="inherit" w:cs="Times New Roman"/>
          <w:color w:val="222222"/>
          <w:sz w:val="28"/>
          <w:szCs w:val="28"/>
        </w:rPr>
      </w:pPr>
      <w:hyperlink r:id="rId50" w:anchor="client-orchestration-strategy" w:history="1">
        <w:r w:rsidRPr="002B5D17">
          <w:rPr>
            <w:rFonts w:ascii="inherit" w:eastAsia="Times New Roman" w:hAnsi="inherit" w:cs="Times New Roman"/>
            <w:color w:val="751590"/>
            <w:sz w:val="28"/>
            <w:szCs w:val="28"/>
            <w:u w:val="single"/>
            <w:bdr w:val="none" w:sz="0" w:space="0" w:color="auto" w:frame="1"/>
          </w:rPr>
          <w:t>2. Client Orchestration Strategy</w:t>
        </w:r>
      </w:hyperlink>
    </w:p>
    <w:p w:rsidR="002B5D17" w:rsidRPr="002B5D17" w:rsidRDefault="002B5D17" w:rsidP="002B5D17">
      <w:pPr>
        <w:numPr>
          <w:ilvl w:val="1"/>
          <w:numId w:val="1"/>
        </w:numPr>
        <w:shd w:val="clear" w:color="auto" w:fill="FFFFFF"/>
        <w:spacing w:after="0" w:line="240" w:lineRule="auto"/>
        <w:ind w:left="312"/>
        <w:textAlignment w:val="baseline"/>
        <w:rPr>
          <w:rFonts w:ascii="inherit" w:eastAsia="Times New Roman" w:hAnsi="inherit" w:cs="Times New Roman"/>
          <w:color w:val="222222"/>
          <w:sz w:val="28"/>
          <w:szCs w:val="28"/>
        </w:rPr>
      </w:pPr>
      <w:hyperlink r:id="rId51" w:anchor="high-concurrency-strategy" w:history="1">
        <w:r w:rsidRPr="002B5D17">
          <w:rPr>
            <w:rFonts w:ascii="inherit" w:eastAsia="Times New Roman" w:hAnsi="inherit" w:cs="Times New Roman"/>
            <w:color w:val="751590"/>
            <w:sz w:val="28"/>
            <w:szCs w:val="28"/>
            <w:u w:val="single"/>
            <w:bdr w:val="none" w:sz="0" w:space="0" w:color="auto" w:frame="1"/>
          </w:rPr>
          <w:t>3. High Concurrency Strategy</w:t>
        </w:r>
      </w:hyperlink>
    </w:p>
    <w:p w:rsidR="002B5D17" w:rsidRPr="002B5D17" w:rsidRDefault="002B5D17" w:rsidP="002B5D17">
      <w:pPr>
        <w:numPr>
          <w:ilvl w:val="1"/>
          <w:numId w:val="1"/>
        </w:numPr>
        <w:shd w:val="clear" w:color="auto" w:fill="FFFFFF"/>
        <w:spacing w:after="0" w:line="240" w:lineRule="auto"/>
        <w:ind w:left="312"/>
        <w:textAlignment w:val="baseline"/>
        <w:rPr>
          <w:rFonts w:ascii="inherit" w:eastAsia="Times New Roman" w:hAnsi="inherit" w:cs="Times New Roman"/>
          <w:color w:val="222222"/>
          <w:sz w:val="28"/>
          <w:szCs w:val="28"/>
        </w:rPr>
      </w:pPr>
      <w:hyperlink r:id="rId52" w:anchor="high-performance-strategy" w:history="1">
        <w:r w:rsidRPr="002B5D17">
          <w:rPr>
            <w:rFonts w:ascii="inherit" w:eastAsia="Times New Roman" w:hAnsi="inherit" w:cs="Times New Roman"/>
            <w:color w:val="751590"/>
            <w:sz w:val="28"/>
            <w:szCs w:val="28"/>
            <w:u w:val="single"/>
            <w:bdr w:val="none" w:sz="0" w:space="0" w:color="auto" w:frame="1"/>
          </w:rPr>
          <w:t>4. High Performance Strategy</w:t>
        </w:r>
      </w:hyperlink>
    </w:p>
    <w:p w:rsidR="002B5D17" w:rsidRPr="002B5D17" w:rsidRDefault="002B5D17" w:rsidP="002B5D17">
      <w:pPr>
        <w:numPr>
          <w:ilvl w:val="0"/>
          <w:numId w:val="1"/>
        </w:numPr>
        <w:shd w:val="clear" w:color="auto" w:fill="FFFFFF"/>
        <w:spacing w:after="0" w:line="240" w:lineRule="auto"/>
        <w:ind w:left="0"/>
        <w:textAlignment w:val="baseline"/>
        <w:rPr>
          <w:rFonts w:ascii="inherit" w:eastAsia="Times New Roman" w:hAnsi="inherit" w:cs="Times New Roman"/>
          <w:color w:val="222222"/>
          <w:sz w:val="28"/>
          <w:szCs w:val="28"/>
        </w:rPr>
      </w:pPr>
      <w:hyperlink r:id="rId53" w:anchor="transaction-patterns" w:history="1">
        <w:r w:rsidRPr="002B5D17">
          <w:rPr>
            <w:rFonts w:ascii="inherit" w:eastAsia="Times New Roman" w:hAnsi="inherit" w:cs="Times New Roman"/>
            <w:color w:val="751590"/>
            <w:sz w:val="28"/>
            <w:szCs w:val="28"/>
            <w:u w:val="single"/>
            <w:bdr w:val="none" w:sz="0" w:space="0" w:color="auto" w:frame="1"/>
          </w:rPr>
          <w:t>Transaction Patterns</w:t>
        </w:r>
      </w:hyperlink>
    </w:p>
    <w:p w:rsidR="002B5D17" w:rsidRPr="002B5D17" w:rsidRDefault="002B5D17" w:rsidP="002B5D17">
      <w:pPr>
        <w:numPr>
          <w:ilvl w:val="1"/>
          <w:numId w:val="1"/>
        </w:numPr>
        <w:shd w:val="clear" w:color="auto" w:fill="FFFFFF"/>
        <w:spacing w:after="0" w:line="240" w:lineRule="auto"/>
        <w:ind w:left="312"/>
        <w:textAlignment w:val="baseline"/>
        <w:rPr>
          <w:rFonts w:ascii="inherit" w:eastAsia="Times New Roman" w:hAnsi="inherit" w:cs="Times New Roman"/>
          <w:color w:val="222222"/>
          <w:sz w:val="28"/>
          <w:szCs w:val="28"/>
        </w:rPr>
      </w:pPr>
      <w:hyperlink r:id="rId54" w:anchor="phase-commit-protocol-or-pattern" w:history="1">
        <w:r w:rsidRPr="002B5D17">
          <w:rPr>
            <w:rFonts w:ascii="inherit" w:eastAsia="Times New Roman" w:hAnsi="inherit" w:cs="Times New Roman"/>
            <w:color w:val="751590"/>
            <w:sz w:val="28"/>
            <w:szCs w:val="28"/>
            <w:u w:val="single"/>
            <w:bdr w:val="none" w:sz="0" w:space="0" w:color="auto" w:frame="1"/>
          </w:rPr>
          <w:t>2 Phase Commit Protocol or Pattern</w:t>
        </w:r>
      </w:hyperlink>
    </w:p>
    <w:p w:rsidR="002B5D17" w:rsidRPr="002B5D17" w:rsidRDefault="002B5D17" w:rsidP="002B5D17">
      <w:pPr>
        <w:numPr>
          <w:ilvl w:val="1"/>
          <w:numId w:val="1"/>
        </w:numPr>
        <w:shd w:val="clear" w:color="auto" w:fill="FFFFFF"/>
        <w:spacing w:after="0" w:line="240" w:lineRule="auto"/>
        <w:ind w:left="312"/>
        <w:textAlignment w:val="baseline"/>
        <w:rPr>
          <w:rFonts w:ascii="inherit" w:eastAsia="Times New Roman" w:hAnsi="inherit" w:cs="Times New Roman"/>
          <w:color w:val="222222"/>
          <w:sz w:val="28"/>
          <w:szCs w:val="28"/>
        </w:rPr>
      </w:pPr>
      <w:hyperlink r:id="rId55" w:anchor="shared-resource-transaction-pattern" w:history="1">
        <w:r w:rsidRPr="002B5D17">
          <w:rPr>
            <w:rFonts w:ascii="inherit" w:eastAsia="Times New Roman" w:hAnsi="inherit" w:cs="Times New Roman"/>
            <w:color w:val="751590"/>
            <w:sz w:val="28"/>
            <w:szCs w:val="28"/>
            <w:u w:val="single"/>
            <w:bdr w:val="none" w:sz="0" w:space="0" w:color="auto" w:frame="1"/>
          </w:rPr>
          <w:t>Shared Resource Transaction Pattern</w:t>
        </w:r>
      </w:hyperlink>
    </w:p>
    <w:p w:rsidR="002B5D17" w:rsidRPr="002B5D17" w:rsidRDefault="002B5D17" w:rsidP="002B5D17">
      <w:pPr>
        <w:numPr>
          <w:ilvl w:val="1"/>
          <w:numId w:val="1"/>
        </w:numPr>
        <w:shd w:val="clear" w:color="auto" w:fill="FFFFFF"/>
        <w:spacing w:after="0" w:line="240" w:lineRule="auto"/>
        <w:ind w:left="312"/>
        <w:textAlignment w:val="baseline"/>
        <w:rPr>
          <w:rFonts w:ascii="inherit" w:eastAsia="Times New Roman" w:hAnsi="inherit" w:cs="Times New Roman"/>
          <w:color w:val="222222"/>
          <w:sz w:val="28"/>
          <w:szCs w:val="28"/>
        </w:rPr>
      </w:pPr>
      <w:hyperlink r:id="rId56" w:anchor="best-effort-pattern" w:history="1">
        <w:r w:rsidRPr="002B5D17">
          <w:rPr>
            <w:rFonts w:ascii="inherit" w:eastAsia="Times New Roman" w:hAnsi="inherit" w:cs="Times New Roman"/>
            <w:color w:val="751590"/>
            <w:sz w:val="28"/>
            <w:szCs w:val="28"/>
            <w:u w:val="single"/>
            <w:bdr w:val="none" w:sz="0" w:space="0" w:color="auto" w:frame="1"/>
          </w:rPr>
          <w:t>Best Effort Pattern</w:t>
        </w:r>
      </w:hyperlink>
    </w:p>
    <w:p w:rsidR="002B5D17" w:rsidRPr="002B5D17" w:rsidRDefault="002B5D17" w:rsidP="002B5D17">
      <w:pPr>
        <w:numPr>
          <w:ilvl w:val="0"/>
          <w:numId w:val="1"/>
        </w:numPr>
        <w:shd w:val="clear" w:color="auto" w:fill="FFFFFF"/>
        <w:spacing w:after="0" w:line="240" w:lineRule="auto"/>
        <w:ind w:left="0"/>
        <w:textAlignment w:val="baseline"/>
        <w:rPr>
          <w:rFonts w:ascii="inherit" w:eastAsia="Times New Roman" w:hAnsi="inherit" w:cs="Times New Roman"/>
          <w:color w:val="222222"/>
          <w:sz w:val="28"/>
          <w:szCs w:val="28"/>
        </w:rPr>
      </w:pPr>
      <w:hyperlink r:id="rId57" w:anchor="bibliography" w:history="1">
        <w:r w:rsidRPr="002B5D17">
          <w:rPr>
            <w:rFonts w:ascii="inherit" w:eastAsia="Times New Roman" w:hAnsi="inherit" w:cs="Times New Roman"/>
            <w:color w:val="751590"/>
            <w:sz w:val="28"/>
            <w:szCs w:val="28"/>
            <w:u w:val="single"/>
            <w:bdr w:val="none" w:sz="0" w:space="0" w:color="auto" w:frame="1"/>
          </w:rPr>
          <w:t>Bibliography</w:t>
        </w:r>
      </w:hyperlink>
      <w:r w:rsidR="008658B7">
        <w:rPr>
          <w:rFonts w:ascii="inherit" w:eastAsia="Times New Roman" w:hAnsi="inherit" w:cs="Times New Roman"/>
          <w:color w:val="222222"/>
          <w:sz w:val="28"/>
          <w:szCs w:val="28"/>
        </w:rPr>
        <w:br/>
      </w:r>
      <w:r w:rsidR="008658B7">
        <w:rPr>
          <w:rFonts w:ascii="inherit" w:eastAsia="Times New Roman" w:hAnsi="inherit" w:cs="Times New Roman"/>
          <w:color w:val="222222"/>
          <w:sz w:val="28"/>
          <w:szCs w:val="28"/>
        </w:rPr>
        <w:br/>
      </w:r>
    </w:p>
    <w:p w:rsidR="002B5D17" w:rsidRPr="002B5D17" w:rsidRDefault="002B5D17" w:rsidP="002B5D17">
      <w:pPr>
        <w:shd w:val="clear" w:color="auto" w:fill="F8F8F8"/>
        <w:spacing w:after="240" w:line="288" w:lineRule="atLeast"/>
        <w:textAlignment w:val="baseline"/>
        <w:outlineLvl w:val="0"/>
        <w:rPr>
          <w:rFonts w:ascii="Georgia" w:eastAsia="Times New Roman" w:hAnsi="Georgia" w:cs="Times New Roman"/>
          <w:b/>
          <w:bCs/>
          <w:color w:val="222222"/>
          <w:kern w:val="36"/>
          <w:sz w:val="62"/>
          <w:szCs w:val="62"/>
        </w:rPr>
      </w:pPr>
      <w:r w:rsidRPr="002B5D17">
        <w:rPr>
          <w:rFonts w:ascii="Georgia" w:eastAsia="Times New Roman" w:hAnsi="Georgia" w:cs="Times New Roman"/>
          <w:b/>
          <w:bCs/>
          <w:color w:val="222222"/>
          <w:kern w:val="36"/>
          <w:sz w:val="62"/>
          <w:szCs w:val="62"/>
        </w:rPr>
        <w:t>Overview</w:t>
      </w:r>
    </w:p>
    <w:p w:rsidR="002B5D17" w:rsidRPr="002B5D17" w:rsidRDefault="002B5D17" w:rsidP="002B5D17">
      <w:pPr>
        <w:numPr>
          <w:ilvl w:val="0"/>
          <w:numId w:val="2"/>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JTA (Java Transaction API)</w:t>
      </w:r>
    </w:p>
    <w:p w:rsidR="002B5D17" w:rsidRPr="002B5D17" w:rsidRDefault="002B5D17" w:rsidP="002B5D17">
      <w:pPr>
        <w:numPr>
          <w:ilvl w:val="1"/>
          <w:numId w:val="2"/>
        </w:numPr>
        <w:shd w:val="clear" w:color="auto" w:fill="F8F8F8"/>
        <w:spacing w:after="0" w:line="240" w:lineRule="auto"/>
        <w:ind w:left="312"/>
        <w:textAlignment w:val="baseline"/>
        <w:rPr>
          <w:rFonts w:ascii="inherit" w:eastAsia="Times New Roman" w:hAnsi="inherit" w:cs="Times New Roman"/>
          <w:color w:val="222222"/>
          <w:sz w:val="28"/>
          <w:szCs w:val="28"/>
        </w:rPr>
      </w:pPr>
      <w:proofErr w:type="gramStart"/>
      <w:r w:rsidRPr="002B5D17">
        <w:rPr>
          <w:rFonts w:ascii="inherit" w:eastAsia="Times New Roman" w:hAnsi="inherit" w:cs="Times New Roman"/>
          <w:color w:val="222222"/>
          <w:sz w:val="28"/>
          <w:szCs w:val="28"/>
        </w:rPr>
        <w:t>is</w:t>
      </w:r>
      <w:proofErr w:type="gramEnd"/>
      <w:r w:rsidRPr="002B5D17">
        <w:rPr>
          <w:rFonts w:ascii="inherit" w:eastAsia="Times New Roman" w:hAnsi="inherit" w:cs="Times New Roman"/>
          <w:color w:val="222222"/>
          <w:sz w:val="28"/>
          <w:szCs w:val="28"/>
        </w:rPr>
        <w:t xml:space="preserve"> a high-level, implementation-independent, protocol-independent API that allows applications and application servers to access transactions.</w:t>
      </w:r>
    </w:p>
    <w:p w:rsidR="002B5D17" w:rsidRPr="002B5D17" w:rsidRDefault="002B5D17" w:rsidP="002B5D17">
      <w:pPr>
        <w:numPr>
          <w:ilvl w:val="1"/>
          <w:numId w:val="2"/>
        </w:numPr>
        <w:shd w:val="clear" w:color="auto" w:fill="F8F8F8"/>
        <w:spacing w:after="0" w:line="240" w:lineRule="auto"/>
        <w:ind w:left="312"/>
        <w:textAlignment w:val="baseline"/>
        <w:rPr>
          <w:rFonts w:ascii="inherit" w:eastAsia="Times New Roman" w:hAnsi="inherit" w:cs="Times New Roman"/>
          <w:color w:val="222222"/>
          <w:sz w:val="28"/>
          <w:szCs w:val="28"/>
        </w:rPr>
      </w:pPr>
      <w:proofErr w:type="gramStart"/>
      <w:r w:rsidRPr="002B5D17">
        <w:rPr>
          <w:rFonts w:ascii="inherit" w:eastAsia="Times New Roman" w:hAnsi="inherit" w:cs="Times New Roman"/>
          <w:color w:val="222222"/>
          <w:sz w:val="28"/>
          <w:szCs w:val="28"/>
        </w:rPr>
        <w:t>is</w:t>
      </w:r>
      <w:proofErr w:type="gramEnd"/>
      <w:r w:rsidRPr="002B5D17">
        <w:rPr>
          <w:rFonts w:ascii="inherit" w:eastAsia="Times New Roman" w:hAnsi="inherit" w:cs="Times New Roman"/>
          <w:color w:val="222222"/>
          <w:sz w:val="28"/>
          <w:szCs w:val="28"/>
        </w:rPr>
        <w:t xml:space="preserve"> an API, just like JDBC, implemented by vendors - typically by commercial servers or by open source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managers such as </w:t>
      </w:r>
      <w:proofErr w:type="spellStart"/>
      <w:r w:rsidRPr="002B5D17">
        <w:rPr>
          <w:rFonts w:ascii="inherit" w:eastAsia="Times New Roman" w:hAnsi="inherit" w:cs="Times New Roman"/>
          <w:color w:val="222222"/>
          <w:sz w:val="28"/>
          <w:szCs w:val="28"/>
        </w:rPr>
        <w:t>JBoss</w:t>
      </w:r>
      <w:proofErr w:type="spellEnd"/>
      <w:r w:rsidRPr="002B5D17">
        <w:rPr>
          <w:rFonts w:ascii="inherit" w:eastAsia="Times New Roman" w:hAnsi="inherit" w:cs="Times New Roman"/>
          <w:color w:val="222222"/>
          <w:sz w:val="28"/>
          <w:szCs w:val="28"/>
        </w:rPr>
        <w:t xml:space="preserve">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Service or JOTM.</w:t>
      </w:r>
    </w:p>
    <w:p w:rsidR="002B5D17" w:rsidRPr="002B5D17" w:rsidRDefault="002B5D17" w:rsidP="002B5D17">
      <w:pPr>
        <w:numPr>
          <w:ilvl w:val="0"/>
          <w:numId w:val="2"/>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JTS (Java Transaction Services)</w:t>
      </w:r>
    </w:p>
    <w:p w:rsidR="002B5D17" w:rsidRPr="002B5D17" w:rsidRDefault="002B5D17" w:rsidP="002B5D17">
      <w:pPr>
        <w:numPr>
          <w:ilvl w:val="1"/>
          <w:numId w:val="2"/>
        </w:numPr>
        <w:shd w:val="clear" w:color="auto" w:fill="F8F8F8"/>
        <w:spacing w:after="0" w:line="240" w:lineRule="auto"/>
        <w:ind w:left="312"/>
        <w:textAlignment w:val="baseline"/>
        <w:rPr>
          <w:rFonts w:ascii="inherit" w:eastAsia="Times New Roman" w:hAnsi="inherit" w:cs="Times New Roman"/>
          <w:color w:val="222222"/>
          <w:sz w:val="28"/>
          <w:szCs w:val="28"/>
        </w:rPr>
      </w:pPr>
      <w:proofErr w:type="gramStart"/>
      <w:r w:rsidRPr="002B5D17">
        <w:rPr>
          <w:rFonts w:ascii="inherit" w:eastAsia="Times New Roman" w:hAnsi="inherit" w:cs="Times New Roman"/>
          <w:color w:val="222222"/>
          <w:sz w:val="28"/>
          <w:szCs w:val="28"/>
        </w:rPr>
        <w:t>specifies</w:t>
      </w:r>
      <w:proofErr w:type="gramEnd"/>
      <w:r w:rsidRPr="002B5D17">
        <w:rPr>
          <w:rFonts w:ascii="inherit" w:eastAsia="Times New Roman" w:hAnsi="inherit" w:cs="Times New Roman"/>
          <w:color w:val="222222"/>
          <w:sz w:val="28"/>
          <w:szCs w:val="28"/>
        </w:rPr>
        <w:t xml:space="preserve"> the implementation of a Transaction Manager which supports JTA and implements the Java mapping of the OMG Object Transaction Service (OTS) 1.1 specification at the level below the API.</w:t>
      </w:r>
    </w:p>
    <w:p w:rsidR="002B5D17" w:rsidRPr="002B5D17" w:rsidRDefault="002B5D17" w:rsidP="002B5D17">
      <w:pPr>
        <w:numPr>
          <w:ilvl w:val="1"/>
          <w:numId w:val="2"/>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JTS propagates transactions using the Internet Inter-ORB Protocol (IIOP).</w:t>
      </w:r>
    </w:p>
    <w:p w:rsidR="002B5D17" w:rsidRPr="002B5D17" w:rsidRDefault="002B5D17" w:rsidP="002B5D17">
      <w:pPr>
        <w:numPr>
          <w:ilvl w:val="0"/>
          <w:numId w:val="2"/>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JTA interfaces</w:t>
      </w:r>
    </w:p>
    <w:p w:rsidR="002B5D17" w:rsidRPr="002B5D17" w:rsidRDefault="002B5D17" w:rsidP="002B5D17">
      <w:pPr>
        <w:numPr>
          <w:ilvl w:val="1"/>
          <w:numId w:val="2"/>
        </w:numPr>
        <w:shd w:val="clear" w:color="auto" w:fill="F8F8F8"/>
        <w:spacing w:after="0" w:line="240" w:lineRule="auto"/>
        <w:ind w:left="312"/>
        <w:textAlignment w:val="baseline"/>
        <w:rPr>
          <w:rFonts w:ascii="inherit" w:eastAsia="Times New Roman" w:hAnsi="inherit" w:cs="Times New Roman"/>
          <w:color w:val="222222"/>
          <w:sz w:val="28"/>
          <w:szCs w:val="28"/>
        </w:rPr>
      </w:pPr>
      <w:proofErr w:type="spellStart"/>
      <w:r w:rsidRPr="002B5D17">
        <w:rPr>
          <w:rFonts w:ascii="Lucida Console" w:eastAsia="Times New Roman" w:hAnsi="Lucida Console" w:cs="Courier New"/>
          <w:color w:val="555555"/>
          <w:bdr w:val="single" w:sz="6" w:space="0" w:color="DDDDDD" w:frame="1"/>
          <w:shd w:val="clear" w:color="auto" w:fill="FFFFFF"/>
        </w:rPr>
        <w:t>UserTransaction</w:t>
      </w:r>
      <w:proofErr w:type="spellEnd"/>
      <w:r w:rsidRPr="002B5D17">
        <w:rPr>
          <w:rFonts w:ascii="inherit" w:eastAsia="Times New Roman" w:hAnsi="inherit" w:cs="Times New Roman"/>
          <w:color w:val="222222"/>
          <w:sz w:val="28"/>
          <w:szCs w:val="28"/>
        </w:rPr>
        <w:t> Interface</w:t>
      </w:r>
    </w:p>
    <w:p w:rsidR="002B5D17" w:rsidRPr="002B5D17" w:rsidRDefault="002B5D17" w:rsidP="002B5D17">
      <w:pPr>
        <w:numPr>
          <w:ilvl w:val="1"/>
          <w:numId w:val="2"/>
        </w:numPr>
        <w:shd w:val="clear" w:color="auto" w:fill="F8F8F8"/>
        <w:spacing w:after="0" w:line="240" w:lineRule="auto"/>
        <w:ind w:left="312"/>
        <w:textAlignment w:val="baseline"/>
        <w:rPr>
          <w:rFonts w:ascii="inherit" w:eastAsia="Times New Roman" w:hAnsi="inherit" w:cs="Times New Roman"/>
          <w:color w:val="222222"/>
          <w:sz w:val="28"/>
          <w:szCs w:val="28"/>
        </w:rPr>
      </w:pPr>
      <w:proofErr w:type="spellStart"/>
      <w:r w:rsidRPr="002B5D17">
        <w:rPr>
          <w:rFonts w:ascii="Lucida Console" w:eastAsia="Times New Roman" w:hAnsi="Lucida Console" w:cs="Courier New"/>
          <w:color w:val="555555"/>
          <w:bdr w:val="single" w:sz="6" w:space="0" w:color="DDDDDD" w:frame="1"/>
          <w:shd w:val="clear" w:color="auto" w:fill="FFFFFF"/>
        </w:rPr>
        <w:t>javax.transaction.UserTransaction</w:t>
      </w:r>
      <w:proofErr w:type="spellEnd"/>
      <w:r w:rsidRPr="002B5D17">
        <w:rPr>
          <w:rFonts w:ascii="inherit" w:eastAsia="Times New Roman" w:hAnsi="inherit" w:cs="Times New Roman"/>
          <w:color w:val="222222"/>
          <w:sz w:val="28"/>
          <w:szCs w:val="28"/>
        </w:rPr>
        <w:t xml:space="preserve"> - allows to programmatically begin, commit or rollback </w:t>
      </w:r>
      <w:proofErr w:type="spellStart"/>
      <w:r w:rsidRPr="002B5D17">
        <w:rPr>
          <w:rFonts w:ascii="inherit" w:eastAsia="Times New Roman" w:hAnsi="inherit" w:cs="Times New Roman"/>
          <w:color w:val="222222"/>
          <w:sz w:val="28"/>
          <w:szCs w:val="28"/>
        </w:rPr>
        <w:t>txns</w:t>
      </w:r>
      <w:proofErr w:type="spellEnd"/>
      <w:r w:rsidRPr="002B5D17">
        <w:rPr>
          <w:rFonts w:ascii="inherit" w:eastAsia="Times New Roman" w:hAnsi="inherit" w:cs="Times New Roman"/>
          <w:color w:val="222222"/>
          <w:sz w:val="28"/>
          <w:szCs w:val="28"/>
        </w:rPr>
        <w:t>, or get status.</w:t>
      </w:r>
    </w:p>
    <w:p w:rsidR="002B5D17" w:rsidRPr="002B5D17" w:rsidRDefault="002B5D17" w:rsidP="002B5D17">
      <w:pPr>
        <w:numPr>
          <w:ilvl w:val="1"/>
          <w:numId w:val="2"/>
        </w:numPr>
        <w:shd w:val="clear" w:color="auto" w:fill="F8F8F8"/>
        <w:spacing w:after="0" w:line="240" w:lineRule="auto"/>
        <w:ind w:left="312"/>
        <w:textAlignment w:val="baseline"/>
        <w:rPr>
          <w:rFonts w:ascii="inherit" w:eastAsia="Times New Roman" w:hAnsi="inherit" w:cs="Times New Roman"/>
          <w:color w:val="222222"/>
          <w:sz w:val="28"/>
          <w:szCs w:val="28"/>
        </w:rPr>
      </w:pPr>
      <w:proofErr w:type="spellStart"/>
      <w:r w:rsidRPr="002B5D17">
        <w:rPr>
          <w:rFonts w:ascii="Lucida Console" w:eastAsia="Times New Roman" w:hAnsi="Lucida Console" w:cs="Courier New"/>
          <w:color w:val="555555"/>
          <w:bdr w:val="single" w:sz="6" w:space="0" w:color="DDDDDD" w:frame="1"/>
          <w:shd w:val="clear" w:color="auto" w:fill="FFFFFF"/>
        </w:rPr>
        <w:t>TransactionManager</w:t>
      </w:r>
      <w:proofErr w:type="spellEnd"/>
      <w:r w:rsidRPr="002B5D17">
        <w:rPr>
          <w:rFonts w:ascii="inherit" w:eastAsia="Times New Roman" w:hAnsi="inherit" w:cs="Times New Roman"/>
          <w:color w:val="222222"/>
          <w:sz w:val="28"/>
          <w:szCs w:val="28"/>
        </w:rPr>
        <w:t> Interface</w:t>
      </w:r>
    </w:p>
    <w:p w:rsidR="002B5D17" w:rsidRPr="002B5D17" w:rsidRDefault="002B5D17" w:rsidP="002B5D17">
      <w:pPr>
        <w:numPr>
          <w:ilvl w:val="1"/>
          <w:numId w:val="2"/>
        </w:numPr>
        <w:shd w:val="clear" w:color="auto" w:fill="F8F8F8"/>
        <w:spacing w:after="0" w:line="240" w:lineRule="auto"/>
        <w:ind w:left="312"/>
        <w:textAlignment w:val="baseline"/>
        <w:rPr>
          <w:rFonts w:ascii="inherit" w:eastAsia="Times New Roman" w:hAnsi="inherit" w:cs="Times New Roman"/>
          <w:color w:val="222222"/>
          <w:sz w:val="28"/>
          <w:szCs w:val="28"/>
        </w:rPr>
      </w:pPr>
      <w:proofErr w:type="gramStart"/>
      <w:r w:rsidRPr="002B5D17">
        <w:rPr>
          <w:rFonts w:ascii="inherit" w:eastAsia="Times New Roman" w:hAnsi="inherit" w:cs="Times New Roman"/>
          <w:color w:val="222222"/>
          <w:sz w:val="28"/>
          <w:szCs w:val="28"/>
        </w:rPr>
        <w:t>primarily</w:t>
      </w:r>
      <w:proofErr w:type="gramEnd"/>
      <w:r w:rsidRPr="002B5D17">
        <w:rPr>
          <w:rFonts w:ascii="inherit" w:eastAsia="Times New Roman" w:hAnsi="inherit" w:cs="Times New Roman"/>
          <w:color w:val="222222"/>
          <w:sz w:val="28"/>
          <w:szCs w:val="28"/>
        </w:rPr>
        <w:t xml:space="preserve"> used within the Declarative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Model.</w:t>
      </w:r>
    </w:p>
    <w:p w:rsidR="008658B7" w:rsidRDefault="008658B7" w:rsidP="002B5D17">
      <w:pPr>
        <w:shd w:val="clear" w:color="auto" w:fill="F8F8F8"/>
        <w:spacing w:after="240" w:line="288" w:lineRule="atLeast"/>
        <w:textAlignment w:val="baseline"/>
        <w:outlineLvl w:val="0"/>
        <w:rPr>
          <w:rFonts w:ascii="Georgia" w:eastAsia="Times New Roman" w:hAnsi="Georgia" w:cs="Times New Roman"/>
          <w:b/>
          <w:bCs/>
          <w:color w:val="222222"/>
          <w:kern w:val="36"/>
          <w:sz w:val="62"/>
          <w:szCs w:val="62"/>
        </w:rPr>
      </w:pPr>
    </w:p>
    <w:p w:rsidR="002B5D17" w:rsidRPr="002B5D17" w:rsidRDefault="002B5D17" w:rsidP="002B5D17">
      <w:pPr>
        <w:shd w:val="clear" w:color="auto" w:fill="F8F8F8"/>
        <w:spacing w:after="240" w:line="288" w:lineRule="atLeast"/>
        <w:textAlignment w:val="baseline"/>
        <w:outlineLvl w:val="0"/>
        <w:rPr>
          <w:rFonts w:ascii="Georgia" w:eastAsia="Times New Roman" w:hAnsi="Georgia" w:cs="Times New Roman"/>
          <w:b/>
          <w:bCs/>
          <w:color w:val="222222"/>
          <w:kern w:val="36"/>
          <w:sz w:val="62"/>
          <w:szCs w:val="62"/>
        </w:rPr>
      </w:pPr>
      <w:r w:rsidRPr="002B5D17">
        <w:rPr>
          <w:rFonts w:ascii="Georgia" w:eastAsia="Times New Roman" w:hAnsi="Georgia" w:cs="Times New Roman"/>
          <w:b/>
          <w:bCs/>
          <w:color w:val="222222"/>
          <w:kern w:val="36"/>
          <w:sz w:val="62"/>
          <w:szCs w:val="62"/>
        </w:rPr>
        <w:lastRenderedPageBreak/>
        <w:t>ACID &amp; BASE</w:t>
      </w:r>
    </w:p>
    <w:p w:rsidR="002B5D17" w:rsidRPr="002B5D17" w:rsidRDefault="002B5D17" w:rsidP="002B5D17">
      <w:pPr>
        <w:shd w:val="clear" w:color="auto" w:fill="F8F8F8"/>
        <w:spacing w:after="240" w:line="240" w:lineRule="auto"/>
        <w:textAlignment w:val="baseline"/>
        <w:outlineLvl w:val="1"/>
        <w:rPr>
          <w:rFonts w:ascii="Georgia" w:eastAsia="Times New Roman" w:hAnsi="Georgia" w:cs="Times New Roman"/>
          <w:b/>
          <w:bCs/>
          <w:color w:val="222222"/>
          <w:sz w:val="36"/>
          <w:szCs w:val="36"/>
        </w:rPr>
      </w:pPr>
      <w:r w:rsidRPr="002B5D17">
        <w:rPr>
          <w:rFonts w:ascii="Georgia" w:eastAsia="Times New Roman" w:hAnsi="Georgia" w:cs="Times New Roman"/>
          <w:b/>
          <w:bCs/>
          <w:color w:val="222222"/>
          <w:sz w:val="36"/>
          <w:szCs w:val="36"/>
        </w:rPr>
        <w:t>ACID property</w:t>
      </w:r>
    </w:p>
    <w:p w:rsidR="002B5D17" w:rsidRPr="002B5D17" w:rsidRDefault="002B5D17" w:rsidP="002B5D17">
      <w:pPr>
        <w:numPr>
          <w:ilvl w:val="0"/>
          <w:numId w:val="3"/>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Atomicity</w:t>
      </w:r>
      <w:r w:rsidRPr="002B5D17">
        <w:rPr>
          <w:rFonts w:ascii="inherit" w:eastAsia="Times New Roman" w:hAnsi="inherit" w:cs="Times New Roman"/>
          <w:color w:val="222222"/>
          <w:sz w:val="28"/>
          <w:szCs w:val="28"/>
        </w:rPr>
        <w:t xml:space="preserve"> - means a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must either be a commit or rollback all updates as a single unit of work.</w:t>
      </w:r>
    </w:p>
    <w:p w:rsidR="002B5D17" w:rsidRPr="002B5D17" w:rsidRDefault="002B5D17" w:rsidP="002B5D17">
      <w:pPr>
        <w:numPr>
          <w:ilvl w:val="0"/>
          <w:numId w:val="3"/>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Consistency</w:t>
      </w:r>
      <w:r w:rsidRPr="002B5D17">
        <w:rPr>
          <w:rFonts w:ascii="inherit" w:eastAsia="Times New Roman" w:hAnsi="inherit" w:cs="Times New Roman"/>
          <w:color w:val="222222"/>
          <w:sz w:val="28"/>
          <w:szCs w:val="28"/>
        </w:rPr>
        <w:t xml:space="preserve"> - means during the course of the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the resource (</w:t>
      </w:r>
      <w:proofErr w:type="spellStart"/>
      <w:r w:rsidRPr="002B5D17">
        <w:rPr>
          <w:rFonts w:ascii="inherit" w:eastAsia="Times New Roman" w:hAnsi="inherit" w:cs="Times New Roman"/>
          <w:color w:val="222222"/>
          <w:sz w:val="28"/>
          <w:szCs w:val="28"/>
        </w:rPr>
        <w:t>db</w:t>
      </w:r>
      <w:proofErr w:type="spellEnd"/>
      <w:r w:rsidRPr="002B5D17">
        <w:rPr>
          <w:rFonts w:ascii="inherit" w:eastAsia="Times New Roman" w:hAnsi="inherit" w:cs="Times New Roman"/>
          <w:color w:val="222222"/>
          <w:sz w:val="28"/>
          <w:szCs w:val="28"/>
        </w:rPr>
        <w:t xml:space="preserve"> or EMS) will not be left in an inconsistent state.</w:t>
      </w:r>
    </w:p>
    <w:p w:rsidR="002B5D17" w:rsidRPr="002B5D17" w:rsidRDefault="002B5D17" w:rsidP="002B5D17">
      <w:pPr>
        <w:numPr>
          <w:ilvl w:val="0"/>
          <w:numId w:val="3"/>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Isolation</w:t>
      </w:r>
      <w:r w:rsidRPr="002B5D17">
        <w:rPr>
          <w:rFonts w:ascii="inherit" w:eastAsia="Times New Roman" w:hAnsi="inherit" w:cs="Times New Roman"/>
          <w:color w:val="222222"/>
          <w:sz w:val="28"/>
          <w:szCs w:val="28"/>
        </w:rPr>
        <w:t xml:space="preserve"> - During the course of the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intermittent status of various participants is not visible to the external world.</w:t>
      </w:r>
    </w:p>
    <w:p w:rsidR="002B5D17" w:rsidRPr="002B5D17" w:rsidRDefault="002B5D17" w:rsidP="002B5D17">
      <w:pPr>
        <w:numPr>
          <w:ilvl w:val="0"/>
          <w:numId w:val="3"/>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Durability</w:t>
      </w:r>
      <w:r w:rsidRPr="002B5D17">
        <w:rPr>
          <w:rFonts w:ascii="inherit" w:eastAsia="Times New Roman" w:hAnsi="inherit" w:cs="Times New Roman"/>
          <w:color w:val="222222"/>
          <w:sz w:val="28"/>
          <w:szCs w:val="28"/>
        </w:rPr>
        <w:t xml:space="preserve"> - means when the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is committed, then it is guaranteed that the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is complete and the </w:t>
      </w:r>
      <w:proofErr w:type="spellStart"/>
      <w:r w:rsidRPr="002B5D17">
        <w:rPr>
          <w:rFonts w:ascii="inherit" w:eastAsia="Times New Roman" w:hAnsi="inherit" w:cs="Times New Roman"/>
          <w:color w:val="222222"/>
          <w:sz w:val="28"/>
          <w:szCs w:val="28"/>
        </w:rPr>
        <w:t>db</w:t>
      </w:r>
      <w:proofErr w:type="spellEnd"/>
      <w:r w:rsidRPr="002B5D17">
        <w:rPr>
          <w:rFonts w:ascii="inherit" w:eastAsia="Times New Roman" w:hAnsi="inherit" w:cs="Times New Roman"/>
          <w:color w:val="222222"/>
          <w:sz w:val="28"/>
          <w:szCs w:val="28"/>
        </w:rPr>
        <w:t xml:space="preserve"> or JMS updates are permanent.</w:t>
      </w:r>
    </w:p>
    <w:p w:rsidR="002B5D17" w:rsidRPr="002B5D17" w:rsidRDefault="002B5D17" w:rsidP="002B5D17">
      <w:pPr>
        <w:shd w:val="clear" w:color="auto" w:fill="F8F8F8"/>
        <w:spacing w:after="0" w:line="240" w:lineRule="auto"/>
        <w:textAlignment w:val="baseline"/>
        <w:rPr>
          <w:rFonts w:ascii="Georgia" w:eastAsia="Times New Roman" w:hAnsi="Georgia" w:cs="Times New Roman"/>
          <w:color w:val="222222"/>
          <w:sz w:val="28"/>
          <w:szCs w:val="28"/>
        </w:rPr>
      </w:pPr>
      <w:r w:rsidRPr="002B5D17">
        <w:rPr>
          <w:rFonts w:ascii="Georgia" w:eastAsia="Times New Roman" w:hAnsi="Georgia" w:cs="Times New Roman"/>
          <w:color w:val="222222"/>
          <w:sz w:val="28"/>
          <w:szCs w:val="28"/>
        </w:rPr>
        <w:t>ACID mean that once a transaction is complete, its data is consistent (</w:t>
      </w:r>
      <w:r w:rsidRPr="002B5D17">
        <w:rPr>
          <w:rFonts w:ascii="inherit" w:eastAsia="Times New Roman" w:hAnsi="inherit" w:cs="Times New Roman"/>
          <w:i/>
          <w:iCs/>
          <w:color w:val="222222"/>
          <w:sz w:val="28"/>
          <w:szCs w:val="28"/>
          <w:bdr w:val="none" w:sz="0" w:space="0" w:color="auto" w:frame="1"/>
        </w:rPr>
        <w:t>tech lingo: write consistency</w:t>
      </w:r>
      <w:r w:rsidRPr="002B5D17">
        <w:rPr>
          <w:rFonts w:ascii="Georgia" w:eastAsia="Times New Roman" w:hAnsi="Georgia" w:cs="Times New Roman"/>
          <w:color w:val="222222"/>
          <w:sz w:val="28"/>
          <w:szCs w:val="28"/>
        </w:rPr>
        <w:t>) and stable on disk, which may involve multiple distinct memory locations.</w:t>
      </w:r>
    </w:p>
    <w:p w:rsidR="002B5D17" w:rsidRPr="002B5D17" w:rsidRDefault="002B5D17" w:rsidP="002B5D17">
      <w:pPr>
        <w:shd w:val="clear" w:color="auto" w:fill="F8F8F8"/>
        <w:spacing w:after="360" w:line="240" w:lineRule="auto"/>
        <w:textAlignment w:val="baseline"/>
        <w:rPr>
          <w:rFonts w:ascii="Georgia" w:eastAsia="Times New Roman" w:hAnsi="Georgia" w:cs="Times New Roman"/>
          <w:color w:val="222222"/>
          <w:sz w:val="28"/>
          <w:szCs w:val="28"/>
        </w:rPr>
      </w:pPr>
      <w:r w:rsidRPr="002B5D17">
        <w:rPr>
          <w:rFonts w:ascii="Georgia" w:eastAsia="Times New Roman" w:hAnsi="Georgia" w:cs="Times New Roman"/>
          <w:color w:val="222222"/>
          <w:sz w:val="28"/>
          <w:szCs w:val="28"/>
        </w:rPr>
        <w:t>Write consistency can be a wonderful thing for application developers, but it also requires sophisticated locking which is typically a heavyweight pattern for most use cases.</w:t>
      </w:r>
    </w:p>
    <w:p w:rsidR="002B5D17" w:rsidRPr="002B5D17" w:rsidRDefault="002B5D17" w:rsidP="002B5D17">
      <w:pPr>
        <w:shd w:val="clear" w:color="auto" w:fill="F8F8F8"/>
        <w:spacing w:after="240" w:line="240" w:lineRule="auto"/>
        <w:textAlignment w:val="baseline"/>
        <w:outlineLvl w:val="1"/>
        <w:rPr>
          <w:rFonts w:ascii="Georgia" w:eastAsia="Times New Roman" w:hAnsi="Georgia" w:cs="Times New Roman"/>
          <w:b/>
          <w:bCs/>
          <w:color w:val="222222"/>
          <w:sz w:val="36"/>
          <w:szCs w:val="36"/>
        </w:rPr>
      </w:pPr>
      <w:r w:rsidRPr="002B5D17">
        <w:rPr>
          <w:rFonts w:ascii="Georgia" w:eastAsia="Times New Roman" w:hAnsi="Georgia" w:cs="Times New Roman"/>
          <w:b/>
          <w:bCs/>
          <w:color w:val="222222"/>
          <w:sz w:val="36"/>
          <w:szCs w:val="36"/>
        </w:rPr>
        <w:t>BASE property</w:t>
      </w:r>
    </w:p>
    <w:p w:rsidR="002B5D17" w:rsidRPr="002B5D17" w:rsidRDefault="002B5D17" w:rsidP="002B5D17">
      <w:pPr>
        <w:numPr>
          <w:ilvl w:val="0"/>
          <w:numId w:val="4"/>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Basic Availability</w:t>
      </w:r>
      <w:r w:rsidRPr="002B5D17">
        <w:rPr>
          <w:rFonts w:ascii="inherit" w:eastAsia="Times New Roman" w:hAnsi="inherit" w:cs="Times New Roman"/>
          <w:color w:val="222222"/>
          <w:sz w:val="28"/>
          <w:szCs w:val="28"/>
        </w:rPr>
        <w:t> - The database appears to work most of the time.</w:t>
      </w:r>
    </w:p>
    <w:p w:rsidR="002B5D17" w:rsidRPr="002B5D17" w:rsidRDefault="002B5D17" w:rsidP="002B5D17">
      <w:pPr>
        <w:numPr>
          <w:ilvl w:val="0"/>
          <w:numId w:val="4"/>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Soft-state</w:t>
      </w:r>
      <w:r w:rsidRPr="002B5D17">
        <w:rPr>
          <w:rFonts w:ascii="inherit" w:eastAsia="Times New Roman" w:hAnsi="inherit" w:cs="Times New Roman"/>
          <w:color w:val="222222"/>
          <w:sz w:val="28"/>
          <w:szCs w:val="28"/>
        </w:rPr>
        <w:t> - Stores don’t have to be write-consistent, nor do different replicas have to be mutually consistent all the time.</w:t>
      </w:r>
    </w:p>
    <w:p w:rsidR="002B5D17" w:rsidRPr="002B5D17" w:rsidRDefault="002B5D17" w:rsidP="002B5D17">
      <w:pPr>
        <w:numPr>
          <w:ilvl w:val="0"/>
          <w:numId w:val="4"/>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Eventual consistency</w:t>
      </w:r>
      <w:r w:rsidRPr="002B5D17">
        <w:rPr>
          <w:rFonts w:ascii="inherit" w:eastAsia="Times New Roman" w:hAnsi="inherit" w:cs="Times New Roman"/>
          <w:color w:val="222222"/>
          <w:sz w:val="28"/>
          <w:szCs w:val="28"/>
        </w:rPr>
        <w:t> - Stores exhibit consistency at some later point (e.g., lazily at read time).</w:t>
      </w:r>
    </w:p>
    <w:p w:rsidR="002B5D17" w:rsidRPr="002B5D17" w:rsidRDefault="002B5D17" w:rsidP="002B5D17">
      <w:pPr>
        <w:shd w:val="clear" w:color="auto" w:fill="F8F8F8"/>
        <w:spacing w:after="360" w:line="240" w:lineRule="auto"/>
        <w:textAlignment w:val="baseline"/>
        <w:rPr>
          <w:rFonts w:ascii="Georgia" w:eastAsia="Times New Roman" w:hAnsi="Georgia" w:cs="Times New Roman"/>
          <w:color w:val="222222"/>
          <w:sz w:val="28"/>
          <w:szCs w:val="28"/>
        </w:rPr>
      </w:pPr>
      <w:r w:rsidRPr="002B5D17">
        <w:rPr>
          <w:rFonts w:ascii="Georgia" w:eastAsia="Times New Roman" w:hAnsi="Georgia" w:cs="Times New Roman"/>
          <w:color w:val="222222"/>
          <w:sz w:val="28"/>
          <w:szCs w:val="28"/>
        </w:rPr>
        <w:t xml:space="preserve">A BASE </w:t>
      </w:r>
      <w:proofErr w:type="spellStart"/>
      <w:r w:rsidRPr="002B5D17">
        <w:rPr>
          <w:rFonts w:ascii="Georgia" w:eastAsia="Times New Roman" w:hAnsi="Georgia" w:cs="Times New Roman"/>
          <w:color w:val="222222"/>
          <w:sz w:val="28"/>
          <w:szCs w:val="28"/>
        </w:rPr>
        <w:t>datastore</w:t>
      </w:r>
      <w:proofErr w:type="spellEnd"/>
      <w:r w:rsidRPr="002B5D17">
        <w:rPr>
          <w:rFonts w:ascii="Georgia" w:eastAsia="Times New Roman" w:hAnsi="Georgia" w:cs="Times New Roman"/>
          <w:color w:val="222222"/>
          <w:sz w:val="28"/>
          <w:szCs w:val="28"/>
        </w:rPr>
        <w:t xml:space="preserve"> values availability (since that’s important for scale), but it doesn’t offer guaranteed consistency of replicated data at write time. Overall, the BASE consistency model provides a less strict assurance than ACID: data will be consistent in the future, either at read time (e.g., </w:t>
      </w:r>
      <w:proofErr w:type="spellStart"/>
      <w:r w:rsidRPr="002B5D17">
        <w:rPr>
          <w:rFonts w:ascii="Georgia" w:eastAsia="Times New Roman" w:hAnsi="Georgia" w:cs="Times New Roman"/>
          <w:color w:val="222222"/>
          <w:sz w:val="28"/>
          <w:szCs w:val="28"/>
        </w:rPr>
        <w:t>Riak</w:t>
      </w:r>
      <w:proofErr w:type="spellEnd"/>
      <w:r w:rsidRPr="002B5D17">
        <w:rPr>
          <w:rFonts w:ascii="Georgia" w:eastAsia="Times New Roman" w:hAnsi="Georgia" w:cs="Times New Roman"/>
          <w:color w:val="222222"/>
          <w:sz w:val="28"/>
          <w:szCs w:val="28"/>
        </w:rPr>
        <w:t xml:space="preserve">) or it will always be consistent, but only for certain processed past snapshots (e.g., </w:t>
      </w:r>
      <w:proofErr w:type="spellStart"/>
      <w:r w:rsidRPr="002B5D17">
        <w:rPr>
          <w:rFonts w:ascii="Georgia" w:eastAsia="Times New Roman" w:hAnsi="Georgia" w:cs="Times New Roman"/>
          <w:color w:val="222222"/>
          <w:sz w:val="28"/>
          <w:szCs w:val="28"/>
        </w:rPr>
        <w:t>Datomic</w:t>
      </w:r>
      <w:proofErr w:type="spellEnd"/>
      <w:r w:rsidRPr="002B5D17">
        <w:rPr>
          <w:rFonts w:ascii="Georgia" w:eastAsia="Times New Roman" w:hAnsi="Georgia" w:cs="Times New Roman"/>
          <w:color w:val="222222"/>
          <w:sz w:val="28"/>
          <w:szCs w:val="28"/>
        </w:rPr>
        <w:t>).</w:t>
      </w:r>
    </w:p>
    <w:p w:rsidR="009D52E3" w:rsidRDefault="009D52E3" w:rsidP="002B5D17">
      <w:pPr>
        <w:shd w:val="clear" w:color="auto" w:fill="F8F8F8"/>
        <w:spacing w:after="240" w:line="288" w:lineRule="atLeast"/>
        <w:textAlignment w:val="baseline"/>
        <w:outlineLvl w:val="0"/>
        <w:rPr>
          <w:rFonts w:ascii="Georgia" w:eastAsia="Times New Roman" w:hAnsi="Georgia" w:cs="Times New Roman"/>
          <w:b/>
          <w:bCs/>
          <w:color w:val="222222"/>
          <w:kern w:val="36"/>
          <w:sz w:val="62"/>
          <w:szCs w:val="62"/>
        </w:rPr>
      </w:pPr>
    </w:p>
    <w:p w:rsidR="009D52E3" w:rsidRDefault="009D52E3" w:rsidP="002B5D17">
      <w:pPr>
        <w:shd w:val="clear" w:color="auto" w:fill="F8F8F8"/>
        <w:spacing w:after="240" w:line="288" w:lineRule="atLeast"/>
        <w:textAlignment w:val="baseline"/>
        <w:outlineLvl w:val="0"/>
        <w:rPr>
          <w:rFonts w:ascii="Georgia" w:eastAsia="Times New Roman" w:hAnsi="Georgia" w:cs="Times New Roman"/>
          <w:b/>
          <w:bCs/>
          <w:color w:val="222222"/>
          <w:kern w:val="36"/>
          <w:sz w:val="62"/>
          <w:szCs w:val="62"/>
        </w:rPr>
      </w:pPr>
    </w:p>
    <w:p w:rsidR="002B5D17" w:rsidRPr="002B5D17" w:rsidRDefault="002B5D17" w:rsidP="002B5D17">
      <w:pPr>
        <w:shd w:val="clear" w:color="auto" w:fill="F8F8F8"/>
        <w:spacing w:after="240" w:line="288" w:lineRule="atLeast"/>
        <w:textAlignment w:val="baseline"/>
        <w:outlineLvl w:val="0"/>
        <w:rPr>
          <w:rFonts w:ascii="Georgia" w:eastAsia="Times New Roman" w:hAnsi="Georgia" w:cs="Times New Roman"/>
          <w:b/>
          <w:bCs/>
          <w:color w:val="222222"/>
          <w:kern w:val="36"/>
          <w:sz w:val="62"/>
          <w:szCs w:val="62"/>
        </w:rPr>
      </w:pPr>
      <w:r w:rsidRPr="002B5D17">
        <w:rPr>
          <w:rFonts w:ascii="Georgia" w:eastAsia="Times New Roman" w:hAnsi="Georgia" w:cs="Times New Roman"/>
          <w:b/>
          <w:bCs/>
          <w:color w:val="222222"/>
          <w:kern w:val="36"/>
          <w:sz w:val="62"/>
          <w:szCs w:val="62"/>
        </w:rPr>
        <w:lastRenderedPageBreak/>
        <w:t>Concurrency Control</w:t>
      </w:r>
    </w:p>
    <w:p w:rsidR="002B5D17" w:rsidRPr="002B5D17" w:rsidRDefault="002B5D17" w:rsidP="002B5D17">
      <w:pPr>
        <w:shd w:val="clear" w:color="auto" w:fill="F8F8F8"/>
        <w:spacing w:after="0" w:line="240" w:lineRule="auto"/>
        <w:textAlignment w:val="baseline"/>
        <w:rPr>
          <w:rFonts w:ascii="Georgia" w:eastAsia="Times New Roman" w:hAnsi="Georgia" w:cs="Times New Roman"/>
          <w:color w:val="222222"/>
          <w:sz w:val="28"/>
          <w:szCs w:val="28"/>
        </w:rPr>
      </w:pPr>
      <w:r w:rsidRPr="002B5D17">
        <w:rPr>
          <w:rFonts w:ascii="Georgia" w:eastAsia="Times New Roman" w:hAnsi="Georgia" w:cs="Times New Roman"/>
          <w:color w:val="222222"/>
          <w:sz w:val="28"/>
          <w:szCs w:val="28"/>
        </w:rPr>
        <w:t>If someone is reading from a DB at the same time as someone else is writing to it, it is possible that the reader will see a half-written or inconsistent piece of data. There are several ways of solving this problem, known as </w:t>
      </w:r>
      <w:r w:rsidRPr="002B5D17">
        <w:rPr>
          <w:rFonts w:ascii="inherit" w:eastAsia="Times New Roman" w:hAnsi="inherit" w:cs="Times New Roman"/>
          <w:i/>
          <w:iCs/>
          <w:color w:val="222222"/>
          <w:sz w:val="28"/>
          <w:szCs w:val="28"/>
          <w:bdr w:val="none" w:sz="0" w:space="0" w:color="auto" w:frame="1"/>
        </w:rPr>
        <w:t>concurrency control methods</w:t>
      </w:r>
      <w:r w:rsidRPr="002B5D17">
        <w:rPr>
          <w:rFonts w:ascii="Georgia" w:eastAsia="Times New Roman" w:hAnsi="Georgia" w:cs="Times New Roman"/>
          <w:color w:val="222222"/>
          <w:sz w:val="28"/>
          <w:szCs w:val="28"/>
        </w:rPr>
        <w:t>. The simplest way is to make all readers wait until the writer is done, which is known as a </w:t>
      </w:r>
      <w:r w:rsidRPr="002B5D17">
        <w:rPr>
          <w:rFonts w:ascii="inherit" w:eastAsia="Times New Roman" w:hAnsi="inherit" w:cs="Times New Roman"/>
          <w:i/>
          <w:iCs/>
          <w:color w:val="222222"/>
          <w:sz w:val="28"/>
          <w:szCs w:val="28"/>
          <w:bdr w:val="none" w:sz="0" w:space="0" w:color="auto" w:frame="1"/>
        </w:rPr>
        <w:t>lock</w:t>
      </w:r>
      <w:r w:rsidRPr="002B5D17">
        <w:rPr>
          <w:rFonts w:ascii="Georgia" w:eastAsia="Times New Roman" w:hAnsi="Georgia" w:cs="Times New Roman"/>
          <w:color w:val="222222"/>
          <w:sz w:val="28"/>
          <w:szCs w:val="28"/>
        </w:rPr>
        <w:t>.</w:t>
      </w:r>
    </w:p>
    <w:p w:rsidR="002B5D17" w:rsidRPr="002B5D17" w:rsidRDefault="009D52E3" w:rsidP="002B5D17">
      <w:pPr>
        <w:shd w:val="clear" w:color="auto" w:fill="F8F8F8"/>
        <w:spacing w:after="240" w:line="240" w:lineRule="auto"/>
        <w:textAlignment w:val="baseline"/>
        <w:outlineLvl w:val="1"/>
        <w:rPr>
          <w:rFonts w:ascii="Georgia" w:eastAsia="Times New Roman" w:hAnsi="Georgia" w:cs="Times New Roman"/>
          <w:b/>
          <w:bCs/>
          <w:color w:val="222222"/>
          <w:sz w:val="36"/>
          <w:szCs w:val="36"/>
        </w:rPr>
      </w:pPr>
      <w:r>
        <w:rPr>
          <w:rFonts w:ascii="Georgia" w:eastAsia="Times New Roman" w:hAnsi="Georgia" w:cs="Times New Roman"/>
          <w:b/>
          <w:bCs/>
          <w:color w:val="222222"/>
          <w:sz w:val="36"/>
          <w:szCs w:val="36"/>
        </w:rPr>
        <w:br/>
      </w:r>
      <w:r w:rsidR="002B5D17" w:rsidRPr="002B5D17">
        <w:rPr>
          <w:rFonts w:ascii="Georgia" w:eastAsia="Times New Roman" w:hAnsi="Georgia" w:cs="Times New Roman"/>
          <w:b/>
          <w:bCs/>
          <w:color w:val="222222"/>
          <w:sz w:val="36"/>
          <w:szCs w:val="36"/>
        </w:rPr>
        <w:t>Concurrency Issues</w:t>
      </w:r>
    </w:p>
    <w:p w:rsidR="002B5D17" w:rsidRPr="002B5D17" w:rsidRDefault="002B5D17" w:rsidP="002B5D17">
      <w:pPr>
        <w:numPr>
          <w:ilvl w:val="0"/>
          <w:numId w:val="5"/>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Lost Updates</w:t>
      </w:r>
    </w:p>
    <w:p w:rsidR="002B5D17" w:rsidRPr="002B5D17" w:rsidRDefault="002B5D17" w:rsidP="002B5D17">
      <w:pPr>
        <w:shd w:val="clear" w:color="auto" w:fill="F8F8F8"/>
        <w:spacing w:after="0" w:line="240" w:lineRule="auto"/>
        <w:textAlignment w:val="baseline"/>
        <w:rPr>
          <w:rFonts w:ascii="Georgia" w:eastAsia="Times New Roman" w:hAnsi="Georgia" w:cs="Times New Roman"/>
          <w:color w:val="222222"/>
          <w:sz w:val="28"/>
          <w:szCs w:val="28"/>
        </w:rPr>
      </w:pPr>
      <w:r w:rsidRPr="002B5D17">
        <w:rPr>
          <w:rFonts w:ascii="Georgia" w:eastAsia="Times New Roman" w:hAnsi="Georgia" w:cs="Times New Roman"/>
          <w:color w:val="222222"/>
          <w:sz w:val="28"/>
          <w:szCs w:val="28"/>
        </w:rPr>
        <w:t>A </w:t>
      </w:r>
      <w:r w:rsidRPr="002B5D17">
        <w:rPr>
          <w:rFonts w:ascii="inherit" w:eastAsia="Times New Roman" w:hAnsi="inherit" w:cs="Times New Roman"/>
          <w:i/>
          <w:iCs/>
          <w:color w:val="222222"/>
          <w:sz w:val="28"/>
          <w:szCs w:val="28"/>
          <w:bdr w:val="none" w:sz="0" w:space="0" w:color="auto" w:frame="1"/>
        </w:rPr>
        <w:t>lost update</w:t>
      </w:r>
      <w:r w:rsidRPr="002B5D17">
        <w:rPr>
          <w:rFonts w:ascii="Georgia" w:eastAsia="Times New Roman" w:hAnsi="Georgia" w:cs="Times New Roman"/>
          <w:color w:val="222222"/>
          <w:sz w:val="28"/>
          <w:szCs w:val="28"/>
        </w:rPr>
        <w:t> occurs when the following events occur, in the order presented here:</w:t>
      </w:r>
    </w:p>
    <w:p w:rsidR="002B5D17" w:rsidRPr="002B5D17" w:rsidRDefault="002B5D17" w:rsidP="002B5D17">
      <w:pPr>
        <w:numPr>
          <w:ilvl w:val="0"/>
          <w:numId w:val="6"/>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A transaction in Session1 retrieves (queries) a row of data into local memory and displays it to an end user, User1.</w:t>
      </w:r>
    </w:p>
    <w:p w:rsidR="002B5D17" w:rsidRPr="002B5D17" w:rsidRDefault="002B5D17" w:rsidP="002B5D17">
      <w:pPr>
        <w:numPr>
          <w:ilvl w:val="0"/>
          <w:numId w:val="6"/>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Another transaction in Session2 retrieves that same row, but displays the data to a different end user, User2.</w:t>
      </w:r>
    </w:p>
    <w:p w:rsidR="002B5D17" w:rsidRPr="002B5D17" w:rsidRDefault="002B5D17" w:rsidP="002B5D17">
      <w:pPr>
        <w:numPr>
          <w:ilvl w:val="0"/>
          <w:numId w:val="6"/>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User1, using the application, modifies that row and has the application update the database and commit. Session1’s transaction is now complete.</w:t>
      </w:r>
    </w:p>
    <w:p w:rsidR="002B5D17" w:rsidRPr="002B5D17" w:rsidRDefault="002B5D17" w:rsidP="002B5D17">
      <w:pPr>
        <w:numPr>
          <w:ilvl w:val="0"/>
          <w:numId w:val="6"/>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User2 modifies that row also, and has the application update the database and commit. Session2’s transaction is now complete.</w:t>
      </w:r>
    </w:p>
    <w:p w:rsidR="002B5D17" w:rsidRPr="002B5D17" w:rsidRDefault="002B5D17" w:rsidP="002B5D17">
      <w:pPr>
        <w:numPr>
          <w:ilvl w:val="0"/>
          <w:numId w:val="7"/>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Blocking</w:t>
      </w:r>
    </w:p>
    <w:p w:rsidR="002B5D17" w:rsidRPr="002B5D17" w:rsidRDefault="002B5D17" w:rsidP="002B5D17">
      <w:pPr>
        <w:numPr>
          <w:ilvl w:val="1"/>
          <w:numId w:val="7"/>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Blocking occurs when one session holds a lock on a resource that another session is requesting. As a result, the requesting session will be blocked—it will hang until the holding session gives up the locked resource.</w:t>
      </w:r>
    </w:p>
    <w:p w:rsidR="002B5D17" w:rsidRPr="002B5D17" w:rsidRDefault="002B5D17" w:rsidP="002B5D17">
      <w:pPr>
        <w:numPr>
          <w:ilvl w:val="1"/>
          <w:numId w:val="7"/>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The five common DML statements that will block in the database are </w:t>
      </w:r>
      <w:r w:rsidRPr="002B5D17">
        <w:rPr>
          <w:rFonts w:ascii="Lucida Console" w:eastAsia="Times New Roman" w:hAnsi="Lucida Console" w:cs="Courier New"/>
          <w:color w:val="555555"/>
          <w:bdr w:val="single" w:sz="6" w:space="0" w:color="DDDDDD" w:frame="1"/>
          <w:shd w:val="clear" w:color="auto" w:fill="FFFFFF"/>
        </w:rPr>
        <w:t>INSERT</w:t>
      </w:r>
      <w:r w:rsidRPr="002B5D17">
        <w:rPr>
          <w:rFonts w:ascii="inherit" w:eastAsia="Times New Roman" w:hAnsi="inherit" w:cs="Times New Roman"/>
          <w:color w:val="222222"/>
          <w:sz w:val="28"/>
          <w:szCs w:val="28"/>
        </w:rPr>
        <w:t>, </w:t>
      </w:r>
      <w:r w:rsidRPr="002B5D17">
        <w:rPr>
          <w:rFonts w:ascii="Lucida Console" w:eastAsia="Times New Roman" w:hAnsi="Lucida Console" w:cs="Courier New"/>
          <w:color w:val="555555"/>
          <w:bdr w:val="single" w:sz="6" w:space="0" w:color="DDDDDD" w:frame="1"/>
          <w:shd w:val="clear" w:color="auto" w:fill="FFFFFF"/>
        </w:rPr>
        <w:t>UPDATE</w:t>
      </w:r>
      <w:r w:rsidRPr="002B5D17">
        <w:rPr>
          <w:rFonts w:ascii="inherit" w:eastAsia="Times New Roman" w:hAnsi="inherit" w:cs="Times New Roman"/>
          <w:color w:val="222222"/>
          <w:sz w:val="28"/>
          <w:szCs w:val="28"/>
        </w:rPr>
        <w:t>, </w:t>
      </w:r>
      <w:r w:rsidRPr="002B5D17">
        <w:rPr>
          <w:rFonts w:ascii="Lucida Console" w:eastAsia="Times New Roman" w:hAnsi="Lucida Console" w:cs="Courier New"/>
          <w:color w:val="555555"/>
          <w:bdr w:val="single" w:sz="6" w:space="0" w:color="DDDDDD" w:frame="1"/>
          <w:shd w:val="clear" w:color="auto" w:fill="FFFFFF"/>
        </w:rPr>
        <w:t>DELETE</w:t>
      </w:r>
      <w:r w:rsidRPr="002B5D17">
        <w:rPr>
          <w:rFonts w:ascii="inherit" w:eastAsia="Times New Roman" w:hAnsi="inherit" w:cs="Times New Roman"/>
          <w:color w:val="222222"/>
          <w:sz w:val="28"/>
          <w:szCs w:val="28"/>
        </w:rPr>
        <w:t>, </w:t>
      </w:r>
      <w:r w:rsidRPr="002B5D17">
        <w:rPr>
          <w:rFonts w:ascii="Lucida Console" w:eastAsia="Times New Roman" w:hAnsi="Lucida Console" w:cs="Courier New"/>
          <w:color w:val="555555"/>
          <w:bdr w:val="single" w:sz="6" w:space="0" w:color="DDDDDD" w:frame="1"/>
          <w:shd w:val="clear" w:color="auto" w:fill="FFFFFF"/>
        </w:rPr>
        <w:t>MERGE</w:t>
      </w:r>
      <w:r w:rsidRPr="002B5D17">
        <w:rPr>
          <w:rFonts w:ascii="inherit" w:eastAsia="Times New Roman" w:hAnsi="inherit" w:cs="Times New Roman"/>
          <w:color w:val="222222"/>
          <w:sz w:val="28"/>
          <w:szCs w:val="28"/>
        </w:rPr>
        <w:t>, and </w:t>
      </w:r>
      <w:r w:rsidRPr="002B5D17">
        <w:rPr>
          <w:rFonts w:ascii="Lucida Console" w:eastAsia="Times New Roman" w:hAnsi="Lucida Console" w:cs="Courier New"/>
          <w:color w:val="555555"/>
          <w:bdr w:val="single" w:sz="6" w:space="0" w:color="DDDDDD" w:frame="1"/>
          <w:shd w:val="clear" w:color="auto" w:fill="FFFFFF"/>
        </w:rPr>
        <w:t>SELECT FOR UPDATE</w:t>
      </w:r>
    </w:p>
    <w:p w:rsidR="002B5D17" w:rsidRPr="002B5D17" w:rsidRDefault="002B5D17" w:rsidP="002B5D17">
      <w:pPr>
        <w:numPr>
          <w:ilvl w:val="1"/>
          <w:numId w:val="7"/>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Blocked Selects</w:t>
      </w:r>
    </w:p>
    <w:p w:rsidR="002B5D17" w:rsidRPr="002B5D17" w:rsidRDefault="002B5D17" w:rsidP="002B5D17">
      <w:pPr>
        <w:numPr>
          <w:ilvl w:val="2"/>
          <w:numId w:val="7"/>
        </w:numPr>
        <w:shd w:val="clear" w:color="auto" w:fill="F8F8F8"/>
        <w:spacing w:after="0" w:line="240" w:lineRule="auto"/>
        <w:ind w:left="624"/>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Can be awaited with </w:t>
      </w:r>
      <w:r w:rsidRPr="002B5D17">
        <w:rPr>
          <w:rFonts w:ascii="Lucida Console" w:eastAsia="Times New Roman" w:hAnsi="Lucida Console" w:cs="Courier New"/>
          <w:color w:val="555555"/>
          <w:bdr w:val="single" w:sz="6" w:space="0" w:color="DDDDDD" w:frame="1"/>
          <w:shd w:val="clear" w:color="auto" w:fill="FFFFFF"/>
        </w:rPr>
        <w:t>NOWAIT</w:t>
      </w:r>
      <w:r w:rsidRPr="002B5D17">
        <w:rPr>
          <w:rFonts w:ascii="inherit" w:eastAsia="Times New Roman" w:hAnsi="inherit" w:cs="Times New Roman"/>
          <w:color w:val="222222"/>
          <w:sz w:val="28"/>
          <w:szCs w:val="28"/>
        </w:rPr>
        <w:t> - like </w:t>
      </w:r>
      <w:r w:rsidRPr="002B5D17">
        <w:rPr>
          <w:rFonts w:ascii="Lucida Console" w:eastAsia="Times New Roman" w:hAnsi="Lucida Console" w:cs="Courier New"/>
          <w:color w:val="555555"/>
          <w:bdr w:val="single" w:sz="6" w:space="0" w:color="DDDDDD" w:frame="1"/>
          <w:shd w:val="clear" w:color="auto" w:fill="FFFFFF"/>
        </w:rPr>
        <w:t>SELECT ... WHERE ... FOR UPDATE NOWAIT</w:t>
      </w:r>
    </w:p>
    <w:p w:rsidR="002B5D17" w:rsidRPr="002B5D17" w:rsidRDefault="002B5D17" w:rsidP="002B5D17">
      <w:pPr>
        <w:numPr>
          <w:ilvl w:val="1"/>
          <w:numId w:val="7"/>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Blocked Inserts</w:t>
      </w:r>
    </w:p>
    <w:p w:rsidR="002B5D17" w:rsidRPr="002B5D17" w:rsidRDefault="002B5D17" w:rsidP="002B5D17">
      <w:pPr>
        <w:numPr>
          <w:ilvl w:val="2"/>
          <w:numId w:val="7"/>
        </w:numPr>
        <w:shd w:val="clear" w:color="auto" w:fill="F8F8F8"/>
        <w:spacing w:after="0" w:line="240" w:lineRule="auto"/>
        <w:ind w:left="624"/>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Blocked inserts typically happen when 2 users try to insert same value into a table that contains a primary key/unique column.</w:t>
      </w:r>
    </w:p>
    <w:p w:rsidR="002B5D17" w:rsidRPr="002B5D17" w:rsidRDefault="002B5D17" w:rsidP="002B5D17">
      <w:pPr>
        <w:numPr>
          <w:ilvl w:val="2"/>
          <w:numId w:val="7"/>
        </w:numPr>
        <w:shd w:val="clear" w:color="auto" w:fill="F8F8F8"/>
        <w:spacing w:after="0" w:line="240" w:lineRule="auto"/>
        <w:ind w:left="624"/>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It can be easily avoided by using a sequence or SYS_GUID() function</w:t>
      </w:r>
    </w:p>
    <w:p w:rsidR="002B5D17" w:rsidRPr="002B5D17" w:rsidRDefault="002B5D17" w:rsidP="002B5D17">
      <w:pPr>
        <w:numPr>
          <w:ilvl w:val="2"/>
          <w:numId w:val="7"/>
        </w:numPr>
        <w:shd w:val="clear" w:color="auto" w:fill="F8F8F8"/>
        <w:spacing w:after="0" w:line="240" w:lineRule="auto"/>
        <w:ind w:left="624"/>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If the above solution doesn’t work, then a manual lock can be used. In Oracle, </w:t>
      </w:r>
      <w:r w:rsidRPr="002B5D17">
        <w:rPr>
          <w:rFonts w:ascii="Lucida Console" w:eastAsia="Times New Roman" w:hAnsi="Lucida Console" w:cs="Courier New"/>
          <w:color w:val="555555"/>
          <w:bdr w:val="single" w:sz="6" w:space="0" w:color="DDDDDD" w:frame="1"/>
          <w:shd w:val="clear" w:color="auto" w:fill="FFFFFF"/>
        </w:rPr>
        <w:t>DBMS_</w:t>
      </w:r>
      <w:proofErr w:type="gramStart"/>
      <w:r w:rsidRPr="002B5D17">
        <w:rPr>
          <w:rFonts w:ascii="Lucida Console" w:eastAsia="Times New Roman" w:hAnsi="Lucida Console" w:cs="Courier New"/>
          <w:color w:val="555555"/>
          <w:bdr w:val="single" w:sz="6" w:space="0" w:color="DDDDDD" w:frame="1"/>
          <w:shd w:val="clear" w:color="auto" w:fill="FFFFFF"/>
        </w:rPr>
        <w:t>LOCK.REQUEST(</w:t>
      </w:r>
      <w:proofErr w:type="gramEnd"/>
      <w:r w:rsidRPr="002B5D17">
        <w:rPr>
          <w:rFonts w:ascii="Lucida Console" w:eastAsia="Times New Roman" w:hAnsi="Lucida Console" w:cs="Courier New"/>
          <w:color w:val="555555"/>
          <w:bdr w:val="single" w:sz="6" w:space="0" w:color="DDDDDD" w:frame="1"/>
          <w:shd w:val="clear" w:color="auto" w:fill="FFFFFF"/>
        </w:rPr>
        <w:t>id)</w:t>
      </w:r>
      <w:r w:rsidRPr="002B5D17">
        <w:rPr>
          <w:rFonts w:ascii="inherit" w:eastAsia="Times New Roman" w:hAnsi="inherit" w:cs="Times New Roman"/>
          <w:color w:val="222222"/>
          <w:sz w:val="28"/>
          <w:szCs w:val="28"/>
        </w:rPr>
        <w:t> will request an explicit lock. If 2 users request the lock with the same id, latter request will fail.</w:t>
      </w:r>
    </w:p>
    <w:p w:rsidR="002B5D17" w:rsidRPr="002B5D17" w:rsidRDefault="002B5D17" w:rsidP="002B5D17">
      <w:pPr>
        <w:numPr>
          <w:ilvl w:val="0"/>
          <w:numId w:val="7"/>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Deadlocks</w:t>
      </w:r>
    </w:p>
    <w:p w:rsidR="002B5D17" w:rsidRPr="002B5D17" w:rsidRDefault="002B5D17" w:rsidP="002B5D17">
      <w:pPr>
        <w:shd w:val="clear" w:color="auto" w:fill="F8F8F8"/>
        <w:spacing w:after="240" w:line="240" w:lineRule="auto"/>
        <w:textAlignment w:val="baseline"/>
        <w:outlineLvl w:val="1"/>
        <w:rPr>
          <w:rFonts w:ascii="Georgia" w:eastAsia="Times New Roman" w:hAnsi="Georgia" w:cs="Times New Roman"/>
          <w:b/>
          <w:bCs/>
          <w:color w:val="222222"/>
          <w:sz w:val="36"/>
          <w:szCs w:val="36"/>
        </w:rPr>
      </w:pPr>
      <w:r w:rsidRPr="002B5D17">
        <w:rPr>
          <w:rFonts w:ascii="Georgia" w:eastAsia="Times New Roman" w:hAnsi="Georgia" w:cs="Times New Roman"/>
          <w:b/>
          <w:bCs/>
          <w:color w:val="222222"/>
          <w:sz w:val="36"/>
          <w:szCs w:val="36"/>
        </w:rPr>
        <w:t>Lock Strategies</w:t>
      </w:r>
    </w:p>
    <w:p w:rsidR="002B5D17" w:rsidRPr="002B5D17" w:rsidRDefault="002B5D17" w:rsidP="002B5D17">
      <w:pPr>
        <w:shd w:val="clear" w:color="auto" w:fill="F8F8F8"/>
        <w:spacing w:after="240" w:line="240" w:lineRule="auto"/>
        <w:textAlignment w:val="baseline"/>
        <w:outlineLvl w:val="2"/>
        <w:rPr>
          <w:rFonts w:ascii="Georgia" w:eastAsia="Times New Roman" w:hAnsi="Georgia" w:cs="Times New Roman"/>
          <w:b/>
          <w:bCs/>
          <w:color w:val="222222"/>
          <w:sz w:val="31"/>
          <w:szCs w:val="31"/>
        </w:rPr>
      </w:pPr>
      <w:r w:rsidRPr="002B5D17">
        <w:rPr>
          <w:rFonts w:ascii="Georgia" w:eastAsia="Times New Roman" w:hAnsi="Georgia" w:cs="Times New Roman"/>
          <w:b/>
          <w:bCs/>
          <w:color w:val="222222"/>
          <w:sz w:val="31"/>
          <w:szCs w:val="31"/>
        </w:rPr>
        <w:lastRenderedPageBreak/>
        <w:t>Pessimistic Locking</w:t>
      </w:r>
    </w:p>
    <w:p w:rsidR="002B5D17" w:rsidRPr="002B5D17" w:rsidRDefault="002B5D17" w:rsidP="002B5D17">
      <w:pPr>
        <w:numPr>
          <w:ilvl w:val="0"/>
          <w:numId w:val="8"/>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Block an operation of a transaction (using locks), if it may cause violation of the rules, until the possibility of violation disappears. Blocking operations is typically involved with performance reduction.</w:t>
      </w:r>
    </w:p>
    <w:p w:rsidR="002B5D17" w:rsidRPr="002B5D17" w:rsidRDefault="002B5D17" w:rsidP="002B5D17">
      <w:pPr>
        <w:numPr>
          <w:ilvl w:val="0"/>
          <w:numId w:val="8"/>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Most non-optimistic mechanisms (with blocking) are prone to deadlocks which are resolved by an intentional abort of a stalled transaction (which releases the other transactions in that deadlock), and its immediate restart and re-execution.</w:t>
      </w:r>
    </w:p>
    <w:p w:rsidR="002B5D17" w:rsidRPr="002B5D17" w:rsidRDefault="002B5D17" w:rsidP="002B5D17">
      <w:pPr>
        <w:numPr>
          <w:ilvl w:val="0"/>
          <w:numId w:val="8"/>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Using </w:t>
      </w:r>
      <w:r w:rsidRPr="002B5D17">
        <w:rPr>
          <w:rFonts w:ascii="Lucida Console" w:eastAsia="Times New Roman" w:hAnsi="Lucida Console" w:cs="Courier New"/>
          <w:color w:val="555555"/>
          <w:bdr w:val="single" w:sz="6" w:space="0" w:color="DDDDDD" w:frame="1"/>
          <w:shd w:val="clear" w:color="auto" w:fill="FFFFFF"/>
        </w:rPr>
        <w:t>FOR UPDATE WAIT</w:t>
      </w:r>
      <w:r w:rsidRPr="002B5D17">
        <w:rPr>
          <w:rFonts w:ascii="inherit" w:eastAsia="Times New Roman" w:hAnsi="inherit" w:cs="Times New Roman"/>
          <w:color w:val="222222"/>
          <w:sz w:val="28"/>
          <w:szCs w:val="28"/>
        </w:rPr>
        <w:t> to </w:t>
      </w:r>
      <w:r w:rsidRPr="002B5D17">
        <w:rPr>
          <w:rFonts w:ascii="inherit" w:eastAsia="Times New Roman" w:hAnsi="inherit" w:cs="Times New Roman"/>
          <w:i/>
          <w:iCs/>
          <w:color w:val="222222"/>
          <w:sz w:val="28"/>
          <w:szCs w:val="28"/>
          <w:bdr w:val="none" w:sz="0" w:space="0" w:color="auto" w:frame="1"/>
        </w:rPr>
        <w:t>pessimistically</w:t>
      </w:r>
      <w:r w:rsidRPr="002B5D17">
        <w:rPr>
          <w:rFonts w:ascii="inherit" w:eastAsia="Times New Roman" w:hAnsi="inherit" w:cs="Times New Roman"/>
          <w:color w:val="222222"/>
          <w:sz w:val="28"/>
          <w:szCs w:val="28"/>
        </w:rPr>
        <w:t> lock rows</w:t>
      </w:r>
    </w:p>
    <w:tbl>
      <w:tblPr>
        <w:tblW w:w="0" w:type="auto"/>
        <w:tblCellMar>
          <w:left w:w="0" w:type="dxa"/>
          <w:right w:w="0" w:type="dxa"/>
        </w:tblCellMar>
        <w:tblLook w:val="04A0" w:firstRow="1" w:lastRow="0" w:firstColumn="1" w:lastColumn="0" w:noHBand="0" w:noVBand="1"/>
      </w:tblPr>
      <w:tblGrid>
        <w:gridCol w:w="100"/>
        <w:gridCol w:w="9260"/>
      </w:tblGrid>
      <w:tr w:rsidR="002B5D17" w:rsidRPr="002B5D17" w:rsidTr="002B5D17">
        <w:tc>
          <w:tcPr>
            <w:tcW w:w="0" w:type="auto"/>
            <w:tcBorders>
              <w:top w:val="nil"/>
              <w:left w:val="nil"/>
              <w:bottom w:val="nil"/>
              <w:right w:val="nil"/>
            </w:tcBorders>
            <w:vAlign w:val="center"/>
            <w:hideMark/>
          </w:tcPr>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1</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2</w:t>
            </w:r>
          </w:p>
        </w:tc>
        <w:tc>
          <w:tcPr>
            <w:tcW w:w="20460" w:type="dxa"/>
            <w:tcBorders>
              <w:top w:val="nil"/>
              <w:left w:val="nil"/>
              <w:bottom w:val="nil"/>
              <w:right w:val="nil"/>
            </w:tcBorders>
            <w:vAlign w:val="center"/>
            <w:hideMark/>
          </w:tcPr>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 xml:space="preserve">select </w:t>
            </w:r>
            <w:proofErr w:type="spellStart"/>
            <w:r w:rsidRPr="002B5D17">
              <w:rPr>
                <w:rFonts w:ascii="inherit" w:eastAsia="Times New Roman" w:hAnsi="inherit" w:cs="Courier New"/>
                <w:color w:val="586E75"/>
                <w:sz w:val="20"/>
                <w:szCs w:val="20"/>
                <w:bdr w:val="none" w:sz="0" w:space="0" w:color="auto" w:frame="1"/>
                <w:shd w:val="clear" w:color="auto" w:fill="000000"/>
              </w:rPr>
              <w:t>empno</w:t>
            </w:r>
            <w:proofErr w:type="spellEnd"/>
            <w:r w:rsidRPr="002B5D17">
              <w:rPr>
                <w:rFonts w:ascii="inherit" w:eastAsia="Times New Roman" w:hAnsi="inherit" w:cs="Courier New"/>
                <w:color w:val="586E75"/>
                <w:sz w:val="20"/>
                <w:szCs w:val="20"/>
                <w:bdr w:val="none" w:sz="0" w:space="0" w:color="auto" w:frame="1"/>
                <w:shd w:val="clear" w:color="auto" w:fill="000000"/>
              </w:rPr>
              <w:t xml:space="preserve">, </w:t>
            </w:r>
            <w:proofErr w:type="spellStart"/>
            <w:r w:rsidRPr="002B5D17">
              <w:rPr>
                <w:rFonts w:ascii="inherit" w:eastAsia="Times New Roman" w:hAnsi="inherit" w:cs="Courier New"/>
                <w:color w:val="586E75"/>
                <w:sz w:val="20"/>
                <w:szCs w:val="20"/>
                <w:bdr w:val="none" w:sz="0" w:space="0" w:color="auto" w:frame="1"/>
                <w:shd w:val="clear" w:color="auto" w:fill="000000"/>
              </w:rPr>
              <w:t>ename</w:t>
            </w:r>
            <w:proofErr w:type="spellEnd"/>
            <w:r w:rsidRPr="002B5D17">
              <w:rPr>
                <w:rFonts w:ascii="inherit" w:eastAsia="Times New Roman" w:hAnsi="inherit" w:cs="Courier New"/>
                <w:color w:val="586E75"/>
                <w:sz w:val="20"/>
                <w:szCs w:val="20"/>
                <w:bdr w:val="none" w:sz="0" w:space="0" w:color="auto" w:frame="1"/>
                <w:shd w:val="clear" w:color="auto" w:fill="000000"/>
              </w:rPr>
              <w:t xml:space="preserve">, </w:t>
            </w:r>
            <w:proofErr w:type="spellStart"/>
            <w:r w:rsidRPr="002B5D17">
              <w:rPr>
                <w:rFonts w:ascii="inherit" w:eastAsia="Times New Roman" w:hAnsi="inherit" w:cs="Courier New"/>
                <w:color w:val="586E75"/>
                <w:sz w:val="20"/>
                <w:szCs w:val="20"/>
                <w:bdr w:val="none" w:sz="0" w:space="0" w:color="auto" w:frame="1"/>
                <w:shd w:val="clear" w:color="auto" w:fill="000000"/>
              </w:rPr>
              <w:t>sal</w:t>
            </w:r>
            <w:proofErr w:type="spellEnd"/>
            <w:r w:rsidRPr="002B5D17">
              <w:rPr>
                <w:rFonts w:ascii="inherit" w:eastAsia="Times New Roman" w:hAnsi="inherit" w:cs="Courier New"/>
                <w:color w:val="586E75"/>
                <w:sz w:val="20"/>
                <w:szCs w:val="20"/>
                <w:bdr w:val="none" w:sz="0" w:space="0" w:color="auto" w:frame="1"/>
                <w:shd w:val="clear" w:color="auto" w:fill="000000"/>
              </w:rPr>
              <w:t xml:space="preserve"> from </w:t>
            </w:r>
            <w:proofErr w:type="spellStart"/>
            <w:r w:rsidRPr="002B5D17">
              <w:rPr>
                <w:rFonts w:ascii="inherit" w:eastAsia="Times New Roman" w:hAnsi="inherit" w:cs="Courier New"/>
                <w:color w:val="586E75"/>
                <w:sz w:val="20"/>
                <w:szCs w:val="20"/>
                <w:bdr w:val="none" w:sz="0" w:space="0" w:color="auto" w:frame="1"/>
                <w:shd w:val="clear" w:color="auto" w:fill="000000"/>
              </w:rPr>
              <w:t>emp</w:t>
            </w:r>
            <w:proofErr w:type="spellEnd"/>
            <w:r w:rsidRPr="002B5D17">
              <w:rPr>
                <w:rFonts w:ascii="inherit" w:eastAsia="Times New Roman" w:hAnsi="inherit" w:cs="Courier New"/>
                <w:color w:val="586E75"/>
                <w:sz w:val="20"/>
                <w:szCs w:val="20"/>
                <w:bdr w:val="none" w:sz="0" w:space="0" w:color="auto" w:frame="1"/>
                <w:shd w:val="clear" w:color="auto" w:fill="000000"/>
              </w:rPr>
              <w:t xml:space="preserve"> where </w:t>
            </w:r>
            <w:proofErr w:type="spellStart"/>
            <w:r w:rsidRPr="002B5D17">
              <w:rPr>
                <w:rFonts w:ascii="inherit" w:eastAsia="Times New Roman" w:hAnsi="inherit" w:cs="Courier New"/>
                <w:color w:val="586E75"/>
                <w:sz w:val="20"/>
                <w:szCs w:val="20"/>
                <w:bdr w:val="none" w:sz="0" w:space="0" w:color="auto" w:frame="1"/>
                <w:shd w:val="clear" w:color="auto" w:fill="000000"/>
              </w:rPr>
              <w:t>empno</w:t>
            </w:r>
            <w:proofErr w:type="spellEnd"/>
            <w:r w:rsidRPr="002B5D17">
              <w:rPr>
                <w:rFonts w:ascii="inherit" w:eastAsia="Times New Roman" w:hAnsi="inherit" w:cs="Courier New"/>
                <w:color w:val="586E75"/>
                <w:sz w:val="20"/>
                <w:szCs w:val="20"/>
                <w:bdr w:val="none" w:sz="0" w:space="0" w:color="auto" w:frame="1"/>
                <w:shd w:val="clear" w:color="auto" w:fill="000000"/>
              </w:rPr>
              <w:t xml:space="preserve"> = 123</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 xml:space="preserve">for update </w:t>
            </w:r>
            <w:proofErr w:type="spellStart"/>
            <w:r w:rsidRPr="002B5D17">
              <w:rPr>
                <w:rFonts w:ascii="inherit" w:eastAsia="Times New Roman" w:hAnsi="inherit" w:cs="Courier New"/>
                <w:color w:val="586E75"/>
                <w:sz w:val="20"/>
                <w:szCs w:val="20"/>
                <w:bdr w:val="none" w:sz="0" w:space="0" w:color="auto" w:frame="1"/>
                <w:shd w:val="clear" w:color="auto" w:fill="000000"/>
              </w:rPr>
              <w:t>nowait</w:t>
            </w:r>
            <w:proofErr w:type="spellEnd"/>
            <w:r w:rsidRPr="002B5D17">
              <w:rPr>
                <w:rFonts w:ascii="inherit" w:eastAsia="Times New Roman" w:hAnsi="inherit" w:cs="Courier New"/>
                <w:color w:val="586E75"/>
                <w:sz w:val="20"/>
                <w:szCs w:val="20"/>
                <w:bdr w:val="none" w:sz="0" w:space="0" w:color="auto" w:frame="1"/>
                <w:shd w:val="clear" w:color="auto" w:fill="000000"/>
              </w:rPr>
              <w:t xml:space="preserve"> --pessimistically locks the rows selected</w:t>
            </w:r>
          </w:p>
        </w:tc>
      </w:tr>
    </w:tbl>
    <w:p w:rsidR="002B5D17" w:rsidRPr="002B5D17" w:rsidRDefault="002B5D17" w:rsidP="002B5D17">
      <w:pPr>
        <w:shd w:val="clear" w:color="auto" w:fill="F8F8F8"/>
        <w:spacing w:after="240" w:line="240" w:lineRule="auto"/>
        <w:textAlignment w:val="baseline"/>
        <w:outlineLvl w:val="2"/>
        <w:rPr>
          <w:rFonts w:ascii="Georgia" w:eastAsia="Times New Roman" w:hAnsi="Georgia" w:cs="Times New Roman"/>
          <w:b/>
          <w:bCs/>
          <w:color w:val="222222"/>
          <w:sz w:val="31"/>
          <w:szCs w:val="31"/>
        </w:rPr>
      </w:pPr>
      <w:r w:rsidRPr="002B5D17">
        <w:rPr>
          <w:rFonts w:ascii="Georgia" w:eastAsia="Times New Roman" w:hAnsi="Georgia" w:cs="Times New Roman"/>
          <w:b/>
          <w:bCs/>
          <w:color w:val="222222"/>
          <w:sz w:val="31"/>
          <w:szCs w:val="31"/>
        </w:rPr>
        <w:t>Optimistic Locking</w:t>
      </w:r>
    </w:p>
    <w:p w:rsidR="002B5D17" w:rsidRPr="002B5D17" w:rsidRDefault="002B5D17" w:rsidP="002B5D17">
      <w:pPr>
        <w:numPr>
          <w:ilvl w:val="0"/>
          <w:numId w:val="9"/>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Optimistic Concurrency Control (OCC) delay the checking of whether a transaction meets the isolation and other integrity rules (e.g., </w:t>
      </w:r>
      <w:proofErr w:type="spellStart"/>
      <w:r w:rsidRPr="002B5D17">
        <w:rPr>
          <w:rFonts w:ascii="inherit" w:eastAsia="Times New Roman" w:hAnsi="inherit" w:cs="Times New Roman"/>
          <w:color w:val="222222"/>
          <w:sz w:val="28"/>
          <w:szCs w:val="28"/>
        </w:rPr>
        <w:t>serializability</w:t>
      </w:r>
      <w:proofErr w:type="spellEnd"/>
      <w:r w:rsidRPr="002B5D17">
        <w:rPr>
          <w:rFonts w:ascii="inherit" w:eastAsia="Times New Roman" w:hAnsi="inherit" w:cs="Times New Roman"/>
          <w:color w:val="222222"/>
          <w:sz w:val="28"/>
          <w:szCs w:val="28"/>
        </w:rPr>
        <w:t xml:space="preserve"> and recoverability) until its end, without blocking any of its (read, write) operations (“…and be optimistic about the rules being met…”), and then abort a transaction to prevent the violation, if the desired rules are to be violated upon its commit. An aborted transaction is immediately restarted and re-executed, which incurs an obvious overhead (versus executing it to the end only once). If not too many transactions are aborted, then being optimistic is usually a good strategy.</w:t>
      </w:r>
    </w:p>
    <w:p w:rsidR="002B5D17" w:rsidRPr="002B5D17" w:rsidRDefault="002B5D17" w:rsidP="002B5D17">
      <w:pPr>
        <w:numPr>
          <w:ilvl w:val="0"/>
          <w:numId w:val="9"/>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OCC assumes that multiple transactions can frequently complete without interfering with each other. While running, transactions use data resources without acquiring locks on those resources. Before committing, each transaction verifies that no other transaction has modified the data it has read. If the check reveals conflicting modifications, the committing transaction rolls back and can be restarted.</w:t>
      </w:r>
    </w:p>
    <w:p w:rsidR="002B5D17" w:rsidRPr="002B5D17" w:rsidRDefault="002B5D17" w:rsidP="002B5D17">
      <w:pPr>
        <w:numPr>
          <w:ilvl w:val="0"/>
          <w:numId w:val="9"/>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OCC is generally used in environments with low data contention. When conflicts are rare, transactions can complete without the expense of managing locks and without having transactions wait for other transactions’ locks to clear, leading to higher throughput than other concurrency control methods. However, if contention for data resources is frequent, the cost of repeatedly restarting transactions hurts performance significantly; it is commonly thought that other concurrency control methods have better performance under these conditions. However, locking-based (“pessimistic”) methods also can deliver poor performance because locking can drastically limit effective concurrency even when deadlocks are avoided.</w:t>
      </w:r>
    </w:p>
    <w:p w:rsidR="002B5D17" w:rsidRPr="002B5D17" w:rsidRDefault="002B5D17" w:rsidP="002B5D17">
      <w:pPr>
        <w:numPr>
          <w:ilvl w:val="0"/>
          <w:numId w:val="9"/>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OCC in Databases</w:t>
      </w:r>
    </w:p>
    <w:p w:rsidR="002B5D17" w:rsidRPr="002B5D17" w:rsidRDefault="002B5D17" w:rsidP="002B5D17">
      <w:pPr>
        <w:numPr>
          <w:ilvl w:val="1"/>
          <w:numId w:val="9"/>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Optimistic locking using a Version Column</w:t>
      </w:r>
    </w:p>
    <w:p w:rsidR="002B5D17" w:rsidRPr="002B5D17" w:rsidRDefault="002B5D17" w:rsidP="002B5D17">
      <w:pPr>
        <w:numPr>
          <w:ilvl w:val="2"/>
          <w:numId w:val="9"/>
        </w:numPr>
        <w:shd w:val="clear" w:color="auto" w:fill="F8F8F8"/>
        <w:spacing w:after="0" w:line="240" w:lineRule="auto"/>
        <w:ind w:left="624"/>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Add column </w:t>
      </w:r>
      <w:r w:rsidRPr="002B5D17">
        <w:rPr>
          <w:rFonts w:ascii="Lucida Console" w:eastAsia="Times New Roman" w:hAnsi="Lucida Console" w:cs="Courier New"/>
          <w:color w:val="555555"/>
          <w:bdr w:val="single" w:sz="6" w:space="0" w:color="DDDDDD" w:frame="1"/>
          <w:shd w:val="clear" w:color="auto" w:fill="FFFFFF"/>
        </w:rPr>
        <w:t>version</w:t>
      </w:r>
      <w:r w:rsidRPr="002B5D17">
        <w:rPr>
          <w:rFonts w:ascii="inherit" w:eastAsia="Times New Roman" w:hAnsi="inherit" w:cs="Times New Roman"/>
          <w:color w:val="222222"/>
          <w:sz w:val="28"/>
          <w:szCs w:val="28"/>
        </w:rPr>
        <w:t> of type </w:t>
      </w:r>
      <w:r w:rsidRPr="002B5D17">
        <w:rPr>
          <w:rFonts w:ascii="Lucida Console" w:eastAsia="Times New Roman" w:hAnsi="Lucida Console" w:cs="Courier New"/>
          <w:color w:val="555555"/>
          <w:bdr w:val="single" w:sz="6" w:space="0" w:color="DDDDDD" w:frame="1"/>
          <w:shd w:val="clear" w:color="auto" w:fill="FFFFFF"/>
        </w:rPr>
        <w:t>TIMESTAMP</w:t>
      </w:r>
      <w:r w:rsidRPr="002B5D17">
        <w:rPr>
          <w:rFonts w:ascii="inherit" w:eastAsia="Times New Roman" w:hAnsi="inherit" w:cs="Times New Roman"/>
          <w:color w:val="222222"/>
          <w:sz w:val="28"/>
          <w:szCs w:val="28"/>
        </w:rPr>
        <w:t> in a table</w:t>
      </w:r>
    </w:p>
    <w:p w:rsidR="002B5D17" w:rsidRPr="002B5D17" w:rsidRDefault="002B5D17" w:rsidP="002B5D17">
      <w:pPr>
        <w:numPr>
          <w:ilvl w:val="2"/>
          <w:numId w:val="9"/>
        </w:numPr>
        <w:shd w:val="clear" w:color="auto" w:fill="F8F8F8"/>
        <w:spacing w:after="0" w:line="240" w:lineRule="auto"/>
        <w:ind w:left="624"/>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When inserting a new record, update </w:t>
      </w:r>
      <w:r w:rsidRPr="002B5D17">
        <w:rPr>
          <w:rFonts w:ascii="Lucida Console" w:eastAsia="Times New Roman" w:hAnsi="Lucida Console" w:cs="Courier New"/>
          <w:color w:val="555555"/>
          <w:bdr w:val="single" w:sz="6" w:space="0" w:color="DDDDDD" w:frame="1"/>
          <w:shd w:val="clear" w:color="auto" w:fill="FFFFFF"/>
        </w:rPr>
        <w:t>version</w:t>
      </w:r>
      <w:r w:rsidRPr="002B5D17">
        <w:rPr>
          <w:rFonts w:ascii="inherit" w:eastAsia="Times New Roman" w:hAnsi="inherit" w:cs="Times New Roman"/>
          <w:color w:val="222222"/>
          <w:sz w:val="28"/>
          <w:szCs w:val="28"/>
        </w:rPr>
        <w:t> with current timestamp</w:t>
      </w:r>
    </w:p>
    <w:p w:rsidR="002B5D17" w:rsidRPr="002B5D17" w:rsidRDefault="002B5D17" w:rsidP="002B5D17">
      <w:pPr>
        <w:numPr>
          <w:ilvl w:val="2"/>
          <w:numId w:val="9"/>
        </w:numPr>
        <w:shd w:val="clear" w:color="auto" w:fill="F8F8F8"/>
        <w:spacing w:after="0" w:line="240" w:lineRule="auto"/>
        <w:ind w:left="624"/>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lastRenderedPageBreak/>
        <w:t>When updating an existing row, check the value </w:t>
      </w:r>
      <w:r w:rsidRPr="002B5D17">
        <w:rPr>
          <w:rFonts w:ascii="Lucida Console" w:eastAsia="Times New Roman" w:hAnsi="Lucida Console" w:cs="Courier New"/>
          <w:color w:val="555555"/>
          <w:bdr w:val="single" w:sz="6" w:space="0" w:color="DDDDDD" w:frame="1"/>
          <w:shd w:val="clear" w:color="auto" w:fill="FFFFFF"/>
        </w:rPr>
        <w:t>version</w:t>
      </w:r>
      <w:r w:rsidRPr="002B5D17">
        <w:rPr>
          <w:rFonts w:ascii="inherit" w:eastAsia="Times New Roman" w:hAnsi="inherit" w:cs="Times New Roman"/>
          <w:color w:val="222222"/>
          <w:sz w:val="28"/>
          <w:szCs w:val="28"/>
        </w:rPr>
        <w:t> before and after. If they are different, then it means the row values have changed in between.</w:t>
      </w:r>
    </w:p>
    <w:p w:rsidR="002B5D17" w:rsidRPr="002B5D17" w:rsidRDefault="002B5D17" w:rsidP="002B5D17">
      <w:pPr>
        <w:numPr>
          <w:ilvl w:val="1"/>
          <w:numId w:val="9"/>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Optimistic locking using a Checksum</w:t>
      </w:r>
    </w:p>
    <w:p w:rsidR="002B5D17" w:rsidRPr="002B5D17" w:rsidRDefault="002B5D17" w:rsidP="002B5D17">
      <w:pPr>
        <w:numPr>
          <w:ilvl w:val="2"/>
          <w:numId w:val="9"/>
        </w:numPr>
        <w:shd w:val="clear" w:color="auto" w:fill="F8F8F8"/>
        <w:spacing w:after="0" w:line="240" w:lineRule="auto"/>
        <w:ind w:left="624"/>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Add column </w:t>
      </w:r>
      <w:r w:rsidRPr="002B5D17">
        <w:rPr>
          <w:rFonts w:ascii="Lucida Console" w:eastAsia="Times New Roman" w:hAnsi="Lucida Console" w:cs="Courier New"/>
          <w:color w:val="555555"/>
          <w:bdr w:val="single" w:sz="6" w:space="0" w:color="DDDDDD" w:frame="1"/>
          <w:shd w:val="clear" w:color="auto" w:fill="FFFFFF"/>
        </w:rPr>
        <w:t>hash</w:t>
      </w:r>
      <w:r w:rsidRPr="002B5D17">
        <w:rPr>
          <w:rFonts w:ascii="inherit" w:eastAsia="Times New Roman" w:hAnsi="inherit" w:cs="Times New Roman"/>
          <w:color w:val="222222"/>
          <w:sz w:val="28"/>
          <w:szCs w:val="28"/>
        </w:rPr>
        <w:t> of type </w:t>
      </w:r>
      <w:r w:rsidRPr="002B5D17">
        <w:rPr>
          <w:rFonts w:ascii="Lucida Console" w:eastAsia="Times New Roman" w:hAnsi="Lucida Console" w:cs="Courier New"/>
          <w:color w:val="555555"/>
          <w:bdr w:val="single" w:sz="6" w:space="0" w:color="DDDDDD" w:frame="1"/>
          <w:shd w:val="clear" w:color="auto" w:fill="FFFFFF"/>
        </w:rPr>
        <w:t>VARCHAR</w:t>
      </w:r>
      <w:r w:rsidRPr="002B5D17">
        <w:rPr>
          <w:rFonts w:ascii="inherit" w:eastAsia="Times New Roman" w:hAnsi="inherit" w:cs="Times New Roman"/>
          <w:color w:val="222222"/>
          <w:sz w:val="28"/>
          <w:szCs w:val="28"/>
        </w:rPr>
        <w:t> in a table</w:t>
      </w:r>
    </w:p>
    <w:p w:rsidR="002B5D17" w:rsidRPr="002B5D17" w:rsidRDefault="002B5D17" w:rsidP="002B5D17">
      <w:pPr>
        <w:numPr>
          <w:ilvl w:val="2"/>
          <w:numId w:val="9"/>
        </w:numPr>
        <w:shd w:val="clear" w:color="auto" w:fill="F8F8F8"/>
        <w:spacing w:after="0" w:line="240" w:lineRule="auto"/>
        <w:ind w:left="624"/>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When inserting a new record, calculate the hash value of the entire row and update it in </w:t>
      </w:r>
      <w:r w:rsidRPr="002B5D17">
        <w:rPr>
          <w:rFonts w:ascii="Lucida Console" w:eastAsia="Times New Roman" w:hAnsi="Lucida Console" w:cs="Courier New"/>
          <w:color w:val="555555"/>
          <w:bdr w:val="single" w:sz="6" w:space="0" w:color="DDDDDD" w:frame="1"/>
          <w:shd w:val="clear" w:color="auto" w:fill="FFFFFF"/>
        </w:rPr>
        <w:t>hash</w:t>
      </w:r>
      <w:r w:rsidRPr="002B5D17">
        <w:rPr>
          <w:rFonts w:ascii="inherit" w:eastAsia="Times New Roman" w:hAnsi="inherit" w:cs="Times New Roman"/>
          <w:color w:val="222222"/>
          <w:sz w:val="28"/>
          <w:szCs w:val="28"/>
        </w:rPr>
        <w:t> column</w:t>
      </w:r>
    </w:p>
    <w:p w:rsidR="002B5D17" w:rsidRPr="002B5D17" w:rsidRDefault="002B5D17" w:rsidP="002B5D17">
      <w:pPr>
        <w:numPr>
          <w:ilvl w:val="2"/>
          <w:numId w:val="9"/>
        </w:numPr>
        <w:shd w:val="clear" w:color="auto" w:fill="F8F8F8"/>
        <w:spacing w:after="0" w:line="240" w:lineRule="auto"/>
        <w:ind w:left="624"/>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When updating an existing row, check the value </w:t>
      </w:r>
      <w:r w:rsidRPr="002B5D17">
        <w:rPr>
          <w:rFonts w:ascii="Lucida Console" w:eastAsia="Times New Roman" w:hAnsi="Lucida Console" w:cs="Courier New"/>
          <w:color w:val="555555"/>
          <w:bdr w:val="single" w:sz="6" w:space="0" w:color="DDDDDD" w:frame="1"/>
          <w:shd w:val="clear" w:color="auto" w:fill="FFFFFF"/>
        </w:rPr>
        <w:t>hash</w:t>
      </w:r>
      <w:r w:rsidRPr="002B5D17">
        <w:rPr>
          <w:rFonts w:ascii="inherit" w:eastAsia="Times New Roman" w:hAnsi="inherit" w:cs="Times New Roman"/>
          <w:color w:val="222222"/>
          <w:sz w:val="28"/>
          <w:szCs w:val="28"/>
        </w:rPr>
        <w:t> before and after. If they are different, then it means the row values have changed in between.</w:t>
      </w:r>
    </w:p>
    <w:p w:rsidR="002B5D17" w:rsidRPr="002B5D17" w:rsidRDefault="002B5D17" w:rsidP="002B5D17">
      <w:pPr>
        <w:shd w:val="clear" w:color="auto" w:fill="F8F8F8"/>
        <w:spacing w:after="0" w:line="240" w:lineRule="auto"/>
        <w:textAlignment w:val="baseline"/>
        <w:rPr>
          <w:rFonts w:ascii="Georgia" w:eastAsia="Times New Roman" w:hAnsi="Georgia"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Usage</w:t>
      </w:r>
    </w:p>
    <w:p w:rsidR="002B5D17" w:rsidRPr="002B5D17" w:rsidRDefault="002B5D17" w:rsidP="002B5D17">
      <w:pPr>
        <w:numPr>
          <w:ilvl w:val="0"/>
          <w:numId w:val="10"/>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HTTP does provide a form of built-in OCC: The GET method returns an </w:t>
      </w:r>
      <w:proofErr w:type="spellStart"/>
      <w:r w:rsidRPr="002B5D17">
        <w:rPr>
          <w:rFonts w:ascii="inherit" w:eastAsia="Times New Roman" w:hAnsi="inherit" w:cs="Times New Roman"/>
          <w:color w:val="222222"/>
          <w:sz w:val="28"/>
          <w:szCs w:val="28"/>
        </w:rPr>
        <w:t>ETag</w:t>
      </w:r>
      <w:proofErr w:type="spellEnd"/>
      <w:r w:rsidRPr="002B5D17">
        <w:rPr>
          <w:rFonts w:ascii="inherit" w:eastAsia="Times New Roman" w:hAnsi="inherit" w:cs="Times New Roman"/>
          <w:color w:val="222222"/>
          <w:sz w:val="28"/>
          <w:szCs w:val="28"/>
        </w:rPr>
        <w:t xml:space="preserve"> for a resource and subsequent PUTs use the </w:t>
      </w:r>
      <w:proofErr w:type="spellStart"/>
      <w:r w:rsidRPr="002B5D17">
        <w:rPr>
          <w:rFonts w:ascii="inherit" w:eastAsia="Times New Roman" w:hAnsi="inherit" w:cs="Times New Roman"/>
          <w:color w:val="222222"/>
          <w:sz w:val="28"/>
          <w:szCs w:val="28"/>
        </w:rPr>
        <w:t>ETag</w:t>
      </w:r>
      <w:proofErr w:type="spellEnd"/>
      <w:r w:rsidRPr="002B5D17">
        <w:rPr>
          <w:rFonts w:ascii="inherit" w:eastAsia="Times New Roman" w:hAnsi="inherit" w:cs="Times New Roman"/>
          <w:color w:val="222222"/>
          <w:sz w:val="28"/>
          <w:szCs w:val="28"/>
        </w:rPr>
        <w:t xml:space="preserve"> value in the If-Match headers; while the first PUT will succeed, the second will not, as the value in If-Match is based on the first version of the resource</w:t>
      </w:r>
    </w:p>
    <w:p w:rsidR="002B5D17" w:rsidRPr="002B5D17" w:rsidRDefault="002B5D17" w:rsidP="002B5D17">
      <w:pPr>
        <w:numPr>
          <w:ilvl w:val="0"/>
          <w:numId w:val="10"/>
        </w:numPr>
        <w:shd w:val="clear" w:color="auto" w:fill="F8F8F8"/>
        <w:spacing w:after="0" w:line="240" w:lineRule="auto"/>
        <w:ind w:left="0"/>
        <w:textAlignment w:val="baseline"/>
        <w:rPr>
          <w:rFonts w:ascii="inherit" w:eastAsia="Times New Roman" w:hAnsi="inherit" w:cs="Times New Roman"/>
          <w:color w:val="222222"/>
          <w:sz w:val="28"/>
          <w:szCs w:val="28"/>
        </w:rPr>
      </w:pPr>
      <w:proofErr w:type="spellStart"/>
      <w:r w:rsidRPr="002B5D17">
        <w:rPr>
          <w:rFonts w:ascii="inherit" w:eastAsia="Times New Roman" w:hAnsi="inherit" w:cs="Times New Roman"/>
          <w:color w:val="222222"/>
          <w:sz w:val="28"/>
          <w:szCs w:val="28"/>
        </w:rPr>
        <w:t>MediaWiki’s</w:t>
      </w:r>
      <w:proofErr w:type="spellEnd"/>
      <w:r w:rsidRPr="002B5D17">
        <w:rPr>
          <w:rFonts w:ascii="inherit" w:eastAsia="Times New Roman" w:hAnsi="inherit" w:cs="Times New Roman"/>
          <w:color w:val="222222"/>
          <w:sz w:val="28"/>
          <w:szCs w:val="28"/>
        </w:rPr>
        <w:t xml:space="preserve"> edit pages use OCC</w:t>
      </w:r>
    </w:p>
    <w:p w:rsidR="002B5D17" w:rsidRPr="002B5D17" w:rsidRDefault="002B5D17" w:rsidP="002B5D17">
      <w:pPr>
        <w:numPr>
          <w:ilvl w:val="0"/>
          <w:numId w:val="10"/>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Most implementations of software transactional memory use optimistic locking</w:t>
      </w:r>
    </w:p>
    <w:p w:rsidR="002B5D17" w:rsidRPr="002B5D17" w:rsidRDefault="002B5D17" w:rsidP="002B5D17">
      <w:pPr>
        <w:numPr>
          <w:ilvl w:val="0"/>
          <w:numId w:val="10"/>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Java Collections - </w:t>
      </w:r>
      <w:r w:rsidRPr="002B5D17">
        <w:rPr>
          <w:rFonts w:ascii="inherit" w:eastAsia="Times New Roman" w:hAnsi="inherit" w:cs="Times New Roman"/>
          <w:i/>
          <w:iCs/>
          <w:color w:val="222222"/>
          <w:sz w:val="28"/>
          <w:szCs w:val="28"/>
          <w:bdr w:val="none" w:sz="0" w:space="0" w:color="auto" w:frame="1"/>
        </w:rPr>
        <w:t>Compare-and-Swap(CAS)</w:t>
      </w:r>
      <w:r w:rsidRPr="002B5D17">
        <w:rPr>
          <w:rFonts w:ascii="inherit" w:eastAsia="Times New Roman" w:hAnsi="inherit" w:cs="Times New Roman"/>
          <w:color w:val="222222"/>
          <w:sz w:val="28"/>
          <w:szCs w:val="28"/>
        </w:rPr>
        <w:t> based thread-safe collections like </w:t>
      </w:r>
      <w:proofErr w:type="spellStart"/>
      <w:r w:rsidRPr="002B5D17">
        <w:rPr>
          <w:rFonts w:ascii="Lucida Console" w:eastAsia="Times New Roman" w:hAnsi="Lucida Console" w:cs="Courier New"/>
          <w:color w:val="555555"/>
          <w:bdr w:val="single" w:sz="6" w:space="0" w:color="DDDDDD" w:frame="1"/>
          <w:shd w:val="clear" w:color="auto" w:fill="FFFFFF"/>
        </w:rPr>
        <w:t>ConcurrentLinkedQueue</w:t>
      </w:r>
      <w:proofErr w:type="spellEnd"/>
      <w:r w:rsidRPr="002B5D17">
        <w:rPr>
          <w:rFonts w:ascii="inherit" w:eastAsia="Times New Roman" w:hAnsi="inherit" w:cs="Times New Roman"/>
          <w:color w:val="222222"/>
          <w:sz w:val="28"/>
          <w:szCs w:val="28"/>
        </w:rPr>
        <w:t> and </w:t>
      </w:r>
      <w:proofErr w:type="spellStart"/>
      <w:r w:rsidRPr="002B5D17">
        <w:rPr>
          <w:rFonts w:ascii="Lucida Console" w:eastAsia="Times New Roman" w:hAnsi="Lucida Console" w:cs="Courier New"/>
          <w:color w:val="555555"/>
          <w:bdr w:val="single" w:sz="6" w:space="0" w:color="DDDDDD" w:frame="1"/>
          <w:shd w:val="clear" w:color="auto" w:fill="FFFFFF"/>
        </w:rPr>
        <w:t>ConcurrentSkipListMap</w:t>
      </w:r>
      <w:proofErr w:type="spellEnd"/>
    </w:p>
    <w:p w:rsidR="002B5D17" w:rsidRPr="002B5D17" w:rsidRDefault="002B5D17" w:rsidP="002B5D17">
      <w:pPr>
        <w:shd w:val="clear" w:color="auto" w:fill="F8F8F8"/>
        <w:spacing w:after="240" w:line="240" w:lineRule="auto"/>
        <w:textAlignment w:val="baseline"/>
        <w:outlineLvl w:val="2"/>
        <w:rPr>
          <w:rFonts w:ascii="Georgia" w:eastAsia="Times New Roman" w:hAnsi="Georgia" w:cs="Times New Roman"/>
          <w:b/>
          <w:bCs/>
          <w:color w:val="222222"/>
          <w:sz w:val="31"/>
          <w:szCs w:val="31"/>
        </w:rPr>
      </w:pPr>
      <w:r w:rsidRPr="002B5D17">
        <w:rPr>
          <w:rFonts w:ascii="Georgia" w:eastAsia="Times New Roman" w:hAnsi="Georgia" w:cs="Times New Roman"/>
          <w:b/>
          <w:bCs/>
          <w:color w:val="222222"/>
          <w:sz w:val="31"/>
          <w:szCs w:val="31"/>
        </w:rPr>
        <w:t>Semi-optimistic Locking</w:t>
      </w:r>
    </w:p>
    <w:p w:rsidR="002B5D17" w:rsidRPr="002B5D17" w:rsidRDefault="002B5D17" w:rsidP="002B5D17">
      <w:pPr>
        <w:shd w:val="clear" w:color="auto" w:fill="F8F8F8"/>
        <w:spacing w:after="360" w:line="240" w:lineRule="auto"/>
        <w:textAlignment w:val="baseline"/>
        <w:rPr>
          <w:rFonts w:ascii="Georgia" w:eastAsia="Times New Roman" w:hAnsi="Georgia" w:cs="Times New Roman"/>
          <w:color w:val="222222"/>
          <w:sz w:val="28"/>
          <w:szCs w:val="28"/>
        </w:rPr>
      </w:pPr>
      <w:r w:rsidRPr="002B5D17">
        <w:rPr>
          <w:rFonts w:ascii="Georgia" w:eastAsia="Times New Roman" w:hAnsi="Georgia" w:cs="Times New Roman"/>
          <w:color w:val="222222"/>
          <w:sz w:val="28"/>
          <w:szCs w:val="28"/>
        </w:rPr>
        <w:t>Block operations in some situations, if they may cause violation of some rules, and do not block in other situations while delaying rules checking (if needed) to transaction’s end, as done with optimistic.</w:t>
      </w:r>
    </w:p>
    <w:p w:rsidR="002B5D17" w:rsidRPr="002B5D17" w:rsidRDefault="002B5D17" w:rsidP="002B5D17">
      <w:pPr>
        <w:shd w:val="clear" w:color="auto" w:fill="F8F8F8"/>
        <w:spacing w:after="240" w:line="240" w:lineRule="auto"/>
        <w:textAlignment w:val="baseline"/>
        <w:outlineLvl w:val="1"/>
        <w:rPr>
          <w:rFonts w:ascii="Georgia" w:eastAsia="Times New Roman" w:hAnsi="Georgia" w:cs="Times New Roman"/>
          <w:b/>
          <w:bCs/>
          <w:color w:val="222222"/>
          <w:sz w:val="36"/>
          <w:szCs w:val="36"/>
        </w:rPr>
      </w:pPr>
      <w:r w:rsidRPr="002B5D17">
        <w:rPr>
          <w:rFonts w:ascii="Georgia" w:eastAsia="Times New Roman" w:hAnsi="Georgia" w:cs="Times New Roman"/>
          <w:b/>
          <w:bCs/>
          <w:color w:val="222222"/>
          <w:sz w:val="36"/>
          <w:szCs w:val="36"/>
        </w:rPr>
        <w:t>Methods</w:t>
      </w:r>
    </w:p>
    <w:p w:rsidR="002B5D17" w:rsidRPr="002B5D17" w:rsidRDefault="002B5D17" w:rsidP="002B5D17">
      <w:pPr>
        <w:shd w:val="clear" w:color="auto" w:fill="F8F8F8"/>
        <w:spacing w:after="240" w:line="240" w:lineRule="auto"/>
        <w:textAlignment w:val="baseline"/>
        <w:outlineLvl w:val="2"/>
        <w:rPr>
          <w:rFonts w:ascii="Georgia" w:eastAsia="Times New Roman" w:hAnsi="Georgia" w:cs="Times New Roman"/>
          <w:b/>
          <w:bCs/>
          <w:color w:val="222222"/>
          <w:sz w:val="31"/>
          <w:szCs w:val="31"/>
        </w:rPr>
      </w:pPr>
      <w:r w:rsidRPr="002B5D17">
        <w:rPr>
          <w:rFonts w:ascii="Georgia" w:eastAsia="Times New Roman" w:hAnsi="Georgia" w:cs="Times New Roman"/>
          <w:b/>
          <w:bCs/>
          <w:color w:val="222222"/>
          <w:sz w:val="31"/>
          <w:szCs w:val="31"/>
        </w:rPr>
        <w:t>Locking</w:t>
      </w:r>
    </w:p>
    <w:p w:rsidR="002B5D17" w:rsidRPr="002B5D17" w:rsidRDefault="002B5D17" w:rsidP="002B5D17">
      <w:pPr>
        <w:shd w:val="clear" w:color="auto" w:fill="F8F8F8"/>
        <w:spacing w:after="360" w:line="240" w:lineRule="auto"/>
        <w:textAlignment w:val="baseline"/>
        <w:rPr>
          <w:rFonts w:ascii="Georgia" w:eastAsia="Times New Roman" w:hAnsi="Georgia" w:cs="Times New Roman"/>
          <w:color w:val="222222"/>
          <w:sz w:val="28"/>
          <w:szCs w:val="28"/>
        </w:rPr>
      </w:pPr>
      <w:r w:rsidRPr="002B5D17">
        <w:rPr>
          <w:rFonts w:ascii="Georgia" w:eastAsia="Times New Roman" w:hAnsi="Georgia" w:cs="Times New Roman"/>
          <w:color w:val="222222"/>
          <w:sz w:val="28"/>
          <w:szCs w:val="28"/>
        </w:rPr>
        <w:t>(e.g., Two-phase locking - 2PL) - Controlling access to data by locks assigned to the data. Access of a transaction to a data item (DB object) locked by another transaction may be blocked (depending on lock type and access operation type) until lock release.</w:t>
      </w:r>
    </w:p>
    <w:p w:rsidR="002B5D17" w:rsidRPr="002B5D17" w:rsidRDefault="002B5D17" w:rsidP="002B5D17">
      <w:pPr>
        <w:shd w:val="clear" w:color="auto" w:fill="F8F8F8"/>
        <w:spacing w:after="0" w:line="240" w:lineRule="auto"/>
        <w:textAlignment w:val="baseline"/>
        <w:rPr>
          <w:rFonts w:ascii="Georgia" w:eastAsia="Times New Roman" w:hAnsi="Georgia"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Two-phase Locking (2PL)</w:t>
      </w:r>
    </w:p>
    <w:p w:rsidR="002B5D17" w:rsidRPr="002B5D17" w:rsidRDefault="002B5D17" w:rsidP="002B5D17">
      <w:pPr>
        <w:numPr>
          <w:ilvl w:val="0"/>
          <w:numId w:val="11"/>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In databases and transaction processing, two-phase locking (2PL) is a concurrency control method that guarantees </w:t>
      </w:r>
      <w:proofErr w:type="spellStart"/>
      <w:r w:rsidRPr="002B5D17">
        <w:rPr>
          <w:rFonts w:ascii="inherit" w:eastAsia="Times New Roman" w:hAnsi="inherit" w:cs="Times New Roman"/>
          <w:color w:val="222222"/>
          <w:sz w:val="28"/>
          <w:szCs w:val="28"/>
        </w:rPr>
        <w:t>serializability</w:t>
      </w:r>
      <w:proofErr w:type="spellEnd"/>
      <w:r w:rsidRPr="002B5D17">
        <w:rPr>
          <w:rFonts w:ascii="inherit" w:eastAsia="Times New Roman" w:hAnsi="inherit" w:cs="Times New Roman"/>
          <w:color w:val="222222"/>
          <w:sz w:val="28"/>
          <w:szCs w:val="28"/>
        </w:rPr>
        <w:t>.</w:t>
      </w:r>
    </w:p>
    <w:p w:rsidR="002B5D17" w:rsidRPr="002B5D17" w:rsidRDefault="002B5D17" w:rsidP="002B5D17">
      <w:pPr>
        <w:numPr>
          <w:ilvl w:val="0"/>
          <w:numId w:val="11"/>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In 2PL protocol locks are applied and removed in two phases:</w:t>
      </w:r>
    </w:p>
    <w:p w:rsidR="002B5D17" w:rsidRPr="002B5D17" w:rsidRDefault="002B5D17" w:rsidP="002B5D17">
      <w:pPr>
        <w:numPr>
          <w:ilvl w:val="1"/>
          <w:numId w:val="11"/>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i/>
          <w:iCs/>
          <w:color w:val="222222"/>
          <w:sz w:val="28"/>
          <w:szCs w:val="28"/>
          <w:bdr w:val="none" w:sz="0" w:space="0" w:color="auto" w:frame="1"/>
        </w:rPr>
        <w:t>Expanding phase</w:t>
      </w:r>
      <w:r w:rsidRPr="002B5D17">
        <w:rPr>
          <w:rFonts w:ascii="inherit" w:eastAsia="Times New Roman" w:hAnsi="inherit" w:cs="Times New Roman"/>
          <w:color w:val="222222"/>
          <w:sz w:val="28"/>
          <w:szCs w:val="28"/>
        </w:rPr>
        <w:t>: locks are acquired and no locks are released.</w:t>
      </w:r>
    </w:p>
    <w:p w:rsidR="002B5D17" w:rsidRPr="002B5D17" w:rsidRDefault="002B5D17" w:rsidP="002B5D17">
      <w:pPr>
        <w:numPr>
          <w:ilvl w:val="1"/>
          <w:numId w:val="11"/>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i/>
          <w:iCs/>
          <w:color w:val="222222"/>
          <w:sz w:val="28"/>
          <w:szCs w:val="28"/>
          <w:bdr w:val="none" w:sz="0" w:space="0" w:color="auto" w:frame="1"/>
        </w:rPr>
        <w:t>Shrinking phase</w:t>
      </w:r>
      <w:r w:rsidRPr="002B5D17">
        <w:rPr>
          <w:rFonts w:ascii="inherit" w:eastAsia="Times New Roman" w:hAnsi="inherit" w:cs="Times New Roman"/>
          <w:color w:val="222222"/>
          <w:sz w:val="28"/>
          <w:szCs w:val="28"/>
        </w:rPr>
        <w:t>: locks are released and no locks are acquired.</w:t>
      </w:r>
    </w:p>
    <w:p w:rsidR="002B5D17" w:rsidRPr="002B5D17" w:rsidRDefault="002B5D17" w:rsidP="002B5D17">
      <w:pPr>
        <w:numPr>
          <w:ilvl w:val="0"/>
          <w:numId w:val="11"/>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Two types of locks are utilized by the basic protocol: </w:t>
      </w:r>
      <w:r w:rsidRPr="002B5D17">
        <w:rPr>
          <w:rFonts w:ascii="inherit" w:eastAsia="Times New Roman" w:hAnsi="inherit" w:cs="Times New Roman"/>
          <w:i/>
          <w:iCs/>
          <w:color w:val="222222"/>
          <w:sz w:val="28"/>
          <w:szCs w:val="28"/>
          <w:bdr w:val="none" w:sz="0" w:space="0" w:color="auto" w:frame="1"/>
        </w:rPr>
        <w:t>Shared</w:t>
      </w:r>
      <w:r w:rsidRPr="002B5D17">
        <w:rPr>
          <w:rFonts w:ascii="inherit" w:eastAsia="Times New Roman" w:hAnsi="inherit" w:cs="Times New Roman"/>
          <w:color w:val="222222"/>
          <w:sz w:val="28"/>
          <w:szCs w:val="28"/>
        </w:rPr>
        <w:t> and </w:t>
      </w:r>
      <w:r w:rsidRPr="002B5D17">
        <w:rPr>
          <w:rFonts w:ascii="inherit" w:eastAsia="Times New Roman" w:hAnsi="inherit" w:cs="Times New Roman"/>
          <w:i/>
          <w:iCs/>
          <w:color w:val="222222"/>
          <w:sz w:val="28"/>
          <w:szCs w:val="28"/>
          <w:bdr w:val="none" w:sz="0" w:space="0" w:color="auto" w:frame="1"/>
        </w:rPr>
        <w:t>Exclusive</w:t>
      </w:r>
      <w:r w:rsidRPr="002B5D17">
        <w:rPr>
          <w:rFonts w:ascii="inherit" w:eastAsia="Times New Roman" w:hAnsi="inherit" w:cs="Times New Roman"/>
          <w:color w:val="222222"/>
          <w:sz w:val="28"/>
          <w:szCs w:val="28"/>
        </w:rPr>
        <w:t> locks. Refinements of the basic protocol may utilize more lock types.</w:t>
      </w:r>
    </w:p>
    <w:p w:rsidR="002B5D17" w:rsidRPr="002B5D17" w:rsidRDefault="002B5D17" w:rsidP="002B5D17">
      <w:pPr>
        <w:numPr>
          <w:ilvl w:val="0"/>
          <w:numId w:val="11"/>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lastRenderedPageBreak/>
        <w:t>Using locks that block processes, 2PL may be subject to deadlocks that result from the mutual blocking of two or more transactions.</w:t>
      </w:r>
    </w:p>
    <w:p w:rsidR="002B5D17" w:rsidRPr="002B5D17" w:rsidRDefault="002B5D17" w:rsidP="002B5D17">
      <w:pPr>
        <w:shd w:val="clear" w:color="auto" w:fill="F8F8F8"/>
        <w:spacing w:after="0" w:line="240" w:lineRule="auto"/>
        <w:textAlignment w:val="baseline"/>
        <w:rPr>
          <w:rFonts w:ascii="Georgia" w:eastAsia="Times New Roman" w:hAnsi="Georgia"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Strong Strict Two-phase Locking (SS2PL)</w:t>
      </w:r>
    </w:p>
    <w:p w:rsidR="002B5D17" w:rsidRPr="002B5D17" w:rsidRDefault="002B5D17" w:rsidP="002B5D17">
      <w:pPr>
        <w:numPr>
          <w:ilvl w:val="0"/>
          <w:numId w:val="12"/>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Also named </w:t>
      </w:r>
      <w:proofErr w:type="spellStart"/>
      <w:r w:rsidRPr="002B5D17">
        <w:rPr>
          <w:rFonts w:ascii="inherit" w:eastAsia="Times New Roman" w:hAnsi="inherit" w:cs="Times New Roman"/>
          <w:i/>
          <w:iCs/>
          <w:color w:val="222222"/>
          <w:sz w:val="28"/>
          <w:szCs w:val="28"/>
          <w:bdr w:val="none" w:sz="0" w:space="0" w:color="auto" w:frame="1"/>
        </w:rPr>
        <w:t>rigourousness</w:t>
      </w:r>
      <w:proofErr w:type="spellEnd"/>
    </w:p>
    <w:p w:rsidR="002B5D17" w:rsidRPr="002B5D17" w:rsidRDefault="002B5D17" w:rsidP="002B5D17">
      <w:pPr>
        <w:shd w:val="clear" w:color="auto" w:fill="F8F8F8"/>
        <w:spacing w:after="240" w:line="240" w:lineRule="auto"/>
        <w:textAlignment w:val="baseline"/>
        <w:outlineLvl w:val="2"/>
        <w:rPr>
          <w:rFonts w:ascii="Georgia" w:eastAsia="Times New Roman" w:hAnsi="Georgia" w:cs="Times New Roman"/>
          <w:b/>
          <w:bCs/>
          <w:color w:val="222222"/>
          <w:sz w:val="31"/>
          <w:szCs w:val="31"/>
        </w:rPr>
      </w:pPr>
      <w:r w:rsidRPr="002B5D17">
        <w:rPr>
          <w:rFonts w:ascii="Georgia" w:eastAsia="Times New Roman" w:hAnsi="Georgia" w:cs="Times New Roman"/>
          <w:b/>
          <w:bCs/>
          <w:color w:val="222222"/>
          <w:sz w:val="31"/>
          <w:szCs w:val="31"/>
        </w:rPr>
        <w:t>MVCC</w:t>
      </w:r>
    </w:p>
    <w:p w:rsidR="002B5D17" w:rsidRPr="002B5D17" w:rsidRDefault="002B5D17" w:rsidP="002B5D17">
      <w:pPr>
        <w:numPr>
          <w:ilvl w:val="0"/>
          <w:numId w:val="13"/>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Locking mechanism is slow. So MVCC takes a different approach each user connected to the DB sees a snapshot of the DB at a particular instant in time. Any changes made by a writer will not be seen by other users of the DB until the changes have been completed (or, in DB terms: until the transaction has been committed.)</w:t>
      </w:r>
    </w:p>
    <w:p w:rsidR="002B5D17" w:rsidRPr="002B5D17" w:rsidRDefault="002B5D17" w:rsidP="002B5D17">
      <w:pPr>
        <w:numPr>
          <w:ilvl w:val="0"/>
          <w:numId w:val="13"/>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When an MVCC DB needs to update an item of data, it will not overwrite the old data with new data, but instead mark the old data as obsolete and add the newer version elsewhere. Thus there are multiple versions stored, but only one is the latest. This allows readers to access the data that was there when they began reading, even if it was modified or deleted part way through by someone else.</w:t>
      </w:r>
    </w:p>
    <w:p w:rsidR="002B5D17" w:rsidRPr="002B5D17" w:rsidRDefault="002B5D17" w:rsidP="002B5D17">
      <w:pPr>
        <w:numPr>
          <w:ilvl w:val="0"/>
          <w:numId w:val="13"/>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Requires (generally) the system to periodically sweep through and delete the old, obsolete data objects.</w:t>
      </w:r>
    </w:p>
    <w:p w:rsidR="002B5D17" w:rsidRPr="002B5D17" w:rsidRDefault="002B5D17" w:rsidP="002B5D17">
      <w:pPr>
        <w:numPr>
          <w:ilvl w:val="0"/>
          <w:numId w:val="13"/>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For a document-oriented DB it also allows the system to optimize documents by writing entire documents onto contiguous sections of disk—when updated, the entire document can be re-written rather than bits and pieces cut out or maintained in a linked, non-contiguous DB structure.</w:t>
      </w:r>
    </w:p>
    <w:p w:rsidR="002B5D17" w:rsidRPr="002B5D17" w:rsidRDefault="002B5D17" w:rsidP="002B5D17">
      <w:pPr>
        <w:numPr>
          <w:ilvl w:val="0"/>
          <w:numId w:val="13"/>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MVCC provides point </w:t>
      </w:r>
      <w:r w:rsidRPr="002B5D17">
        <w:rPr>
          <w:rFonts w:ascii="inherit" w:eastAsia="Times New Roman" w:hAnsi="inherit" w:cs="Times New Roman"/>
          <w:b/>
          <w:bCs/>
          <w:i/>
          <w:iCs/>
          <w:color w:val="222222"/>
          <w:sz w:val="28"/>
          <w:szCs w:val="28"/>
          <w:bdr w:val="none" w:sz="0" w:space="0" w:color="auto" w:frame="1"/>
        </w:rPr>
        <w:t>in time consistent views</w:t>
      </w:r>
      <w:r w:rsidRPr="002B5D17">
        <w:rPr>
          <w:rFonts w:ascii="inherit" w:eastAsia="Times New Roman" w:hAnsi="inherit" w:cs="Times New Roman"/>
          <w:color w:val="222222"/>
          <w:sz w:val="28"/>
          <w:szCs w:val="28"/>
        </w:rPr>
        <w:t>. Read transactions under MVCC typically use a timestamp or transaction ID to determine what state of the DB to read, and read these versions of the data. Read and write transactions are thus isolated from each other without any need for locking. Writes create a newer version, while concurrent reads access the older version.</w:t>
      </w:r>
    </w:p>
    <w:p w:rsidR="002B5D17" w:rsidRPr="002B5D17" w:rsidRDefault="002B5D17" w:rsidP="002B5D17">
      <w:pPr>
        <w:numPr>
          <w:ilvl w:val="0"/>
          <w:numId w:val="13"/>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MVCC is a concurrency control method commonly used</w:t>
      </w:r>
    </w:p>
    <w:p w:rsidR="002B5D17" w:rsidRPr="002B5D17" w:rsidRDefault="002B5D17" w:rsidP="002B5D17">
      <w:pPr>
        <w:numPr>
          <w:ilvl w:val="1"/>
          <w:numId w:val="13"/>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by DB management systems to provide concurrent access to the DB,</w:t>
      </w:r>
    </w:p>
    <w:p w:rsidR="002B5D17" w:rsidRPr="002B5D17" w:rsidRDefault="002B5D17" w:rsidP="002B5D17">
      <w:pPr>
        <w:numPr>
          <w:ilvl w:val="1"/>
          <w:numId w:val="13"/>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by source code version control systems like SVN, </w:t>
      </w:r>
      <w:proofErr w:type="spellStart"/>
      <w:r w:rsidRPr="002B5D17">
        <w:rPr>
          <w:rFonts w:ascii="inherit" w:eastAsia="Times New Roman" w:hAnsi="inherit" w:cs="Times New Roman"/>
          <w:color w:val="222222"/>
          <w:sz w:val="28"/>
          <w:szCs w:val="28"/>
        </w:rPr>
        <w:t>Git</w:t>
      </w:r>
      <w:proofErr w:type="spellEnd"/>
    </w:p>
    <w:p w:rsidR="002B5D17" w:rsidRPr="002B5D17" w:rsidRDefault="002B5D17" w:rsidP="002B5D17">
      <w:pPr>
        <w:numPr>
          <w:ilvl w:val="1"/>
          <w:numId w:val="13"/>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and in programming languages to implement transactional memory.[1]</w:t>
      </w:r>
    </w:p>
    <w:p w:rsidR="002B5D17" w:rsidRPr="002B5D17" w:rsidRDefault="002B5D17" w:rsidP="002B5D17">
      <w:pPr>
        <w:shd w:val="clear" w:color="auto" w:fill="F8F8F8"/>
        <w:spacing w:after="240" w:line="240" w:lineRule="auto"/>
        <w:textAlignment w:val="baseline"/>
        <w:outlineLvl w:val="2"/>
        <w:rPr>
          <w:rFonts w:ascii="Georgia" w:eastAsia="Times New Roman" w:hAnsi="Georgia" w:cs="Times New Roman"/>
          <w:b/>
          <w:bCs/>
          <w:color w:val="222222"/>
          <w:sz w:val="31"/>
          <w:szCs w:val="31"/>
        </w:rPr>
      </w:pPr>
      <w:r w:rsidRPr="002B5D17">
        <w:rPr>
          <w:rFonts w:ascii="Georgia" w:eastAsia="Times New Roman" w:hAnsi="Georgia" w:cs="Times New Roman"/>
          <w:b/>
          <w:bCs/>
          <w:color w:val="222222"/>
          <w:sz w:val="31"/>
          <w:szCs w:val="31"/>
        </w:rPr>
        <w:t>Timestamp ordering (TO)</w:t>
      </w:r>
    </w:p>
    <w:p w:rsidR="002B5D17" w:rsidRPr="002B5D17" w:rsidRDefault="002B5D17" w:rsidP="002B5D17">
      <w:pPr>
        <w:numPr>
          <w:ilvl w:val="0"/>
          <w:numId w:val="14"/>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Assigning timestamps to transactions, and controlling or checking access to data by timestamp order.</w:t>
      </w:r>
    </w:p>
    <w:p w:rsidR="002B5D17" w:rsidRPr="002B5D17" w:rsidRDefault="002B5D17" w:rsidP="002B5D17">
      <w:pPr>
        <w:numPr>
          <w:ilvl w:val="0"/>
          <w:numId w:val="14"/>
        </w:numPr>
        <w:shd w:val="clear" w:color="auto" w:fill="F8F8F8"/>
        <w:spacing w:after="0" w:line="240" w:lineRule="auto"/>
        <w:ind w:left="0"/>
        <w:textAlignment w:val="baseline"/>
        <w:rPr>
          <w:rFonts w:ascii="inherit" w:eastAsia="Times New Roman" w:hAnsi="inherit" w:cs="Times New Roman"/>
          <w:color w:val="222222"/>
          <w:sz w:val="28"/>
          <w:szCs w:val="28"/>
        </w:rPr>
      </w:pPr>
      <w:proofErr w:type="gramStart"/>
      <w:r w:rsidRPr="002B5D17">
        <w:rPr>
          <w:rFonts w:ascii="inherit" w:eastAsia="Times New Roman" w:hAnsi="inherit" w:cs="Times New Roman"/>
          <w:color w:val="222222"/>
          <w:sz w:val="28"/>
          <w:szCs w:val="28"/>
        </w:rPr>
        <w:t>a</w:t>
      </w:r>
      <w:proofErr w:type="gramEnd"/>
      <w:r w:rsidRPr="002B5D17">
        <w:rPr>
          <w:rFonts w:ascii="inherit" w:eastAsia="Times New Roman" w:hAnsi="inherit" w:cs="Times New Roman"/>
          <w:color w:val="222222"/>
          <w:sz w:val="28"/>
          <w:szCs w:val="28"/>
        </w:rPr>
        <w:t xml:space="preserve"> timestamp-based concurrency control algorithm is a non-lock concurrency control method. It is used in some databases to safely handle transactions, using timestamps.</w:t>
      </w:r>
    </w:p>
    <w:p w:rsidR="002B5D17" w:rsidRPr="002B5D17" w:rsidRDefault="002B5D17" w:rsidP="002B5D17">
      <w:pPr>
        <w:numPr>
          <w:ilvl w:val="0"/>
          <w:numId w:val="14"/>
        </w:numPr>
        <w:shd w:val="clear" w:color="auto" w:fill="F8F8F8"/>
        <w:spacing w:after="0" w:line="240" w:lineRule="auto"/>
        <w:ind w:left="0"/>
        <w:textAlignment w:val="baseline"/>
        <w:rPr>
          <w:rFonts w:ascii="inherit" w:eastAsia="Times New Roman" w:hAnsi="inherit" w:cs="Times New Roman"/>
          <w:color w:val="222222"/>
          <w:sz w:val="28"/>
          <w:szCs w:val="28"/>
        </w:rPr>
      </w:pPr>
      <w:proofErr w:type="spellStart"/>
      <w:r w:rsidRPr="002B5D17">
        <w:rPr>
          <w:rFonts w:ascii="inherit" w:eastAsia="Times New Roman" w:hAnsi="inherit" w:cs="Times New Roman"/>
          <w:color w:val="222222"/>
          <w:sz w:val="28"/>
          <w:szCs w:val="28"/>
        </w:rPr>
        <w:t>HBase</w:t>
      </w:r>
      <w:proofErr w:type="spellEnd"/>
      <w:r w:rsidRPr="002B5D17">
        <w:rPr>
          <w:rFonts w:ascii="inherit" w:eastAsia="Times New Roman" w:hAnsi="inherit" w:cs="Times New Roman"/>
          <w:color w:val="222222"/>
          <w:sz w:val="28"/>
          <w:szCs w:val="28"/>
        </w:rPr>
        <w:t xml:space="preserve"> does this type of implementation</w:t>
      </w:r>
    </w:p>
    <w:p w:rsidR="002B5D17" w:rsidRPr="002B5D17" w:rsidRDefault="002B5D17" w:rsidP="002B5D17">
      <w:pPr>
        <w:numPr>
          <w:ilvl w:val="0"/>
          <w:numId w:val="14"/>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Assumptions</w:t>
      </w:r>
    </w:p>
    <w:p w:rsidR="002B5D17" w:rsidRPr="002B5D17" w:rsidRDefault="002B5D17" w:rsidP="002B5D17">
      <w:pPr>
        <w:numPr>
          <w:ilvl w:val="1"/>
          <w:numId w:val="14"/>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lastRenderedPageBreak/>
        <w:t>Every timestamp value is unique and accurately represents an instant in time.</w:t>
      </w:r>
    </w:p>
    <w:p w:rsidR="002B5D17" w:rsidRPr="002B5D17" w:rsidRDefault="002B5D17" w:rsidP="002B5D17">
      <w:pPr>
        <w:numPr>
          <w:ilvl w:val="1"/>
          <w:numId w:val="14"/>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No two timestamps can be the same.</w:t>
      </w:r>
    </w:p>
    <w:p w:rsidR="002B5D17" w:rsidRPr="002B5D17" w:rsidRDefault="002B5D17" w:rsidP="002B5D17">
      <w:pPr>
        <w:numPr>
          <w:ilvl w:val="1"/>
          <w:numId w:val="14"/>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A higher-valued timestamp occurs later in time than a lower-valued timestamp.</w:t>
      </w:r>
    </w:p>
    <w:p w:rsidR="002B5D17" w:rsidRPr="002B5D17" w:rsidRDefault="002B5D17" w:rsidP="002B5D17">
      <w:pPr>
        <w:numPr>
          <w:ilvl w:val="0"/>
          <w:numId w:val="14"/>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Issues</w:t>
      </w:r>
    </w:p>
    <w:p w:rsidR="002B5D17" w:rsidRPr="002B5D17" w:rsidRDefault="002B5D17" w:rsidP="002B5D17">
      <w:pPr>
        <w:numPr>
          <w:ilvl w:val="1"/>
          <w:numId w:val="14"/>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Timestamp Resolution - If the resolution of the timestamp is too large (coarse), the possibility of two or more timestamps being equal is increased and thus enabling some transactions to commit out of correct order.</w:t>
      </w:r>
    </w:p>
    <w:p w:rsidR="002B5D17" w:rsidRPr="002B5D17" w:rsidRDefault="002B5D17" w:rsidP="002B5D17">
      <w:pPr>
        <w:numPr>
          <w:ilvl w:val="1"/>
          <w:numId w:val="14"/>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This won’t work in a distributed database where different servers could potentially have incorrect time settings</w:t>
      </w:r>
    </w:p>
    <w:p w:rsidR="002B5D17" w:rsidRPr="002B5D17" w:rsidRDefault="002B5D17" w:rsidP="002B5D17">
      <w:pPr>
        <w:shd w:val="clear" w:color="auto" w:fill="F8F8F8"/>
        <w:spacing w:after="240" w:line="240" w:lineRule="auto"/>
        <w:textAlignment w:val="baseline"/>
        <w:outlineLvl w:val="2"/>
        <w:rPr>
          <w:rFonts w:ascii="Georgia" w:eastAsia="Times New Roman" w:hAnsi="Georgia" w:cs="Times New Roman"/>
          <w:b/>
          <w:bCs/>
          <w:color w:val="222222"/>
          <w:sz w:val="31"/>
          <w:szCs w:val="31"/>
        </w:rPr>
      </w:pPr>
      <w:r w:rsidRPr="002B5D17">
        <w:rPr>
          <w:rFonts w:ascii="Georgia" w:eastAsia="Times New Roman" w:hAnsi="Georgia" w:cs="Times New Roman"/>
          <w:b/>
          <w:bCs/>
          <w:color w:val="222222"/>
          <w:sz w:val="31"/>
          <w:szCs w:val="31"/>
        </w:rPr>
        <w:t>Serialization graph checking</w:t>
      </w:r>
    </w:p>
    <w:p w:rsidR="002B5D17" w:rsidRPr="002B5D17" w:rsidRDefault="002B5D17" w:rsidP="002B5D17">
      <w:pPr>
        <w:shd w:val="clear" w:color="auto" w:fill="F8F8F8"/>
        <w:spacing w:after="360" w:line="240" w:lineRule="auto"/>
        <w:textAlignment w:val="baseline"/>
        <w:rPr>
          <w:rFonts w:ascii="Georgia" w:eastAsia="Times New Roman" w:hAnsi="Georgia" w:cs="Times New Roman"/>
          <w:color w:val="222222"/>
          <w:sz w:val="28"/>
          <w:szCs w:val="28"/>
        </w:rPr>
      </w:pPr>
      <w:r w:rsidRPr="002B5D17">
        <w:rPr>
          <w:rFonts w:ascii="Georgia" w:eastAsia="Times New Roman" w:hAnsi="Georgia" w:cs="Times New Roman"/>
          <w:color w:val="222222"/>
          <w:sz w:val="28"/>
          <w:szCs w:val="28"/>
        </w:rPr>
        <w:t>(</w:t>
      </w:r>
      <w:proofErr w:type="gramStart"/>
      <w:r w:rsidRPr="002B5D17">
        <w:rPr>
          <w:rFonts w:ascii="Georgia" w:eastAsia="Times New Roman" w:hAnsi="Georgia" w:cs="Times New Roman"/>
          <w:color w:val="222222"/>
          <w:sz w:val="28"/>
          <w:szCs w:val="28"/>
        </w:rPr>
        <w:t>also</w:t>
      </w:r>
      <w:proofErr w:type="gramEnd"/>
      <w:r w:rsidRPr="002B5D17">
        <w:rPr>
          <w:rFonts w:ascii="Georgia" w:eastAsia="Times New Roman" w:hAnsi="Georgia" w:cs="Times New Roman"/>
          <w:color w:val="222222"/>
          <w:sz w:val="28"/>
          <w:szCs w:val="28"/>
        </w:rPr>
        <w:t xml:space="preserve"> called </w:t>
      </w:r>
      <w:proofErr w:type="spellStart"/>
      <w:r w:rsidRPr="002B5D17">
        <w:rPr>
          <w:rFonts w:ascii="Georgia" w:eastAsia="Times New Roman" w:hAnsi="Georgia" w:cs="Times New Roman"/>
          <w:color w:val="222222"/>
          <w:sz w:val="28"/>
          <w:szCs w:val="28"/>
        </w:rPr>
        <w:t>Serializability</w:t>
      </w:r>
      <w:proofErr w:type="spellEnd"/>
      <w:r w:rsidRPr="002B5D17">
        <w:rPr>
          <w:rFonts w:ascii="Georgia" w:eastAsia="Times New Roman" w:hAnsi="Georgia" w:cs="Times New Roman"/>
          <w:color w:val="222222"/>
          <w:sz w:val="28"/>
          <w:szCs w:val="28"/>
        </w:rPr>
        <w:t>, or Conflict, or Precedence graph checking) - Checking for cycles in the schedule’s graph and breaking them by aborts.</w:t>
      </w:r>
    </w:p>
    <w:p w:rsidR="002B5D17" w:rsidRPr="002B5D17" w:rsidRDefault="002B5D17" w:rsidP="002B5D17">
      <w:pPr>
        <w:shd w:val="clear" w:color="auto" w:fill="F8F8F8"/>
        <w:spacing w:after="240" w:line="240" w:lineRule="auto"/>
        <w:textAlignment w:val="baseline"/>
        <w:outlineLvl w:val="2"/>
        <w:rPr>
          <w:rFonts w:ascii="Georgia" w:eastAsia="Times New Roman" w:hAnsi="Georgia" w:cs="Times New Roman"/>
          <w:b/>
          <w:bCs/>
          <w:color w:val="222222"/>
          <w:sz w:val="31"/>
          <w:szCs w:val="31"/>
        </w:rPr>
      </w:pPr>
      <w:r w:rsidRPr="002B5D17">
        <w:rPr>
          <w:rFonts w:ascii="Georgia" w:eastAsia="Times New Roman" w:hAnsi="Georgia" w:cs="Times New Roman"/>
          <w:b/>
          <w:bCs/>
          <w:color w:val="222222"/>
          <w:sz w:val="31"/>
          <w:szCs w:val="31"/>
        </w:rPr>
        <w:t>Commit ordering (CO)</w:t>
      </w:r>
    </w:p>
    <w:p w:rsidR="002B5D17" w:rsidRPr="002B5D17" w:rsidRDefault="002B5D17" w:rsidP="002B5D17">
      <w:pPr>
        <w:numPr>
          <w:ilvl w:val="0"/>
          <w:numId w:val="15"/>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Controlling or checking transactions’ chronological order of commit events to be compatible with their respective precedence order.</w:t>
      </w:r>
    </w:p>
    <w:p w:rsidR="002B5D17" w:rsidRPr="002B5D17" w:rsidRDefault="002B5D17" w:rsidP="002B5D17">
      <w:pPr>
        <w:numPr>
          <w:ilvl w:val="0"/>
          <w:numId w:val="15"/>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Commit ordering is a general </w:t>
      </w:r>
      <w:proofErr w:type="spellStart"/>
      <w:r w:rsidRPr="002B5D17">
        <w:rPr>
          <w:rFonts w:ascii="inherit" w:eastAsia="Times New Roman" w:hAnsi="inherit" w:cs="Times New Roman"/>
          <w:color w:val="222222"/>
          <w:sz w:val="28"/>
          <w:szCs w:val="28"/>
        </w:rPr>
        <w:t>serializability</w:t>
      </w:r>
      <w:proofErr w:type="spellEnd"/>
      <w:r w:rsidRPr="002B5D17">
        <w:rPr>
          <w:rFonts w:ascii="inherit" w:eastAsia="Times New Roman" w:hAnsi="inherit" w:cs="Times New Roman"/>
          <w:color w:val="222222"/>
          <w:sz w:val="28"/>
          <w:szCs w:val="28"/>
        </w:rPr>
        <w:t xml:space="preserve"> technique that achieves distributed </w:t>
      </w:r>
      <w:proofErr w:type="spellStart"/>
      <w:r w:rsidRPr="002B5D17">
        <w:rPr>
          <w:rFonts w:ascii="inherit" w:eastAsia="Times New Roman" w:hAnsi="inherit" w:cs="Times New Roman"/>
          <w:color w:val="222222"/>
          <w:sz w:val="28"/>
          <w:szCs w:val="28"/>
        </w:rPr>
        <w:t>serializability</w:t>
      </w:r>
      <w:proofErr w:type="spellEnd"/>
      <w:r w:rsidRPr="002B5D17">
        <w:rPr>
          <w:rFonts w:ascii="inherit" w:eastAsia="Times New Roman" w:hAnsi="inherit" w:cs="Times New Roman"/>
          <w:color w:val="222222"/>
          <w:sz w:val="28"/>
          <w:szCs w:val="28"/>
        </w:rPr>
        <w:t xml:space="preserve"> effectively on a large scale</w:t>
      </w:r>
    </w:p>
    <w:p w:rsidR="002B5D17" w:rsidRPr="002B5D17" w:rsidRDefault="002B5D17" w:rsidP="002B5D17">
      <w:pPr>
        <w:shd w:val="clear" w:color="auto" w:fill="F8F8F8"/>
        <w:spacing w:after="240" w:line="240" w:lineRule="auto"/>
        <w:textAlignment w:val="baseline"/>
        <w:outlineLvl w:val="2"/>
        <w:rPr>
          <w:rFonts w:ascii="Georgia" w:eastAsia="Times New Roman" w:hAnsi="Georgia" w:cs="Times New Roman"/>
          <w:b/>
          <w:bCs/>
          <w:color w:val="222222"/>
          <w:sz w:val="31"/>
          <w:szCs w:val="31"/>
        </w:rPr>
      </w:pPr>
      <w:r w:rsidRPr="002B5D17">
        <w:rPr>
          <w:rFonts w:ascii="Georgia" w:eastAsia="Times New Roman" w:hAnsi="Georgia" w:cs="Times New Roman"/>
          <w:b/>
          <w:bCs/>
          <w:color w:val="222222"/>
          <w:sz w:val="31"/>
          <w:szCs w:val="31"/>
        </w:rPr>
        <w:t>Index concurrency control</w:t>
      </w:r>
    </w:p>
    <w:p w:rsidR="002B5D17" w:rsidRPr="002B5D17" w:rsidRDefault="002B5D17" w:rsidP="002B5D17">
      <w:pPr>
        <w:shd w:val="clear" w:color="auto" w:fill="F8F8F8"/>
        <w:spacing w:after="360" w:line="240" w:lineRule="auto"/>
        <w:textAlignment w:val="baseline"/>
        <w:rPr>
          <w:rFonts w:ascii="Georgia" w:eastAsia="Times New Roman" w:hAnsi="Georgia" w:cs="Times New Roman"/>
          <w:color w:val="222222"/>
          <w:sz w:val="28"/>
          <w:szCs w:val="28"/>
        </w:rPr>
      </w:pPr>
      <w:proofErr w:type="gramStart"/>
      <w:r w:rsidRPr="002B5D17">
        <w:rPr>
          <w:rFonts w:ascii="Georgia" w:eastAsia="Times New Roman" w:hAnsi="Georgia" w:cs="Times New Roman"/>
          <w:color w:val="222222"/>
          <w:sz w:val="28"/>
          <w:szCs w:val="28"/>
        </w:rPr>
        <w:t>Synchronizing access operations to indexes, rather than to user data.</w:t>
      </w:r>
      <w:proofErr w:type="gramEnd"/>
      <w:r w:rsidRPr="002B5D17">
        <w:rPr>
          <w:rFonts w:ascii="Georgia" w:eastAsia="Times New Roman" w:hAnsi="Georgia" w:cs="Times New Roman"/>
          <w:color w:val="222222"/>
          <w:sz w:val="28"/>
          <w:szCs w:val="28"/>
        </w:rPr>
        <w:t xml:space="preserve"> Specialized methods provide substantial performance gains.</w:t>
      </w:r>
    </w:p>
    <w:p w:rsidR="002B5D17" w:rsidRPr="002B5D17" w:rsidRDefault="002B5D17" w:rsidP="002B5D17">
      <w:pPr>
        <w:shd w:val="clear" w:color="auto" w:fill="F8F8F8"/>
        <w:spacing w:after="240" w:line="240" w:lineRule="auto"/>
        <w:textAlignment w:val="baseline"/>
        <w:outlineLvl w:val="2"/>
        <w:rPr>
          <w:rFonts w:ascii="Georgia" w:eastAsia="Times New Roman" w:hAnsi="Georgia" w:cs="Times New Roman"/>
          <w:b/>
          <w:bCs/>
          <w:color w:val="222222"/>
          <w:sz w:val="31"/>
          <w:szCs w:val="31"/>
        </w:rPr>
      </w:pPr>
      <w:r w:rsidRPr="002B5D17">
        <w:rPr>
          <w:rFonts w:ascii="Georgia" w:eastAsia="Times New Roman" w:hAnsi="Georgia" w:cs="Times New Roman"/>
          <w:b/>
          <w:bCs/>
          <w:color w:val="222222"/>
          <w:sz w:val="31"/>
          <w:szCs w:val="31"/>
        </w:rPr>
        <w:t>Private workspace model</w:t>
      </w:r>
    </w:p>
    <w:p w:rsidR="002B5D17" w:rsidRPr="002B5D17" w:rsidRDefault="002B5D17" w:rsidP="002B5D17">
      <w:pPr>
        <w:shd w:val="clear" w:color="auto" w:fill="F8F8F8"/>
        <w:spacing w:after="360" w:line="240" w:lineRule="auto"/>
        <w:textAlignment w:val="baseline"/>
        <w:rPr>
          <w:rFonts w:ascii="Georgia" w:eastAsia="Times New Roman" w:hAnsi="Georgia" w:cs="Times New Roman"/>
          <w:color w:val="222222"/>
          <w:sz w:val="28"/>
          <w:szCs w:val="28"/>
        </w:rPr>
      </w:pPr>
      <w:r w:rsidRPr="002B5D17">
        <w:rPr>
          <w:rFonts w:ascii="Georgia" w:eastAsia="Times New Roman" w:hAnsi="Georgia" w:cs="Times New Roman"/>
          <w:color w:val="222222"/>
          <w:sz w:val="28"/>
          <w:szCs w:val="28"/>
        </w:rPr>
        <w:t xml:space="preserve">(Deferred update) - Each transaction maintains a private workspace for its accessed data, and its changed data become visible outside the transaction only upon its commit (e.g., </w:t>
      </w:r>
      <w:proofErr w:type="spellStart"/>
      <w:r w:rsidRPr="002B5D17">
        <w:rPr>
          <w:rFonts w:ascii="Georgia" w:eastAsia="Times New Roman" w:hAnsi="Georgia" w:cs="Times New Roman"/>
          <w:color w:val="222222"/>
          <w:sz w:val="28"/>
          <w:szCs w:val="28"/>
        </w:rPr>
        <w:t>Weikum</w:t>
      </w:r>
      <w:proofErr w:type="spellEnd"/>
      <w:r w:rsidRPr="002B5D17">
        <w:rPr>
          <w:rFonts w:ascii="Georgia" w:eastAsia="Times New Roman" w:hAnsi="Georgia" w:cs="Times New Roman"/>
          <w:color w:val="222222"/>
          <w:sz w:val="28"/>
          <w:szCs w:val="28"/>
        </w:rPr>
        <w:t xml:space="preserve"> and </w:t>
      </w:r>
      <w:proofErr w:type="spellStart"/>
      <w:r w:rsidRPr="002B5D17">
        <w:rPr>
          <w:rFonts w:ascii="Georgia" w:eastAsia="Times New Roman" w:hAnsi="Georgia" w:cs="Times New Roman"/>
          <w:color w:val="222222"/>
          <w:sz w:val="28"/>
          <w:szCs w:val="28"/>
        </w:rPr>
        <w:t>Vossen</w:t>
      </w:r>
      <w:proofErr w:type="spellEnd"/>
      <w:r w:rsidRPr="002B5D17">
        <w:rPr>
          <w:rFonts w:ascii="Georgia" w:eastAsia="Times New Roman" w:hAnsi="Georgia" w:cs="Times New Roman"/>
          <w:color w:val="222222"/>
          <w:sz w:val="28"/>
          <w:szCs w:val="28"/>
        </w:rPr>
        <w:t xml:space="preserve"> 2001). This model provides a different concurrency control behavior with benefits in many cases.</w:t>
      </w:r>
    </w:p>
    <w:p w:rsidR="009D52E3" w:rsidRDefault="009D52E3" w:rsidP="002B5D17">
      <w:pPr>
        <w:shd w:val="clear" w:color="auto" w:fill="F8F8F8"/>
        <w:spacing w:after="240" w:line="288" w:lineRule="atLeast"/>
        <w:textAlignment w:val="baseline"/>
        <w:outlineLvl w:val="0"/>
        <w:rPr>
          <w:rFonts w:ascii="Georgia" w:eastAsia="Times New Roman" w:hAnsi="Georgia" w:cs="Times New Roman"/>
          <w:b/>
          <w:bCs/>
          <w:color w:val="222222"/>
          <w:kern w:val="36"/>
          <w:sz w:val="62"/>
          <w:szCs w:val="62"/>
        </w:rPr>
      </w:pPr>
    </w:p>
    <w:p w:rsidR="009D52E3" w:rsidRDefault="009D52E3" w:rsidP="002B5D17">
      <w:pPr>
        <w:shd w:val="clear" w:color="auto" w:fill="F8F8F8"/>
        <w:spacing w:after="240" w:line="288" w:lineRule="atLeast"/>
        <w:textAlignment w:val="baseline"/>
        <w:outlineLvl w:val="0"/>
        <w:rPr>
          <w:rFonts w:ascii="Georgia" w:eastAsia="Times New Roman" w:hAnsi="Georgia" w:cs="Times New Roman"/>
          <w:b/>
          <w:bCs/>
          <w:color w:val="222222"/>
          <w:kern w:val="36"/>
          <w:sz w:val="62"/>
          <w:szCs w:val="62"/>
        </w:rPr>
      </w:pPr>
    </w:p>
    <w:p w:rsidR="009D52E3" w:rsidRDefault="009D52E3" w:rsidP="002B5D17">
      <w:pPr>
        <w:shd w:val="clear" w:color="auto" w:fill="F8F8F8"/>
        <w:spacing w:after="240" w:line="288" w:lineRule="atLeast"/>
        <w:textAlignment w:val="baseline"/>
        <w:outlineLvl w:val="0"/>
        <w:rPr>
          <w:rFonts w:ascii="Georgia" w:eastAsia="Times New Roman" w:hAnsi="Georgia" w:cs="Times New Roman"/>
          <w:b/>
          <w:bCs/>
          <w:color w:val="222222"/>
          <w:kern w:val="36"/>
          <w:sz w:val="62"/>
          <w:szCs w:val="62"/>
        </w:rPr>
      </w:pPr>
    </w:p>
    <w:p w:rsidR="002B5D17" w:rsidRPr="002B5D17" w:rsidRDefault="002B5D17" w:rsidP="002B5D17">
      <w:pPr>
        <w:shd w:val="clear" w:color="auto" w:fill="F8F8F8"/>
        <w:spacing w:after="240" w:line="288" w:lineRule="atLeast"/>
        <w:textAlignment w:val="baseline"/>
        <w:outlineLvl w:val="0"/>
        <w:rPr>
          <w:rFonts w:ascii="Georgia" w:eastAsia="Times New Roman" w:hAnsi="Georgia" w:cs="Times New Roman"/>
          <w:b/>
          <w:bCs/>
          <w:color w:val="222222"/>
          <w:kern w:val="36"/>
          <w:sz w:val="62"/>
          <w:szCs w:val="62"/>
        </w:rPr>
      </w:pPr>
      <w:r w:rsidRPr="002B5D17">
        <w:rPr>
          <w:rFonts w:ascii="Georgia" w:eastAsia="Times New Roman" w:hAnsi="Georgia" w:cs="Times New Roman"/>
          <w:b/>
          <w:bCs/>
          <w:color w:val="222222"/>
          <w:kern w:val="36"/>
          <w:sz w:val="62"/>
          <w:szCs w:val="62"/>
        </w:rPr>
        <w:lastRenderedPageBreak/>
        <w:t>Transaction Types</w:t>
      </w:r>
    </w:p>
    <w:p w:rsidR="002B5D17" w:rsidRPr="002B5D17" w:rsidRDefault="002B5D17" w:rsidP="002B5D17">
      <w:pPr>
        <w:shd w:val="clear" w:color="auto" w:fill="F8F8F8"/>
        <w:spacing w:after="240" w:line="240" w:lineRule="auto"/>
        <w:textAlignment w:val="baseline"/>
        <w:outlineLvl w:val="1"/>
        <w:rPr>
          <w:rFonts w:ascii="Georgia" w:eastAsia="Times New Roman" w:hAnsi="Georgia" w:cs="Times New Roman"/>
          <w:b/>
          <w:bCs/>
          <w:color w:val="222222"/>
          <w:sz w:val="36"/>
          <w:szCs w:val="36"/>
        </w:rPr>
      </w:pPr>
      <w:r w:rsidRPr="002B5D17">
        <w:rPr>
          <w:rFonts w:ascii="Georgia" w:eastAsia="Times New Roman" w:hAnsi="Georgia" w:cs="Times New Roman"/>
          <w:b/>
          <w:bCs/>
          <w:color w:val="222222"/>
          <w:sz w:val="36"/>
          <w:szCs w:val="36"/>
        </w:rPr>
        <w:t>Flat Transactions</w:t>
      </w:r>
    </w:p>
    <w:p w:rsidR="002B5D17" w:rsidRPr="002B5D17" w:rsidRDefault="002B5D17" w:rsidP="002B5D17">
      <w:pPr>
        <w:shd w:val="clear" w:color="auto" w:fill="F8F8F8"/>
        <w:spacing w:after="360" w:line="240" w:lineRule="auto"/>
        <w:textAlignment w:val="baseline"/>
        <w:rPr>
          <w:rFonts w:ascii="Georgia" w:eastAsia="Times New Roman" w:hAnsi="Georgia" w:cs="Times New Roman"/>
          <w:color w:val="222222"/>
          <w:sz w:val="28"/>
          <w:szCs w:val="28"/>
        </w:rPr>
      </w:pPr>
      <w:r w:rsidRPr="002B5D17">
        <w:rPr>
          <w:rFonts w:ascii="Georgia" w:eastAsia="Times New Roman" w:hAnsi="Georgia" w:cs="Times New Roman"/>
          <w:color w:val="222222"/>
          <w:sz w:val="28"/>
          <w:szCs w:val="28"/>
        </w:rPr>
        <w:t>A flat transaction is the simplest form of a transaction. It comprises a collection of operations that are bounded by a begin statement and an end statement. Either all of the operations in the bounded collection are executed (committed) or none are (aborted). A transaction may be aborted either by the program executing it or because of an external failure, such as a system crash.</w:t>
      </w:r>
    </w:p>
    <w:p w:rsidR="002B5D17" w:rsidRPr="002B5D17" w:rsidRDefault="002B5D17" w:rsidP="002B5D17">
      <w:pPr>
        <w:shd w:val="clear" w:color="auto" w:fill="F8F8F8"/>
        <w:spacing w:after="240" w:line="240" w:lineRule="auto"/>
        <w:textAlignment w:val="baseline"/>
        <w:outlineLvl w:val="1"/>
        <w:rPr>
          <w:rFonts w:ascii="Georgia" w:eastAsia="Times New Roman" w:hAnsi="Georgia" w:cs="Times New Roman"/>
          <w:b/>
          <w:bCs/>
          <w:color w:val="222222"/>
          <w:sz w:val="36"/>
          <w:szCs w:val="36"/>
        </w:rPr>
      </w:pPr>
      <w:r w:rsidRPr="002B5D17">
        <w:rPr>
          <w:rFonts w:ascii="Georgia" w:eastAsia="Times New Roman" w:hAnsi="Georgia" w:cs="Times New Roman"/>
          <w:b/>
          <w:bCs/>
          <w:color w:val="222222"/>
          <w:sz w:val="36"/>
          <w:szCs w:val="36"/>
        </w:rPr>
        <w:t xml:space="preserve">Flat Transactions with </w:t>
      </w:r>
      <w:proofErr w:type="spellStart"/>
      <w:r w:rsidRPr="002B5D17">
        <w:rPr>
          <w:rFonts w:ascii="Georgia" w:eastAsia="Times New Roman" w:hAnsi="Georgia" w:cs="Times New Roman"/>
          <w:b/>
          <w:bCs/>
          <w:color w:val="222222"/>
          <w:sz w:val="36"/>
          <w:szCs w:val="36"/>
        </w:rPr>
        <w:t>Savepoints</w:t>
      </w:r>
      <w:proofErr w:type="spellEnd"/>
    </w:p>
    <w:p w:rsidR="002B5D17" w:rsidRPr="002B5D17" w:rsidRDefault="002B5D17" w:rsidP="002B5D17">
      <w:pPr>
        <w:numPr>
          <w:ilvl w:val="0"/>
          <w:numId w:val="16"/>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There are cases in which flat transactions are too simple a model to be effective. Consider a travel agent attempting to book a complex itinerary. She may have booked airlines and hotels for several legs but then finds that a booking attempt for the next leg fails. She either must abort the entire transaction and try again or put in a compensating transaction to back out the failed operations. Neither is desirable.</w:t>
      </w:r>
    </w:p>
    <w:p w:rsidR="002B5D17" w:rsidRPr="002B5D17" w:rsidRDefault="002B5D17" w:rsidP="002B5D17">
      <w:pPr>
        <w:numPr>
          <w:ilvl w:val="0"/>
          <w:numId w:val="16"/>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It would be much better if she could simply return the current transaction to some previous transaction state that is consistent. This is what </w:t>
      </w:r>
      <w:proofErr w:type="spellStart"/>
      <w:r w:rsidRPr="002B5D17">
        <w:rPr>
          <w:rFonts w:ascii="inherit" w:eastAsia="Times New Roman" w:hAnsi="inherit" w:cs="Times New Roman"/>
          <w:color w:val="222222"/>
          <w:sz w:val="28"/>
          <w:szCs w:val="28"/>
        </w:rPr>
        <w:t>savepoints</w:t>
      </w:r>
      <w:proofErr w:type="spellEnd"/>
      <w:r w:rsidRPr="002B5D17">
        <w:rPr>
          <w:rFonts w:ascii="inherit" w:eastAsia="Times New Roman" w:hAnsi="inherit" w:cs="Times New Roman"/>
          <w:color w:val="222222"/>
          <w:sz w:val="28"/>
          <w:szCs w:val="28"/>
        </w:rPr>
        <w:t xml:space="preserve"> are all about. A </w:t>
      </w:r>
      <w:r w:rsidRPr="002B5D17">
        <w:rPr>
          <w:rFonts w:ascii="inherit" w:eastAsia="Times New Roman" w:hAnsi="inherit" w:cs="Times New Roman"/>
          <w:i/>
          <w:iCs/>
          <w:color w:val="222222"/>
          <w:sz w:val="28"/>
          <w:szCs w:val="28"/>
          <w:bdr w:val="none" w:sz="0" w:space="0" w:color="auto" w:frame="1"/>
        </w:rPr>
        <w:t>save work</w:t>
      </w:r>
      <w:r w:rsidRPr="002B5D17">
        <w:rPr>
          <w:rFonts w:ascii="inherit" w:eastAsia="Times New Roman" w:hAnsi="inherit" w:cs="Times New Roman"/>
          <w:color w:val="222222"/>
          <w:sz w:val="28"/>
          <w:szCs w:val="28"/>
        </w:rPr>
        <w:t xml:space="preserve"> command saves the current state of the transaction. At any later time, the application can roll back the transaction to any of the transaction </w:t>
      </w:r>
      <w:proofErr w:type="spellStart"/>
      <w:r w:rsidRPr="002B5D17">
        <w:rPr>
          <w:rFonts w:ascii="inherit" w:eastAsia="Times New Roman" w:hAnsi="inherit" w:cs="Times New Roman"/>
          <w:color w:val="222222"/>
          <w:sz w:val="28"/>
          <w:szCs w:val="28"/>
        </w:rPr>
        <w:t>savepoints</w:t>
      </w:r>
      <w:proofErr w:type="spellEnd"/>
      <w:r w:rsidRPr="002B5D17">
        <w:rPr>
          <w:rFonts w:ascii="inherit" w:eastAsia="Times New Roman" w:hAnsi="inherit" w:cs="Times New Roman"/>
          <w:color w:val="222222"/>
          <w:sz w:val="28"/>
          <w:szCs w:val="28"/>
        </w:rPr>
        <w:t xml:space="preserve"> that have been established.</w:t>
      </w:r>
    </w:p>
    <w:p w:rsidR="002B5D17" w:rsidRPr="002B5D17" w:rsidRDefault="002B5D17" w:rsidP="002B5D17">
      <w:pPr>
        <w:shd w:val="clear" w:color="auto" w:fill="F8F8F8"/>
        <w:spacing w:after="240" w:line="240" w:lineRule="auto"/>
        <w:textAlignment w:val="baseline"/>
        <w:outlineLvl w:val="1"/>
        <w:rPr>
          <w:rFonts w:ascii="Georgia" w:eastAsia="Times New Roman" w:hAnsi="Georgia" w:cs="Times New Roman"/>
          <w:b/>
          <w:bCs/>
          <w:color w:val="222222"/>
          <w:sz w:val="36"/>
          <w:szCs w:val="36"/>
        </w:rPr>
      </w:pPr>
      <w:r w:rsidRPr="002B5D17">
        <w:rPr>
          <w:rFonts w:ascii="Georgia" w:eastAsia="Times New Roman" w:hAnsi="Georgia" w:cs="Times New Roman"/>
          <w:b/>
          <w:bCs/>
          <w:color w:val="222222"/>
          <w:sz w:val="36"/>
          <w:szCs w:val="36"/>
        </w:rPr>
        <w:t>Chained Transactions</w:t>
      </w:r>
    </w:p>
    <w:p w:rsidR="002B5D17" w:rsidRPr="002B5D17" w:rsidRDefault="002B5D17" w:rsidP="002B5D17">
      <w:pPr>
        <w:shd w:val="clear" w:color="auto" w:fill="F8F8F8"/>
        <w:spacing w:after="0" w:line="240" w:lineRule="auto"/>
        <w:textAlignment w:val="baseline"/>
        <w:rPr>
          <w:rFonts w:ascii="Georgia" w:eastAsia="Times New Roman" w:hAnsi="Georgia" w:cs="Times New Roman"/>
          <w:color w:val="222222"/>
          <w:sz w:val="28"/>
          <w:szCs w:val="28"/>
        </w:rPr>
      </w:pPr>
      <w:r w:rsidRPr="002B5D17">
        <w:rPr>
          <w:rFonts w:ascii="Georgia" w:eastAsia="Times New Roman" w:hAnsi="Georgia" w:cs="Times New Roman"/>
          <w:color w:val="222222"/>
          <w:sz w:val="28"/>
          <w:szCs w:val="28"/>
        </w:rPr>
        <w:t xml:space="preserve">Chained transactions are a variant of </w:t>
      </w:r>
      <w:proofErr w:type="spellStart"/>
      <w:r w:rsidRPr="002B5D17">
        <w:rPr>
          <w:rFonts w:ascii="Georgia" w:eastAsia="Times New Roman" w:hAnsi="Georgia" w:cs="Times New Roman"/>
          <w:color w:val="222222"/>
          <w:sz w:val="28"/>
          <w:szCs w:val="28"/>
        </w:rPr>
        <w:t>savepoints</w:t>
      </w:r>
      <w:proofErr w:type="spellEnd"/>
      <w:r w:rsidRPr="002B5D17">
        <w:rPr>
          <w:rFonts w:ascii="Georgia" w:eastAsia="Times New Roman" w:hAnsi="Georgia" w:cs="Times New Roman"/>
          <w:color w:val="222222"/>
          <w:sz w:val="28"/>
          <w:szCs w:val="28"/>
        </w:rPr>
        <w:t>. However, rather than simply marking a point of consistency to which the transaction can return</w:t>
      </w:r>
      <w:proofErr w:type="gramStart"/>
      <w:r w:rsidRPr="002B5D17">
        <w:rPr>
          <w:rFonts w:ascii="Georgia" w:eastAsia="Times New Roman" w:hAnsi="Georgia" w:cs="Times New Roman"/>
          <w:color w:val="222222"/>
          <w:sz w:val="28"/>
          <w:szCs w:val="28"/>
        </w:rPr>
        <w:t>,</w:t>
      </w:r>
      <w:proofErr w:type="gramEnd"/>
      <w:r w:rsidRPr="002B5D17">
        <w:rPr>
          <w:rFonts w:ascii="Georgia" w:eastAsia="Times New Roman" w:hAnsi="Georgia" w:cs="Times New Roman"/>
          <w:color w:val="222222"/>
          <w:sz w:val="28"/>
          <w:szCs w:val="28"/>
        </w:rPr>
        <w:t xml:space="preserve"> the </w:t>
      </w:r>
      <w:r w:rsidRPr="002B5D17">
        <w:rPr>
          <w:rFonts w:ascii="inherit" w:eastAsia="Times New Roman" w:hAnsi="inherit" w:cs="Times New Roman"/>
          <w:i/>
          <w:iCs/>
          <w:color w:val="222222"/>
          <w:sz w:val="28"/>
          <w:szCs w:val="28"/>
          <w:bdr w:val="none" w:sz="0" w:space="0" w:color="auto" w:frame="1"/>
        </w:rPr>
        <w:t>chain work</w:t>
      </w:r>
      <w:r w:rsidRPr="002B5D17">
        <w:rPr>
          <w:rFonts w:ascii="Georgia" w:eastAsia="Times New Roman" w:hAnsi="Georgia" w:cs="Times New Roman"/>
          <w:color w:val="222222"/>
          <w:sz w:val="28"/>
          <w:szCs w:val="28"/>
        </w:rPr>
        <w:t> command actually commits the work so far. Therefore, there is no opportunity to roll back any of the previous work. However, the transaction itself survives. Any locks held by the transaction continue to be held as further work is done. Only when the full transaction is committed are its locks released.</w:t>
      </w:r>
    </w:p>
    <w:p w:rsidR="002B5D17" w:rsidRPr="002B5D17" w:rsidRDefault="002B5D17" w:rsidP="002B5D17">
      <w:pPr>
        <w:shd w:val="clear" w:color="auto" w:fill="F8F8F8"/>
        <w:spacing w:after="240" w:line="240" w:lineRule="auto"/>
        <w:textAlignment w:val="baseline"/>
        <w:outlineLvl w:val="1"/>
        <w:rPr>
          <w:rFonts w:ascii="Georgia" w:eastAsia="Times New Roman" w:hAnsi="Georgia" w:cs="Times New Roman"/>
          <w:b/>
          <w:bCs/>
          <w:color w:val="222222"/>
          <w:sz w:val="36"/>
          <w:szCs w:val="36"/>
        </w:rPr>
      </w:pPr>
      <w:r w:rsidRPr="002B5D17">
        <w:rPr>
          <w:rFonts w:ascii="Georgia" w:eastAsia="Times New Roman" w:hAnsi="Georgia" w:cs="Times New Roman"/>
          <w:b/>
          <w:bCs/>
          <w:color w:val="222222"/>
          <w:sz w:val="36"/>
          <w:szCs w:val="36"/>
        </w:rPr>
        <w:t>Nested Transactions</w:t>
      </w:r>
    </w:p>
    <w:p w:rsidR="002B5D17" w:rsidRPr="002B5D17" w:rsidRDefault="002B5D17" w:rsidP="002B5D17">
      <w:pPr>
        <w:shd w:val="clear" w:color="auto" w:fill="F8F8F8"/>
        <w:spacing w:after="360" w:line="240" w:lineRule="auto"/>
        <w:textAlignment w:val="baseline"/>
        <w:rPr>
          <w:rFonts w:ascii="Georgia" w:eastAsia="Times New Roman" w:hAnsi="Georgia" w:cs="Times New Roman"/>
          <w:color w:val="222222"/>
          <w:sz w:val="28"/>
          <w:szCs w:val="28"/>
        </w:rPr>
      </w:pPr>
      <w:r w:rsidRPr="002B5D17">
        <w:rPr>
          <w:rFonts w:ascii="Georgia" w:eastAsia="Times New Roman" w:hAnsi="Georgia" w:cs="Times New Roman"/>
          <w:color w:val="222222"/>
          <w:sz w:val="28"/>
          <w:szCs w:val="28"/>
        </w:rPr>
        <w:t xml:space="preserve">A nested transaction comprises a tree of transactions. The root transaction can spawn sub-transactions which themselves can spawn additional </w:t>
      </w:r>
      <w:proofErr w:type="spellStart"/>
      <w:r w:rsidRPr="002B5D17">
        <w:rPr>
          <w:rFonts w:ascii="Georgia" w:eastAsia="Times New Roman" w:hAnsi="Georgia" w:cs="Times New Roman"/>
          <w:color w:val="222222"/>
          <w:sz w:val="28"/>
          <w:szCs w:val="28"/>
        </w:rPr>
        <w:t>subtransactions</w:t>
      </w:r>
      <w:proofErr w:type="spellEnd"/>
      <w:r w:rsidRPr="002B5D17">
        <w:rPr>
          <w:rFonts w:ascii="Georgia" w:eastAsia="Times New Roman" w:hAnsi="Georgia" w:cs="Times New Roman"/>
          <w:color w:val="222222"/>
          <w:sz w:val="28"/>
          <w:szCs w:val="28"/>
        </w:rPr>
        <w:t xml:space="preserve">. The leaves of the transaction tree are flat transactions. A parent transaction can pass its locks to a child </w:t>
      </w:r>
      <w:proofErr w:type="spellStart"/>
      <w:r w:rsidRPr="002B5D17">
        <w:rPr>
          <w:rFonts w:ascii="Georgia" w:eastAsia="Times New Roman" w:hAnsi="Georgia" w:cs="Times New Roman"/>
          <w:color w:val="222222"/>
          <w:sz w:val="28"/>
          <w:szCs w:val="28"/>
        </w:rPr>
        <w:t>subtransaction</w:t>
      </w:r>
      <w:proofErr w:type="spellEnd"/>
      <w:r w:rsidRPr="002B5D17">
        <w:rPr>
          <w:rFonts w:ascii="Georgia" w:eastAsia="Times New Roman" w:hAnsi="Georgia" w:cs="Times New Roman"/>
          <w:color w:val="222222"/>
          <w:sz w:val="28"/>
          <w:szCs w:val="28"/>
        </w:rPr>
        <w:t xml:space="preserve">. A </w:t>
      </w:r>
      <w:proofErr w:type="spellStart"/>
      <w:r w:rsidRPr="002B5D17">
        <w:rPr>
          <w:rFonts w:ascii="Georgia" w:eastAsia="Times New Roman" w:hAnsi="Georgia" w:cs="Times New Roman"/>
          <w:color w:val="222222"/>
          <w:sz w:val="28"/>
          <w:szCs w:val="28"/>
        </w:rPr>
        <w:t>subtransaction</w:t>
      </w:r>
      <w:proofErr w:type="spellEnd"/>
      <w:r w:rsidRPr="002B5D17">
        <w:rPr>
          <w:rFonts w:ascii="Georgia" w:eastAsia="Times New Roman" w:hAnsi="Georgia" w:cs="Times New Roman"/>
          <w:color w:val="222222"/>
          <w:sz w:val="28"/>
          <w:szCs w:val="28"/>
        </w:rPr>
        <w:t xml:space="preserve"> can commit or abort at any time. In this case, any locks </w:t>
      </w:r>
      <w:r w:rsidRPr="002B5D17">
        <w:rPr>
          <w:rFonts w:ascii="Georgia" w:eastAsia="Times New Roman" w:hAnsi="Georgia" w:cs="Times New Roman"/>
          <w:color w:val="222222"/>
          <w:sz w:val="28"/>
          <w:szCs w:val="28"/>
        </w:rPr>
        <w:lastRenderedPageBreak/>
        <w:t xml:space="preserve">owned by the </w:t>
      </w:r>
      <w:proofErr w:type="spellStart"/>
      <w:r w:rsidRPr="002B5D17">
        <w:rPr>
          <w:rFonts w:ascii="Georgia" w:eastAsia="Times New Roman" w:hAnsi="Georgia" w:cs="Times New Roman"/>
          <w:color w:val="222222"/>
          <w:sz w:val="28"/>
          <w:szCs w:val="28"/>
        </w:rPr>
        <w:t>subtransaction</w:t>
      </w:r>
      <w:proofErr w:type="spellEnd"/>
      <w:r w:rsidRPr="002B5D17">
        <w:rPr>
          <w:rFonts w:ascii="Georgia" w:eastAsia="Times New Roman" w:hAnsi="Georgia" w:cs="Times New Roman"/>
          <w:color w:val="222222"/>
          <w:sz w:val="28"/>
          <w:szCs w:val="28"/>
        </w:rPr>
        <w:t xml:space="preserve"> are counter-inherited by the parent. Only when the root transaction commits are all locks released.</w:t>
      </w:r>
    </w:p>
    <w:p w:rsidR="002B5D17" w:rsidRPr="002B5D17" w:rsidRDefault="002B5D17" w:rsidP="002B5D17">
      <w:pPr>
        <w:shd w:val="clear" w:color="auto" w:fill="F8F8F8"/>
        <w:spacing w:after="240" w:line="240" w:lineRule="auto"/>
        <w:textAlignment w:val="baseline"/>
        <w:outlineLvl w:val="1"/>
        <w:rPr>
          <w:rFonts w:ascii="Georgia" w:eastAsia="Times New Roman" w:hAnsi="Georgia" w:cs="Times New Roman"/>
          <w:b/>
          <w:bCs/>
          <w:color w:val="222222"/>
          <w:sz w:val="36"/>
          <w:szCs w:val="36"/>
        </w:rPr>
      </w:pPr>
      <w:r w:rsidRPr="002B5D17">
        <w:rPr>
          <w:rFonts w:ascii="Georgia" w:eastAsia="Times New Roman" w:hAnsi="Georgia" w:cs="Times New Roman"/>
          <w:b/>
          <w:bCs/>
          <w:color w:val="222222"/>
          <w:sz w:val="36"/>
          <w:szCs w:val="36"/>
        </w:rPr>
        <w:t>Distributed Transactions</w:t>
      </w:r>
    </w:p>
    <w:p w:rsidR="002B5D17" w:rsidRPr="002B5D17" w:rsidRDefault="002B5D17" w:rsidP="002B5D17">
      <w:pPr>
        <w:numPr>
          <w:ilvl w:val="0"/>
          <w:numId w:val="17"/>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Distributed transactions are those that must execute across a network of databases. They are similar to nested transactions. However, the transaction tree for a nested transaction is application-dependent, whereas the tree for a distributed transaction is data-dependent.</w:t>
      </w:r>
    </w:p>
    <w:p w:rsidR="002B5D17" w:rsidRPr="002B5D17" w:rsidRDefault="002B5D17" w:rsidP="002B5D17">
      <w:pPr>
        <w:numPr>
          <w:ilvl w:val="0"/>
          <w:numId w:val="17"/>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Distributed transactions are basically flat transactions. However, if data held by a remote database must be updated, a </w:t>
      </w:r>
      <w:proofErr w:type="spellStart"/>
      <w:r w:rsidRPr="002B5D17">
        <w:rPr>
          <w:rFonts w:ascii="inherit" w:eastAsia="Times New Roman" w:hAnsi="inherit" w:cs="Times New Roman"/>
          <w:color w:val="222222"/>
          <w:sz w:val="28"/>
          <w:szCs w:val="28"/>
        </w:rPr>
        <w:t>subtransaction</w:t>
      </w:r>
      <w:proofErr w:type="spellEnd"/>
      <w:r w:rsidRPr="002B5D17">
        <w:rPr>
          <w:rFonts w:ascii="inherit" w:eastAsia="Times New Roman" w:hAnsi="inherit" w:cs="Times New Roman"/>
          <w:color w:val="222222"/>
          <w:sz w:val="28"/>
          <w:szCs w:val="28"/>
        </w:rPr>
        <w:t xml:space="preserve"> is started on that database. The scope of the sub-transaction is the set of operations on the database. At commit time, the parent transaction queries all of its </w:t>
      </w:r>
      <w:proofErr w:type="spellStart"/>
      <w:r w:rsidRPr="002B5D17">
        <w:rPr>
          <w:rFonts w:ascii="inherit" w:eastAsia="Times New Roman" w:hAnsi="inherit" w:cs="Times New Roman"/>
          <w:color w:val="222222"/>
          <w:sz w:val="28"/>
          <w:szCs w:val="28"/>
        </w:rPr>
        <w:t>subtransactions</w:t>
      </w:r>
      <w:proofErr w:type="spellEnd"/>
      <w:r w:rsidRPr="002B5D17">
        <w:rPr>
          <w:rFonts w:ascii="inherit" w:eastAsia="Times New Roman" w:hAnsi="inherit" w:cs="Times New Roman"/>
          <w:color w:val="222222"/>
          <w:sz w:val="28"/>
          <w:szCs w:val="28"/>
        </w:rPr>
        <w:t xml:space="preserve"> to ensure that all of them are prepared to commit before issuing a commit command. If one or more </w:t>
      </w:r>
      <w:proofErr w:type="spellStart"/>
      <w:r w:rsidRPr="002B5D17">
        <w:rPr>
          <w:rFonts w:ascii="inherit" w:eastAsia="Times New Roman" w:hAnsi="inherit" w:cs="Times New Roman"/>
          <w:color w:val="222222"/>
          <w:sz w:val="28"/>
          <w:szCs w:val="28"/>
        </w:rPr>
        <w:t>subtransactions</w:t>
      </w:r>
      <w:proofErr w:type="spellEnd"/>
      <w:r w:rsidRPr="002B5D17">
        <w:rPr>
          <w:rFonts w:ascii="inherit" w:eastAsia="Times New Roman" w:hAnsi="inherit" w:cs="Times New Roman"/>
          <w:color w:val="222222"/>
          <w:sz w:val="28"/>
          <w:szCs w:val="28"/>
        </w:rPr>
        <w:t xml:space="preserve"> cannot commit, the transaction is aborted.</w:t>
      </w:r>
    </w:p>
    <w:p w:rsidR="002B5D17" w:rsidRPr="002B5D17" w:rsidRDefault="002B5D17" w:rsidP="002B5D17">
      <w:pPr>
        <w:numPr>
          <w:ilvl w:val="0"/>
          <w:numId w:val="17"/>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Today’s distributed transaction standard for heterogeneous systems is XA from </w:t>
      </w:r>
      <w:hyperlink r:id="rId58" w:history="1">
        <w:proofErr w:type="gramStart"/>
        <w:r w:rsidRPr="002B5D17">
          <w:rPr>
            <w:rFonts w:ascii="inherit" w:eastAsia="Times New Roman" w:hAnsi="inherit" w:cs="Times New Roman"/>
            <w:color w:val="751590"/>
            <w:sz w:val="28"/>
            <w:szCs w:val="28"/>
            <w:u w:val="single"/>
            <w:bdr w:val="none" w:sz="0" w:space="0" w:color="auto" w:frame="1"/>
          </w:rPr>
          <w:t>The</w:t>
        </w:r>
        <w:proofErr w:type="gramEnd"/>
        <w:r w:rsidRPr="002B5D17">
          <w:rPr>
            <w:rFonts w:ascii="inherit" w:eastAsia="Times New Roman" w:hAnsi="inherit" w:cs="Times New Roman"/>
            <w:color w:val="751590"/>
            <w:sz w:val="28"/>
            <w:szCs w:val="28"/>
            <w:u w:val="single"/>
            <w:bdr w:val="none" w:sz="0" w:space="0" w:color="auto" w:frame="1"/>
          </w:rPr>
          <w:t xml:space="preserve"> Open Group</w:t>
        </w:r>
      </w:hyperlink>
      <w:r w:rsidRPr="002B5D17">
        <w:rPr>
          <w:rFonts w:ascii="inherit" w:eastAsia="Times New Roman" w:hAnsi="inherit" w:cs="Times New Roman"/>
          <w:color w:val="222222"/>
          <w:sz w:val="28"/>
          <w:szCs w:val="28"/>
        </w:rPr>
        <w:t>.</w:t>
      </w:r>
    </w:p>
    <w:p w:rsidR="002B5D17" w:rsidRPr="002B5D17" w:rsidRDefault="002B5D17" w:rsidP="002B5D17">
      <w:pPr>
        <w:shd w:val="clear" w:color="auto" w:fill="F8F8F8"/>
        <w:spacing w:after="240" w:line="240" w:lineRule="auto"/>
        <w:textAlignment w:val="baseline"/>
        <w:outlineLvl w:val="1"/>
        <w:rPr>
          <w:rFonts w:ascii="Georgia" w:eastAsia="Times New Roman" w:hAnsi="Georgia" w:cs="Times New Roman"/>
          <w:b/>
          <w:bCs/>
          <w:color w:val="222222"/>
          <w:sz w:val="36"/>
          <w:szCs w:val="36"/>
        </w:rPr>
      </w:pPr>
      <w:r w:rsidRPr="002B5D17">
        <w:rPr>
          <w:rFonts w:ascii="Georgia" w:eastAsia="Times New Roman" w:hAnsi="Georgia" w:cs="Times New Roman"/>
          <w:b/>
          <w:bCs/>
          <w:color w:val="222222"/>
          <w:sz w:val="36"/>
          <w:szCs w:val="36"/>
        </w:rPr>
        <w:t>Long-Lived Transactions</w:t>
      </w:r>
    </w:p>
    <w:p w:rsidR="002B5D17" w:rsidRPr="002B5D17" w:rsidRDefault="002B5D17" w:rsidP="002B5D17">
      <w:pPr>
        <w:numPr>
          <w:ilvl w:val="0"/>
          <w:numId w:val="18"/>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Batch transactions are an example of long-lived transactions which can contain millions of updates and last for hours. This can be an intolerable situation.</w:t>
      </w:r>
    </w:p>
    <w:p w:rsidR="002B5D17" w:rsidRPr="002B5D17" w:rsidRDefault="002B5D17" w:rsidP="002B5D17">
      <w:pPr>
        <w:numPr>
          <w:ilvl w:val="0"/>
          <w:numId w:val="18"/>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One solution is to break the batch job into mini-batches operating on data with a common attribute, such as a range of keys. This is not a perfect solution since the atomicity of the entire transaction cannot be maintained.</w:t>
      </w:r>
    </w:p>
    <w:p w:rsidR="008F416E" w:rsidRDefault="008F416E" w:rsidP="002B5D17">
      <w:pPr>
        <w:shd w:val="clear" w:color="auto" w:fill="F8F8F8"/>
        <w:spacing w:after="240" w:line="288" w:lineRule="atLeast"/>
        <w:textAlignment w:val="baseline"/>
        <w:outlineLvl w:val="0"/>
        <w:rPr>
          <w:rFonts w:ascii="Georgia" w:eastAsia="Times New Roman" w:hAnsi="Georgia" w:cs="Times New Roman"/>
          <w:b/>
          <w:bCs/>
          <w:color w:val="222222"/>
          <w:kern w:val="36"/>
          <w:sz w:val="62"/>
          <w:szCs w:val="62"/>
        </w:rPr>
      </w:pPr>
    </w:p>
    <w:p w:rsidR="008F416E" w:rsidRDefault="008F416E" w:rsidP="002B5D17">
      <w:pPr>
        <w:shd w:val="clear" w:color="auto" w:fill="F8F8F8"/>
        <w:spacing w:after="240" w:line="288" w:lineRule="atLeast"/>
        <w:textAlignment w:val="baseline"/>
        <w:outlineLvl w:val="0"/>
        <w:rPr>
          <w:rFonts w:ascii="Georgia" w:eastAsia="Times New Roman" w:hAnsi="Georgia" w:cs="Times New Roman"/>
          <w:b/>
          <w:bCs/>
          <w:color w:val="222222"/>
          <w:kern w:val="36"/>
          <w:sz w:val="62"/>
          <w:szCs w:val="62"/>
        </w:rPr>
      </w:pPr>
    </w:p>
    <w:p w:rsidR="008F416E" w:rsidRDefault="008F416E" w:rsidP="002B5D17">
      <w:pPr>
        <w:shd w:val="clear" w:color="auto" w:fill="F8F8F8"/>
        <w:spacing w:after="240" w:line="288" w:lineRule="atLeast"/>
        <w:textAlignment w:val="baseline"/>
        <w:outlineLvl w:val="0"/>
        <w:rPr>
          <w:rFonts w:ascii="Georgia" w:eastAsia="Times New Roman" w:hAnsi="Georgia" w:cs="Times New Roman"/>
          <w:b/>
          <w:bCs/>
          <w:color w:val="222222"/>
          <w:kern w:val="36"/>
          <w:sz w:val="62"/>
          <w:szCs w:val="62"/>
        </w:rPr>
      </w:pPr>
    </w:p>
    <w:p w:rsidR="008F416E" w:rsidRDefault="008F416E" w:rsidP="002B5D17">
      <w:pPr>
        <w:shd w:val="clear" w:color="auto" w:fill="F8F8F8"/>
        <w:spacing w:after="240" w:line="288" w:lineRule="atLeast"/>
        <w:textAlignment w:val="baseline"/>
        <w:outlineLvl w:val="0"/>
        <w:rPr>
          <w:rFonts w:ascii="Georgia" w:eastAsia="Times New Roman" w:hAnsi="Georgia" w:cs="Times New Roman"/>
          <w:b/>
          <w:bCs/>
          <w:color w:val="222222"/>
          <w:kern w:val="36"/>
          <w:sz w:val="62"/>
          <w:szCs w:val="62"/>
        </w:rPr>
      </w:pPr>
    </w:p>
    <w:p w:rsidR="008F416E" w:rsidRDefault="008F416E" w:rsidP="002B5D17">
      <w:pPr>
        <w:shd w:val="clear" w:color="auto" w:fill="F8F8F8"/>
        <w:spacing w:after="240" w:line="288" w:lineRule="atLeast"/>
        <w:textAlignment w:val="baseline"/>
        <w:outlineLvl w:val="0"/>
        <w:rPr>
          <w:rFonts w:ascii="Georgia" w:eastAsia="Times New Roman" w:hAnsi="Georgia" w:cs="Times New Roman"/>
          <w:b/>
          <w:bCs/>
          <w:color w:val="222222"/>
          <w:kern w:val="36"/>
          <w:sz w:val="62"/>
          <w:szCs w:val="62"/>
        </w:rPr>
      </w:pPr>
    </w:p>
    <w:p w:rsidR="002B5D17" w:rsidRPr="002B5D17" w:rsidRDefault="002B5D17" w:rsidP="002B5D17">
      <w:pPr>
        <w:shd w:val="clear" w:color="auto" w:fill="F8F8F8"/>
        <w:spacing w:after="240" w:line="288" w:lineRule="atLeast"/>
        <w:textAlignment w:val="baseline"/>
        <w:outlineLvl w:val="0"/>
        <w:rPr>
          <w:rFonts w:ascii="Georgia" w:eastAsia="Times New Roman" w:hAnsi="Georgia" w:cs="Times New Roman"/>
          <w:b/>
          <w:bCs/>
          <w:color w:val="222222"/>
          <w:kern w:val="36"/>
          <w:sz w:val="62"/>
          <w:szCs w:val="62"/>
        </w:rPr>
      </w:pPr>
      <w:bookmarkStart w:id="0" w:name="_GoBack"/>
      <w:bookmarkEnd w:id="0"/>
      <w:r w:rsidRPr="002B5D17">
        <w:rPr>
          <w:rFonts w:ascii="Georgia" w:eastAsia="Times New Roman" w:hAnsi="Georgia" w:cs="Times New Roman"/>
          <w:b/>
          <w:bCs/>
          <w:color w:val="222222"/>
          <w:kern w:val="36"/>
          <w:sz w:val="62"/>
          <w:szCs w:val="62"/>
        </w:rPr>
        <w:lastRenderedPageBreak/>
        <w:t>Transaction Models</w:t>
      </w:r>
    </w:p>
    <w:p w:rsidR="002B5D17" w:rsidRPr="002B5D17" w:rsidRDefault="002B5D17" w:rsidP="002B5D17">
      <w:pPr>
        <w:shd w:val="clear" w:color="auto" w:fill="F8F8F8"/>
        <w:spacing w:after="240" w:line="240" w:lineRule="auto"/>
        <w:textAlignment w:val="baseline"/>
        <w:outlineLvl w:val="1"/>
        <w:rPr>
          <w:rFonts w:ascii="Georgia" w:eastAsia="Times New Roman" w:hAnsi="Georgia" w:cs="Times New Roman"/>
          <w:b/>
          <w:bCs/>
          <w:color w:val="222222"/>
          <w:sz w:val="36"/>
          <w:szCs w:val="36"/>
        </w:rPr>
      </w:pPr>
      <w:r w:rsidRPr="002B5D17">
        <w:rPr>
          <w:rFonts w:ascii="Georgia" w:eastAsia="Times New Roman" w:hAnsi="Georgia" w:cs="Times New Roman"/>
          <w:b/>
          <w:bCs/>
          <w:color w:val="222222"/>
          <w:sz w:val="36"/>
          <w:szCs w:val="36"/>
        </w:rPr>
        <w:t>Local transactions</w:t>
      </w:r>
    </w:p>
    <w:p w:rsidR="002B5D17" w:rsidRPr="002B5D17" w:rsidRDefault="002B5D17" w:rsidP="002B5D17">
      <w:pPr>
        <w:numPr>
          <w:ilvl w:val="0"/>
          <w:numId w:val="19"/>
        </w:numPr>
        <w:shd w:val="clear" w:color="auto" w:fill="F8F8F8"/>
        <w:spacing w:after="0" w:line="240" w:lineRule="auto"/>
        <w:ind w:left="0"/>
        <w:textAlignment w:val="baseline"/>
        <w:rPr>
          <w:rFonts w:ascii="inherit" w:eastAsia="Times New Roman" w:hAnsi="inherit" w:cs="Times New Roman"/>
          <w:color w:val="222222"/>
          <w:sz w:val="28"/>
          <w:szCs w:val="28"/>
        </w:rPr>
      </w:pP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is not managed by the framework, but by the local resource manager like </w:t>
      </w:r>
      <w:proofErr w:type="spellStart"/>
      <w:r w:rsidRPr="002B5D17">
        <w:rPr>
          <w:rFonts w:ascii="inherit" w:eastAsia="Times New Roman" w:hAnsi="inherit" w:cs="Times New Roman"/>
          <w:color w:val="222222"/>
          <w:sz w:val="28"/>
          <w:szCs w:val="28"/>
        </w:rPr>
        <w:t>db</w:t>
      </w:r>
      <w:proofErr w:type="spellEnd"/>
      <w:r w:rsidRPr="002B5D17">
        <w:rPr>
          <w:rFonts w:ascii="inherit" w:eastAsia="Times New Roman" w:hAnsi="inherit" w:cs="Times New Roman"/>
          <w:color w:val="222222"/>
          <w:sz w:val="28"/>
          <w:szCs w:val="28"/>
        </w:rPr>
        <w:t xml:space="preserve"> or messaging provider.</w:t>
      </w:r>
    </w:p>
    <w:p w:rsidR="002B5D17" w:rsidRPr="002B5D17" w:rsidRDefault="002B5D17" w:rsidP="002B5D17">
      <w:pPr>
        <w:numPr>
          <w:ilvl w:val="0"/>
          <w:numId w:val="19"/>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Developer manages connection, not the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w:t>
      </w:r>
    </w:p>
    <w:p w:rsidR="002B5D17" w:rsidRPr="002B5D17" w:rsidRDefault="002B5D17" w:rsidP="002B5D17">
      <w:pPr>
        <w:numPr>
          <w:ilvl w:val="0"/>
          <w:numId w:val="19"/>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Pros</w:t>
      </w:r>
    </w:p>
    <w:p w:rsidR="002B5D17" w:rsidRPr="002B5D17" w:rsidRDefault="002B5D17" w:rsidP="002B5D17">
      <w:pPr>
        <w:numPr>
          <w:ilvl w:val="1"/>
          <w:numId w:val="19"/>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Code is simple code. All you have to do is to turn off auto commit on Connection, and commit/rollback when needed.</w:t>
      </w:r>
    </w:p>
    <w:p w:rsidR="002B5D17" w:rsidRPr="002B5D17" w:rsidRDefault="002B5D17" w:rsidP="002B5D17">
      <w:pPr>
        <w:numPr>
          <w:ilvl w:val="1"/>
          <w:numId w:val="19"/>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Works well for simple applications</w:t>
      </w:r>
    </w:p>
    <w:p w:rsidR="002B5D17" w:rsidRPr="002B5D17" w:rsidRDefault="002B5D17" w:rsidP="002B5D17">
      <w:pPr>
        <w:numPr>
          <w:ilvl w:val="0"/>
          <w:numId w:val="19"/>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Cons/limitations</w:t>
      </w:r>
    </w:p>
    <w:p w:rsidR="002B5D17" w:rsidRPr="002B5D17" w:rsidRDefault="002B5D17" w:rsidP="002B5D17">
      <w:pPr>
        <w:numPr>
          <w:ilvl w:val="1"/>
          <w:numId w:val="19"/>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Error-prone. Plenty of room for developers to make mistakes which could be disastrous.</w:t>
      </w:r>
    </w:p>
    <w:p w:rsidR="002B5D17" w:rsidRPr="002B5D17" w:rsidRDefault="002B5D17" w:rsidP="002B5D17">
      <w:pPr>
        <w:numPr>
          <w:ilvl w:val="1"/>
          <w:numId w:val="19"/>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Works only on a single resource. Cannot co-ordinate a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across global resources like </w:t>
      </w:r>
      <w:proofErr w:type="spellStart"/>
      <w:r w:rsidRPr="002B5D17">
        <w:rPr>
          <w:rFonts w:ascii="inherit" w:eastAsia="Times New Roman" w:hAnsi="inherit" w:cs="Times New Roman"/>
          <w:color w:val="222222"/>
          <w:sz w:val="28"/>
          <w:szCs w:val="28"/>
        </w:rPr>
        <w:t>Db</w:t>
      </w:r>
      <w:proofErr w:type="spellEnd"/>
      <w:r w:rsidRPr="002B5D17">
        <w:rPr>
          <w:rFonts w:ascii="inherit" w:eastAsia="Times New Roman" w:hAnsi="inherit" w:cs="Times New Roman"/>
          <w:color w:val="222222"/>
          <w:sz w:val="28"/>
          <w:szCs w:val="28"/>
        </w:rPr>
        <w:t xml:space="preserve"> and EMS.</w:t>
      </w:r>
    </w:p>
    <w:p w:rsidR="002B5D17" w:rsidRPr="002B5D17" w:rsidRDefault="002B5D17" w:rsidP="002B5D17">
      <w:pPr>
        <w:numPr>
          <w:ilvl w:val="1"/>
          <w:numId w:val="19"/>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Say if the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code is split between different DAOs, the connection needs to be explicitly passed (called as </w:t>
      </w:r>
      <w:r w:rsidRPr="002B5D17">
        <w:rPr>
          <w:rFonts w:ascii="inherit" w:eastAsia="Times New Roman" w:hAnsi="inherit" w:cs="Times New Roman"/>
          <w:b/>
          <w:bCs/>
          <w:i/>
          <w:iCs/>
          <w:color w:val="222222"/>
          <w:sz w:val="28"/>
          <w:szCs w:val="28"/>
          <w:bdr w:val="none" w:sz="0" w:space="0" w:color="auto" w:frame="1"/>
        </w:rPr>
        <w:t>connection passing strategy</w:t>
      </w:r>
      <w:r w:rsidRPr="002B5D17">
        <w:rPr>
          <w:rFonts w:ascii="inherit" w:eastAsia="Times New Roman" w:hAnsi="inherit" w:cs="Times New Roman"/>
          <w:color w:val="222222"/>
          <w:sz w:val="28"/>
          <w:szCs w:val="28"/>
        </w:rPr>
        <w:t>) which is typically error-prone.</w:t>
      </w:r>
    </w:p>
    <w:p w:rsidR="002B5D17" w:rsidRPr="002B5D17" w:rsidRDefault="002B5D17" w:rsidP="002B5D17">
      <w:pPr>
        <w:shd w:val="clear" w:color="auto" w:fill="F8F8F8"/>
        <w:spacing w:after="240" w:line="240" w:lineRule="auto"/>
        <w:textAlignment w:val="baseline"/>
        <w:outlineLvl w:val="1"/>
        <w:rPr>
          <w:rFonts w:ascii="Georgia" w:eastAsia="Times New Roman" w:hAnsi="Georgia" w:cs="Times New Roman"/>
          <w:b/>
          <w:bCs/>
          <w:color w:val="222222"/>
          <w:sz w:val="36"/>
          <w:szCs w:val="36"/>
        </w:rPr>
      </w:pPr>
      <w:r w:rsidRPr="002B5D17">
        <w:rPr>
          <w:rFonts w:ascii="Georgia" w:eastAsia="Times New Roman" w:hAnsi="Georgia" w:cs="Times New Roman"/>
          <w:b/>
          <w:bCs/>
          <w:color w:val="222222"/>
          <w:sz w:val="36"/>
          <w:szCs w:val="36"/>
        </w:rPr>
        <w:t>Global Transactions</w:t>
      </w:r>
    </w:p>
    <w:p w:rsidR="002B5D17" w:rsidRPr="002B5D17" w:rsidRDefault="002B5D17" w:rsidP="002B5D17">
      <w:pPr>
        <w:shd w:val="clear" w:color="auto" w:fill="F8F8F8"/>
        <w:spacing w:after="360" w:line="240" w:lineRule="auto"/>
        <w:textAlignment w:val="baseline"/>
        <w:rPr>
          <w:rFonts w:ascii="Georgia" w:eastAsia="Times New Roman" w:hAnsi="Georgia" w:cs="Times New Roman"/>
          <w:color w:val="222222"/>
          <w:sz w:val="28"/>
          <w:szCs w:val="28"/>
        </w:rPr>
      </w:pPr>
      <w:r>
        <w:rPr>
          <w:rFonts w:ascii="Georgia" w:eastAsia="Times New Roman" w:hAnsi="Georgia" w:cs="Times New Roman"/>
          <w:noProof/>
          <w:color w:val="222222"/>
          <w:sz w:val="28"/>
          <w:szCs w:val="28"/>
        </w:rPr>
        <w:drawing>
          <wp:inline distT="0" distB="0" distL="0" distR="0">
            <wp:extent cx="4972050" cy="2495550"/>
            <wp:effectExtent l="0" t="0" r="0" b="0"/>
            <wp:docPr id="11" name="Picture 11" descr="C:\Users\s.fiorenza\Desktop\XA-TransactionsSpring\Transaction Management - KnowledgeShop_files\global-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fiorenza\Desktop\XA-TransactionsSpring\Transaction Management - KnowledgeShop_files\global-transaction.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972050" cy="2495550"/>
                    </a:xfrm>
                    <a:prstGeom prst="rect">
                      <a:avLst/>
                    </a:prstGeom>
                    <a:noFill/>
                    <a:ln>
                      <a:noFill/>
                    </a:ln>
                  </pic:spPr>
                </pic:pic>
              </a:graphicData>
            </a:graphic>
          </wp:inline>
        </w:drawing>
      </w:r>
    </w:p>
    <w:p w:rsidR="002B5D17" w:rsidRPr="002B5D17" w:rsidRDefault="002B5D17" w:rsidP="002B5D17">
      <w:pPr>
        <w:numPr>
          <w:ilvl w:val="0"/>
          <w:numId w:val="20"/>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For any transaction that </w:t>
      </w:r>
      <w:proofErr w:type="gramStart"/>
      <w:r w:rsidRPr="002B5D17">
        <w:rPr>
          <w:rFonts w:ascii="inherit" w:eastAsia="Times New Roman" w:hAnsi="inherit" w:cs="Times New Roman"/>
          <w:color w:val="222222"/>
          <w:sz w:val="28"/>
          <w:szCs w:val="28"/>
        </w:rPr>
        <w:t>spans across multiple resources, an application relies</w:t>
      </w:r>
      <w:proofErr w:type="gramEnd"/>
      <w:r w:rsidRPr="002B5D17">
        <w:rPr>
          <w:rFonts w:ascii="inherit" w:eastAsia="Times New Roman" w:hAnsi="inherit" w:cs="Times New Roman"/>
          <w:color w:val="222222"/>
          <w:sz w:val="28"/>
          <w:szCs w:val="28"/>
        </w:rPr>
        <w:t xml:space="preserve"> on a dedicated component called </w:t>
      </w:r>
      <w:r w:rsidRPr="002B5D17">
        <w:rPr>
          <w:rFonts w:ascii="inherit" w:eastAsia="Times New Roman" w:hAnsi="inherit" w:cs="Times New Roman"/>
          <w:i/>
          <w:iCs/>
          <w:color w:val="222222"/>
          <w:sz w:val="28"/>
          <w:szCs w:val="28"/>
          <w:bdr w:val="none" w:sz="0" w:space="0" w:color="auto" w:frame="1"/>
        </w:rPr>
        <w:t>transaction manager</w:t>
      </w:r>
      <w:r w:rsidRPr="002B5D17">
        <w:rPr>
          <w:rFonts w:ascii="inherit" w:eastAsia="Times New Roman" w:hAnsi="inherit" w:cs="Times New Roman"/>
          <w:color w:val="222222"/>
          <w:sz w:val="28"/>
          <w:szCs w:val="28"/>
        </w:rPr>
        <w:t>. This component implements a special protocol called </w:t>
      </w:r>
      <w:r w:rsidRPr="002B5D17">
        <w:rPr>
          <w:rFonts w:ascii="inherit" w:eastAsia="Times New Roman" w:hAnsi="inherit" w:cs="Times New Roman"/>
          <w:b/>
          <w:bCs/>
          <w:color w:val="222222"/>
          <w:sz w:val="28"/>
          <w:szCs w:val="28"/>
          <w:bdr w:val="none" w:sz="0" w:space="0" w:color="auto" w:frame="1"/>
        </w:rPr>
        <w:t>XA</w:t>
      </w:r>
      <w:r w:rsidRPr="002B5D17">
        <w:rPr>
          <w:rFonts w:ascii="inherit" w:eastAsia="Times New Roman" w:hAnsi="inherit" w:cs="Times New Roman"/>
          <w:color w:val="222222"/>
          <w:sz w:val="28"/>
          <w:szCs w:val="28"/>
        </w:rPr>
        <w:t>.</w:t>
      </w:r>
    </w:p>
    <w:p w:rsidR="002B5D17" w:rsidRPr="002B5D17" w:rsidRDefault="002B5D17" w:rsidP="002B5D17">
      <w:pPr>
        <w:numPr>
          <w:ilvl w:val="0"/>
          <w:numId w:val="20"/>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lastRenderedPageBreak/>
        <w:t>In this case, a third-party component handles the transactions, so we call such transactions </w:t>
      </w:r>
      <w:r w:rsidRPr="002B5D17">
        <w:rPr>
          <w:rFonts w:ascii="inherit" w:eastAsia="Times New Roman" w:hAnsi="inherit" w:cs="Times New Roman"/>
          <w:b/>
          <w:bCs/>
          <w:i/>
          <w:iCs/>
          <w:color w:val="222222"/>
          <w:sz w:val="28"/>
          <w:szCs w:val="28"/>
          <w:bdr w:val="none" w:sz="0" w:space="0" w:color="auto" w:frame="1"/>
        </w:rPr>
        <w:t>managed transactions</w:t>
      </w:r>
      <w:r w:rsidRPr="002B5D17">
        <w:rPr>
          <w:rFonts w:ascii="inherit" w:eastAsia="Times New Roman" w:hAnsi="inherit" w:cs="Times New Roman"/>
          <w:color w:val="222222"/>
          <w:sz w:val="28"/>
          <w:szCs w:val="28"/>
        </w:rPr>
        <w:t>.</w:t>
      </w:r>
    </w:p>
    <w:p w:rsidR="002B5D17" w:rsidRPr="002B5D17" w:rsidRDefault="002B5D17" w:rsidP="002B5D17">
      <w:pPr>
        <w:numPr>
          <w:ilvl w:val="0"/>
          <w:numId w:val="20"/>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In Java, to perform global transactions using the XA protocol, we need the following:</w:t>
      </w:r>
    </w:p>
    <w:p w:rsidR="002B5D17" w:rsidRPr="002B5D17" w:rsidRDefault="002B5D17" w:rsidP="002B5D17">
      <w:pPr>
        <w:numPr>
          <w:ilvl w:val="1"/>
          <w:numId w:val="20"/>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b/>
          <w:bCs/>
          <w:i/>
          <w:iCs/>
          <w:color w:val="222222"/>
          <w:sz w:val="28"/>
          <w:szCs w:val="28"/>
          <w:bdr w:val="none" w:sz="0" w:space="0" w:color="auto" w:frame="1"/>
        </w:rPr>
        <w:t>A JTA transaction manager</w:t>
      </w:r>
      <w:r w:rsidRPr="002B5D17">
        <w:rPr>
          <w:rFonts w:ascii="inherit" w:eastAsia="Times New Roman" w:hAnsi="inherit" w:cs="Times New Roman"/>
          <w:color w:val="222222"/>
          <w:sz w:val="28"/>
          <w:szCs w:val="28"/>
        </w:rPr>
        <w:t> —It implements the Java Transaction API (JTA) specification, which requires the implementation of the XA protocol. Such a transaction manager is included in a Java EE application server or is available as a standalone component. </w:t>
      </w:r>
      <w:r w:rsidRPr="002B5D17">
        <w:rPr>
          <w:rFonts w:ascii="inherit" w:eastAsia="Times New Roman" w:hAnsi="inherit" w:cs="Times New Roman"/>
          <w:b/>
          <w:bCs/>
          <w:i/>
          <w:iCs/>
          <w:color w:val="222222"/>
          <w:sz w:val="28"/>
          <w:szCs w:val="28"/>
          <w:bdr w:val="none" w:sz="0" w:space="0" w:color="auto" w:frame="1"/>
        </w:rPr>
        <w:t>XA-aware drivers</w:t>
      </w:r>
      <w:r w:rsidRPr="002B5D17">
        <w:rPr>
          <w:rFonts w:ascii="inherit" w:eastAsia="Times New Roman" w:hAnsi="inherit" w:cs="Times New Roman"/>
          <w:color w:val="222222"/>
          <w:sz w:val="28"/>
          <w:szCs w:val="28"/>
        </w:rPr>
        <w:t>—</w:t>
      </w:r>
      <w:proofErr w:type="gramStart"/>
      <w:r w:rsidRPr="002B5D17">
        <w:rPr>
          <w:rFonts w:ascii="inherit" w:eastAsia="Times New Roman" w:hAnsi="inherit" w:cs="Times New Roman"/>
          <w:color w:val="222222"/>
          <w:sz w:val="28"/>
          <w:szCs w:val="28"/>
        </w:rPr>
        <w:t>The</w:t>
      </w:r>
      <w:proofErr w:type="gramEnd"/>
      <w:r w:rsidRPr="002B5D17">
        <w:rPr>
          <w:rFonts w:ascii="inherit" w:eastAsia="Times New Roman" w:hAnsi="inherit" w:cs="Times New Roman"/>
          <w:color w:val="222222"/>
          <w:sz w:val="28"/>
          <w:szCs w:val="28"/>
        </w:rPr>
        <w:t xml:space="preserve"> resources must provide XA-compliant drivers so the transaction manager can communicate with the resources using the XA protocol. Practically speaking, this implies the drivers provide implementations of interfaces like </w:t>
      </w:r>
      <w:proofErr w:type="spellStart"/>
      <w:r w:rsidRPr="002B5D17">
        <w:rPr>
          <w:rFonts w:ascii="inherit" w:eastAsia="Times New Roman" w:hAnsi="inherit" w:cs="Times New Roman"/>
          <w:color w:val="222222"/>
          <w:sz w:val="28"/>
          <w:szCs w:val="28"/>
        </w:rPr>
        <w:t>javax.sql.XAConnection</w:t>
      </w:r>
      <w:proofErr w:type="spellEnd"/>
      <w:r w:rsidRPr="002B5D17">
        <w:rPr>
          <w:rFonts w:ascii="inherit" w:eastAsia="Times New Roman" w:hAnsi="inherit" w:cs="Times New Roman"/>
          <w:color w:val="222222"/>
          <w:sz w:val="28"/>
          <w:szCs w:val="28"/>
        </w:rPr>
        <w:t>. Thanks to these interfaces, the JTA transaction manager can enlist the resources in distributed transactions, as shown in figure 9.5</w:t>
      </w:r>
    </w:p>
    <w:p w:rsidR="002B5D17" w:rsidRPr="002B5D17" w:rsidRDefault="002B5D17" w:rsidP="002B5D17">
      <w:pPr>
        <w:numPr>
          <w:ilvl w:val="0"/>
          <w:numId w:val="20"/>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All Java EE application servers include a JTA transaction manager (Glassfish, </w:t>
      </w:r>
      <w:proofErr w:type="spellStart"/>
      <w:r w:rsidRPr="002B5D17">
        <w:rPr>
          <w:rFonts w:ascii="inherit" w:eastAsia="Times New Roman" w:hAnsi="inherit" w:cs="Times New Roman"/>
          <w:color w:val="222222"/>
          <w:sz w:val="28"/>
          <w:szCs w:val="28"/>
        </w:rPr>
        <w:t>JBoss</w:t>
      </w:r>
      <w:proofErr w:type="spellEnd"/>
      <w:r w:rsidRPr="002B5D17">
        <w:rPr>
          <w:rFonts w:ascii="inherit" w:eastAsia="Times New Roman" w:hAnsi="inherit" w:cs="Times New Roman"/>
          <w:color w:val="222222"/>
          <w:sz w:val="28"/>
          <w:szCs w:val="28"/>
        </w:rPr>
        <w:t xml:space="preserve">, </w:t>
      </w:r>
      <w:proofErr w:type="spellStart"/>
      <w:r w:rsidRPr="002B5D17">
        <w:rPr>
          <w:rFonts w:ascii="inherit" w:eastAsia="Times New Roman" w:hAnsi="inherit" w:cs="Times New Roman"/>
          <w:color w:val="222222"/>
          <w:sz w:val="28"/>
          <w:szCs w:val="28"/>
        </w:rPr>
        <w:t>WebSphere</w:t>
      </w:r>
      <w:proofErr w:type="spellEnd"/>
      <w:r w:rsidRPr="002B5D17">
        <w:rPr>
          <w:rFonts w:ascii="inherit" w:eastAsia="Times New Roman" w:hAnsi="inherit" w:cs="Times New Roman"/>
          <w:color w:val="222222"/>
          <w:sz w:val="28"/>
          <w:szCs w:val="28"/>
        </w:rPr>
        <w:t>, and so on).</w:t>
      </w:r>
    </w:p>
    <w:p w:rsidR="002B5D17" w:rsidRPr="002B5D17" w:rsidRDefault="002B5D17" w:rsidP="002B5D17">
      <w:pPr>
        <w:numPr>
          <w:ilvl w:val="0"/>
          <w:numId w:val="20"/>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Standalone JTA transaction managers: </w:t>
      </w:r>
      <w:proofErr w:type="spellStart"/>
      <w:r w:rsidRPr="002B5D17">
        <w:rPr>
          <w:rFonts w:ascii="inherit" w:eastAsia="Times New Roman" w:hAnsi="inherit" w:cs="Times New Roman"/>
          <w:color w:val="222222"/>
          <w:sz w:val="28"/>
          <w:szCs w:val="28"/>
        </w:rPr>
        <w:t>Atomikos</w:t>
      </w:r>
      <w:proofErr w:type="spellEnd"/>
      <w:r w:rsidRPr="002B5D17">
        <w:rPr>
          <w:rFonts w:ascii="inherit" w:eastAsia="Times New Roman" w:hAnsi="inherit" w:cs="Times New Roman"/>
          <w:color w:val="222222"/>
          <w:sz w:val="28"/>
          <w:szCs w:val="28"/>
        </w:rPr>
        <w:t xml:space="preserve">, Java Open Transaction Manager (JOTM), and the </w:t>
      </w:r>
      <w:proofErr w:type="spellStart"/>
      <w:r w:rsidRPr="002B5D17">
        <w:rPr>
          <w:rFonts w:ascii="inherit" w:eastAsia="Times New Roman" w:hAnsi="inherit" w:cs="Times New Roman"/>
          <w:color w:val="222222"/>
          <w:sz w:val="28"/>
          <w:szCs w:val="28"/>
        </w:rPr>
        <w:t>Bitronix</w:t>
      </w:r>
      <w:proofErr w:type="spellEnd"/>
      <w:r w:rsidRPr="002B5D17">
        <w:rPr>
          <w:rFonts w:ascii="inherit" w:eastAsia="Times New Roman" w:hAnsi="inherit" w:cs="Times New Roman"/>
          <w:color w:val="222222"/>
          <w:sz w:val="28"/>
          <w:szCs w:val="28"/>
        </w:rPr>
        <w:t xml:space="preserve"> Transaction Manager</w:t>
      </w:r>
    </w:p>
    <w:p w:rsidR="002B5D17" w:rsidRPr="002B5D17" w:rsidRDefault="002B5D17" w:rsidP="002B5D17">
      <w:pPr>
        <w:shd w:val="clear" w:color="auto" w:fill="F8F8F8"/>
        <w:spacing w:line="360" w:lineRule="atLeast"/>
        <w:textAlignment w:val="baseline"/>
        <w:rPr>
          <w:rFonts w:ascii="inherit" w:eastAsia="Times New Roman" w:hAnsi="inherit" w:cs="Times New Roman"/>
          <w:i/>
          <w:iCs/>
          <w:color w:val="222222"/>
          <w:sz w:val="33"/>
          <w:szCs w:val="33"/>
        </w:rPr>
      </w:pPr>
      <w:r w:rsidRPr="002B5D17">
        <w:rPr>
          <w:rFonts w:ascii="inherit" w:eastAsia="Times New Roman" w:hAnsi="inherit" w:cs="Times New Roman"/>
          <w:i/>
          <w:iCs/>
          <w:color w:val="222222"/>
          <w:sz w:val="33"/>
          <w:szCs w:val="33"/>
        </w:rPr>
        <w:t>Warning: Spring doesn’t provide a JTA transaction manager. The Spring </w:t>
      </w:r>
      <w:proofErr w:type="spellStart"/>
      <w:r w:rsidRPr="002B5D17">
        <w:rPr>
          <w:rFonts w:ascii="Lucida Console" w:eastAsia="Times New Roman" w:hAnsi="Lucida Console" w:cs="Courier New"/>
          <w:i/>
          <w:iCs/>
          <w:color w:val="555555"/>
          <w:sz w:val="26"/>
          <w:szCs w:val="26"/>
          <w:bdr w:val="single" w:sz="6" w:space="0" w:color="DDDDDD" w:frame="1"/>
          <w:shd w:val="clear" w:color="auto" w:fill="FFFFFF"/>
        </w:rPr>
        <w:t>JtaTransactionManager</w:t>
      </w:r>
      <w:proofErr w:type="spellEnd"/>
      <w:r w:rsidRPr="002B5D17">
        <w:rPr>
          <w:rFonts w:ascii="inherit" w:eastAsia="Times New Roman" w:hAnsi="inherit" w:cs="Times New Roman"/>
          <w:i/>
          <w:iCs/>
          <w:color w:val="222222"/>
          <w:sz w:val="33"/>
          <w:szCs w:val="33"/>
        </w:rPr>
        <w:t xml:space="preserve"> class is only a bridge between </w:t>
      </w:r>
      <w:proofErr w:type="gramStart"/>
      <w:r w:rsidRPr="002B5D17">
        <w:rPr>
          <w:rFonts w:ascii="inherit" w:eastAsia="Times New Roman" w:hAnsi="inherit" w:cs="Times New Roman"/>
          <w:i/>
          <w:iCs/>
          <w:color w:val="222222"/>
          <w:sz w:val="33"/>
          <w:szCs w:val="33"/>
        </w:rPr>
        <w:t>Spring’s</w:t>
      </w:r>
      <w:proofErr w:type="gramEnd"/>
      <w:r w:rsidRPr="002B5D17">
        <w:rPr>
          <w:rFonts w:ascii="inherit" w:eastAsia="Times New Roman" w:hAnsi="inherit" w:cs="Times New Roman"/>
          <w:i/>
          <w:iCs/>
          <w:color w:val="222222"/>
          <w:sz w:val="33"/>
          <w:szCs w:val="33"/>
        </w:rPr>
        <w:t xml:space="preserve"> transaction management support and a full-blown JTA transaction manager.</w:t>
      </w:r>
    </w:p>
    <w:p w:rsidR="002B5D17" w:rsidRPr="002B5D17" w:rsidRDefault="002B5D17" w:rsidP="002B5D17">
      <w:pPr>
        <w:shd w:val="clear" w:color="auto" w:fill="F8F8F8"/>
        <w:spacing w:after="240" w:line="240" w:lineRule="auto"/>
        <w:textAlignment w:val="baseline"/>
        <w:outlineLvl w:val="1"/>
        <w:rPr>
          <w:rFonts w:ascii="Georgia" w:eastAsia="Times New Roman" w:hAnsi="Georgia" w:cs="Times New Roman"/>
          <w:b/>
          <w:bCs/>
          <w:color w:val="222222"/>
          <w:sz w:val="36"/>
          <w:szCs w:val="36"/>
        </w:rPr>
      </w:pPr>
      <w:r w:rsidRPr="002B5D17">
        <w:rPr>
          <w:rFonts w:ascii="Georgia" w:eastAsia="Times New Roman" w:hAnsi="Georgia" w:cs="Times New Roman"/>
          <w:b/>
          <w:bCs/>
          <w:color w:val="222222"/>
          <w:sz w:val="36"/>
          <w:szCs w:val="36"/>
        </w:rPr>
        <w:t>Programmatic transactions</w:t>
      </w:r>
    </w:p>
    <w:p w:rsidR="002B5D17" w:rsidRPr="002B5D17" w:rsidRDefault="002B5D17" w:rsidP="002B5D17">
      <w:pPr>
        <w:numPr>
          <w:ilvl w:val="0"/>
          <w:numId w:val="21"/>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Leverages JTA API implementation</w:t>
      </w:r>
    </w:p>
    <w:p w:rsidR="002B5D17" w:rsidRPr="002B5D17" w:rsidRDefault="002B5D17" w:rsidP="002B5D17">
      <w:pPr>
        <w:numPr>
          <w:ilvl w:val="0"/>
          <w:numId w:val="21"/>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Developer manages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rather than the connection, using </w:t>
      </w:r>
      <w:proofErr w:type="spellStart"/>
      <w:r w:rsidRPr="002B5D17">
        <w:rPr>
          <w:rFonts w:ascii="Lucida Console" w:eastAsia="Times New Roman" w:hAnsi="Lucida Console" w:cs="Courier New"/>
          <w:color w:val="555555"/>
          <w:bdr w:val="single" w:sz="6" w:space="0" w:color="DDDDDD" w:frame="1"/>
          <w:shd w:val="clear" w:color="auto" w:fill="FFFFFF"/>
        </w:rPr>
        <w:t>javax.transaction.UserTransaction</w:t>
      </w:r>
      <w:proofErr w:type="spellEnd"/>
    </w:p>
    <w:p w:rsidR="002B5D17" w:rsidRPr="002B5D17" w:rsidRDefault="002B5D17" w:rsidP="002B5D17">
      <w:pPr>
        <w:shd w:val="clear" w:color="auto" w:fill="F8F8F8"/>
        <w:spacing w:after="0" w:line="240" w:lineRule="auto"/>
        <w:textAlignment w:val="baseline"/>
        <w:rPr>
          <w:rFonts w:ascii="Georgia" w:eastAsia="Times New Roman" w:hAnsi="Georgia" w:cs="Times New Roman"/>
          <w:color w:val="222222"/>
          <w:sz w:val="28"/>
          <w:szCs w:val="28"/>
        </w:rPr>
      </w:pPr>
      <w:r w:rsidRPr="002B5D17">
        <w:rPr>
          <w:rFonts w:ascii="inherit" w:eastAsia="Times New Roman" w:hAnsi="inherit" w:cs="Times New Roman"/>
          <w:color w:val="222222"/>
          <w:sz w:val="20"/>
          <w:szCs w:val="20"/>
          <w:bdr w:val="none" w:sz="0" w:space="0" w:color="auto" w:frame="1"/>
        </w:rPr>
        <w:t>EJB Example</w:t>
      </w:r>
    </w:p>
    <w:tbl>
      <w:tblPr>
        <w:tblW w:w="0" w:type="auto"/>
        <w:tblCellMar>
          <w:left w:w="0" w:type="dxa"/>
          <w:right w:w="0" w:type="dxa"/>
        </w:tblCellMar>
        <w:tblLook w:val="04A0" w:firstRow="1" w:lastRow="0" w:firstColumn="1" w:lastColumn="0" w:noHBand="0" w:noVBand="1"/>
      </w:tblPr>
      <w:tblGrid>
        <w:gridCol w:w="200"/>
        <w:gridCol w:w="9160"/>
      </w:tblGrid>
      <w:tr w:rsidR="002B5D17" w:rsidRPr="002B5D17" w:rsidTr="002B5D17">
        <w:tc>
          <w:tcPr>
            <w:tcW w:w="0" w:type="auto"/>
            <w:tcBorders>
              <w:top w:val="nil"/>
              <w:left w:val="nil"/>
              <w:bottom w:val="nil"/>
              <w:right w:val="nil"/>
            </w:tcBorders>
            <w:vAlign w:val="center"/>
            <w:hideMark/>
          </w:tcPr>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1</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2</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3</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4</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5</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6</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7</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8</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9</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10</w:t>
            </w:r>
          </w:p>
        </w:tc>
        <w:tc>
          <w:tcPr>
            <w:tcW w:w="20340" w:type="dxa"/>
            <w:tcBorders>
              <w:top w:val="nil"/>
              <w:left w:val="nil"/>
              <w:bottom w:val="nil"/>
              <w:right w:val="nil"/>
            </w:tcBorders>
            <w:vAlign w:val="center"/>
            <w:hideMark/>
          </w:tcPr>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proofErr w:type="spellStart"/>
            <w:r w:rsidRPr="002B5D17">
              <w:rPr>
                <w:rFonts w:ascii="inherit" w:eastAsia="Times New Roman" w:hAnsi="inherit" w:cs="Courier New"/>
                <w:color w:val="586E75"/>
                <w:sz w:val="20"/>
                <w:szCs w:val="20"/>
                <w:bdr w:val="none" w:sz="0" w:space="0" w:color="auto" w:frame="1"/>
                <w:shd w:val="clear" w:color="auto" w:fill="000000"/>
              </w:rPr>
              <w:t>UserTransaction</w:t>
            </w:r>
            <w:proofErr w:type="spellEnd"/>
            <w:r w:rsidRPr="002B5D17">
              <w:rPr>
                <w:rFonts w:ascii="inherit" w:eastAsia="Times New Roman" w:hAnsi="inherit" w:cs="Courier New"/>
                <w:color w:val="586E75"/>
                <w:sz w:val="20"/>
                <w:szCs w:val="20"/>
                <w:bdr w:val="none" w:sz="0" w:space="0" w:color="auto" w:frame="1"/>
                <w:shd w:val="clear" w:color="auto" w:fill="000000"/>
              </w:rPr>
              <w:t xml:space="preserve"> </w:t>
            </w:r>
            <w:proofErr w:type="spellStart"/>
            <w:r w:rsidRPr="002B5D17">
              <w:rPr>
                <w:rFonts w:ascii="inherit" w:eastAsia="Times New Roman" w:hAnsi="inherit" w:cs="Courier New"/>
                <w:color w:val="586E75"/>
                <w:sz w:val="20"/>
                <w:szCs w:val="20"/>
                <w:bdr w:val="none" w:sz="0" w:space="0" w:color="auto" w:frame="1"/>
                <w:shd w:val="clear" w:color="auto" w:fill="000000"/>
              </w:rPr>
              <w:t>txn</w:t>
            </w:r>
            <w:proofErr w:type="spellEnd"/>
            <w:r w:rsidRPr="002B5D17">
              <w:rPr>
                <w:rFonts w:ascii="inherit" w:eastAsia="Times New Roman" w:hAnsi="inherit" w:cs="Courier New"/>
                <w:color w:val="586E75"/>
                <w:sz w:val="20"/>
                <w:szCs w:val="20"/>
                <w:bdr w:val="none" w:sz="0" w:space="0" w:color="auto" w:frame="1"/>
                <w:shd w:val="clear" w:color="auto" w:fill="000000"/>
              </w:rPr>
              <w:t xml:space="preserve"> = </w:t>
            </w:r>
            <w:proofErr w:type="spellStart"/>
            <w:r w:rsidRPr="002B5D17">
              <w:rPr>
                <w:rFonts w:ascii="inherit" w:eastAsia="Times New Roman" w:hAnsi="inherit" w:cs="Courier New"/>
                <w:color w:val="586E75"/>
                <w:sz w:val="20"/>
                <w:szCs w:val="20"/>
                <w:bdr w:val="none" w:sz="0" w:space="0" w:color="auto" w:frame="1"/>
                <w:shd w:val="clear" w:color="auto" w:fill="000000"/>
              </w:rPr>
              <w:t>sessionCtx.getUserTransaction</w:t>
            </w:r>
            <w:proofErr w:type="spellEnd"/>
            <w:r w:rsidRPr="002B5D17">
              <w:rPr>
                <w:rFonts w:ascii="inherit" w:eastAsia="Times New Roman" w:hAnsi="inherit" w:cs="Courier New"/>
                <w:color w:val="586E75"/>
                <w:sz w:val="20"/>
                <w:szCs w:val="20"/>
                <w:bdr w:val="none" w:sz="0" w:space="0" w:color="auto" w:frame="1"/>
                <w:shd w:val="clear" w:color="auto" w:fill="000000"/>
              </w:rPr>
              <w:t>();</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proofErr w:type="spellStart"/>
            <w:r w:rsidRPr="002B5D17">
              <w:rPr>
                <w:rFonts w:ascii="inherit" w:eastAsia="Times New Roman" w:hAnsi="inherit" w:cs="Courier New"/>
                <w:color w:val="586E75"/>
                <w:sz w:val="20"/>
                <w:szCs w:val="20"/>
                <w:bdr w:val="none" w:sz="0" w:space="0" w:color="auto" w:frame="1"/>
                <w:shd w:val="clear" w:color="auto" w:fill="000000"/>
              </w:rPr>
              <w:t>txn.begin</w:t>
            </w:r>
            <w:proofErr w:type="spellEnd"/>
            <w:r w:rsidRPr="002B5D17">
              <w:rPr>
                <w:rFonts w:ascii="inherit" w:eastAsia="Times New Roman" w:hAnsi="inherit" w:cs="Courier New"/>
                <w:color w:val="586E75"/>
                <w:sz w:val="20"/>
                <w:szCs w:val="20"/>
                <w:bdr w:val="none" w:sz="0" w:space="0" w:color="auto" w:frame="1"/>
                <w:shd w:val="clear" w:color="auto" w:fill="000000"/>
              </w:rPr>
              <w:t>();</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try{</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 xml:space="preserve">    </w:t>
            </w:r>
            <w:proofErr w:type="spellStart"/>
            <w:proofErr w:type="gramStart"/>
            <w:r w:rsidRPr="002B5D17">
              <w:rPr>
                <w:rFonts w:ascii="inherit" w:eastAsia="Times New Roman" w:hAnsi="inherit" w:cs="Courier New"/>
                <w:color w:val="586E75"/>
                <w:sz w:val="20"/>
                <w:szCs w:val="20"/>
                <w:bdr w:val="none" w:sz="0" w:space="0" w:color="auto" w:frame="1"/>
                <w:shd w:val="clear" w:color="auto" w:fill="000000"/>
              </w:rPr>
              <w:t>myDAO.updateOne</w:t>
            </w:r>
            <w:proofErr w:type="spellEnd"/>
            <w:r w:rsidRPr="002B5D17">
              <w:rPr>
                <w:rFonts w:ascii="inherit" w:eastAsia="Times New Roman" w:hAnsi="inherit" w:cs="Courier New"/>
                <w:color w:val="586E75"/>
                <w:sz w:val="20"/>
                <w:szCs w:val="20"/>
                <w:bdr w:val="none" w:sz="0" w:space="0" w:color="auto" w:frame="1"/>
                <w:shd w:val="clear" w:color="auto" w:fill="000000"/>
              </w:rPr>
              <w:t>(</w:t>
            </w:r>
            <w:proofErr w:type="gramEnd"/>
            <w:r w:rsidRPr="002B5D17">
              <w:rPr>
                <w:rFonts w:ascii="inherit" w:eastAsia="Times New Roman" w:hAnsi="inherit" w:cs="Courier New"/>
                <w:color w:val="586E75"/>
                <w:sz w:val="20"/>
                <w:szCs w:val="20"/>
                <w:bdr w:val="none" w:sz="0" w:space="0" w:color="auto" w:frame="1"/>
                <w:shd w:val="clear" w:color="auto" w:fill="000000"/>
              </w:rPr>
              <w:t>...);</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 xml:space="preserve">    </w:t>
            </w:r>
            <w:proofErr w:type="spellStart"/>
            <w:proofErr w:type="gramStart"/>
            <w:r w:rsidRPr="002B5D17">
              <w:rPr>
                <w:rFonts w:ascii="inherit" w:eastAsia="Times New Roman" w:hAnsi="inherit" w:cs="Courier New"/>
                <w:color w:val="586E75"/>
                <w:sz w:val="20"/>
                <w:szCs w:val="20"/>
                <w:bdr w:val="none" w:sz="0" w:space="0" w:color="auto" w:frame="1"/>
                <w:shd w:val="clear" w:color="auto" w:fill="000000"/>
              </w:rPr>
              <w:t>myDAO.updateTwo</w:t>
            </w:r>
            <w:proofErr w:type="spellEnd"/>
            <w:r w:rsidRPr="002B5D17">
              <w:rPr>
                <w:rFonts w:ascii="inherit" w:eastAsia="Times New Roman" w:hAnsi="inherit" w:cs="Courier New"/>
                <w:color w:val="586E75"/>
                <w:sz w:val="20"/>
                <w:szCs w:val="20"/>
                <w:bdr w:val="none" w:sz="0" w:space="0" w:color="auto" w:frame="1"/>
                <w:shd w:val="clear" w:color="auto" w:fill="000000"/>
              </w:rPr>
              <w:t>(</w:t>
            </w:r>
            <w:proofErr w:type="gramEnd"/>
            <w:r w:rsidRPr="002B5D17">
              <w:rPr>
                <w:rFonts w:ascii="inherit" w:eastAsia="Times New Roman" w:hAnsi="inherit" w:cs="Courier New"/>
                <w:color w:val="586E75"/>
                <w:sz w:val="20"/>
                <w:szCs w:val="20"/>
                <w:bdr w:val="none" w:sz="0" w:space="0" w:color="auto" w:frame="1"/>
                <w:shd w:val="clear" w:color="auto" w:fill="000000"/>
              </w:rPr>
              <w:t>...);</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 xml:space="preserve">    </w:t>
            </w:r>
            <w:proofErr w:type="spellStart"/>
            <w:r w:rsidRPr="002B5D17">
              <w:rPr>
                <w:rFonts w:ascii="inherit" w:eastAsia="Times New Roman" w:hAnsi="inherit" w:cs="Courier New"/>
                <w:color w:val="586E75"/>
                <w:sz w:val="20"/>
                <w:szCs w:val="20"/>
                <w:bdr w:val="none" w:sz="0" w:space="0" w:color="auto" w:frame="1"/>
                <w:shd w:val="clear" w:color="auto" w:fill="000000"/>
              </w:rPr>
              <w:t>txn.commit</w:t>
            </w:r>
            <w:proofErr w:type="spellEnd"/>
            <w:r w:rsidRPr="002B5D17">
              <w:rPr>
                <w:rFonts w:ascii="inherit" w:eastAsia="Times New Roman" w:hAnsi="inherit" w:cs="Courier New"/>
                <w:color w:val="586E75"/>
                <w:sz w:val="20"/>
                <w:szCs w:val="20"/>
                <w:bdr w:val="none" w:sz="0" w:space="0" w:color="auto" w:frame="1"/>
                <w:shd w:val="clear" w:color="auto" w:fill="000000"/>
              </w:rPr>
              <w:t>();</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 xml:space="preserve">} </w:t>
            </w:r>
            <w:proofErr w:type="gramStart"/>
            <w:r w:rsidRPr="002B5D17">
              <w:rPr>
                <w:rFonts w:ascii="inherit" w:eastAsia="Times New Roman" w:hAnsi="inherit" w:cs="Courier New"/>
                <w:color w:val="586E75"/>
                <w:sz w:val="20"/>
                <w:szCs w:val="20"/>
                <w:bdr w:val="none" w:sz="0" w:space="0" w:color="auto" w:frame="1"/>
                <w:shd w:val="clear" w:color="auto" w:fill="000000"/>
              </w:rPr>
              <w:t>catch(</w:t>
            </w:r>
            <w:proofErr w:type="gramEnd"/>
            <w:r w:rsidRPr="002B5D17">
              <w:rPr>
                <w:rFonts w:ascii="inherit" w:eastAsia="Times New Roman" w:hAnsi="inherit" w:cs="Courier New"/>
                <w:color w:val="586E75"/>
                <w:sz w:val="20"/>
                <w:szCs w:val="20"/>
                <w:bdr w:val="none" w:sz="0" w:space="0" w:color="auto" w:frame="1"/>
                <w:shd w:val="clear" w:color="auto" w:fill="000000"/>
              </w:rPr>
              <w:t>...){</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 xml:space="preserve">    </w:t>
            </w:r>
            <w:proofErr w:type="spellStart"/>
            <w:r w:rsidRPr="002B5D17">
              <w:rPr>
                <w:rFonts w:ascii="inherit" w:eastAsia="Times New Roman" w:hAnsi="inherit" w:cs="Courier New"/>
                <w:color w:val="586E75"/>
                <w:sz w:val="20"/>
                <w:szCs w:val="20"/>
                <w:bdr w:val="none" w:sz="0" w:space="0" w:color="auto" w:frame="1"/>
                <w:shd w:val="clear" w:color="auto" w:fill="000000"/>
              </w:rPr>
              <w:t>txn.rollback</w:t>
            </w:r>
            <w:proofErr w:type="spellEnd"/>
            <w:r w:rsidRPr="002B5D17">
              <w:rPr>
                <w:rFonts w:ascii="inherit" w:eastAsia="Times New Roman" w:hAnsi="inherit" w:cs="Courier New"/>
                <w:color w:val="586E75"/>
                <w:sz w:val="20"/>
                <w:szCs w:val="20"/>
                <w:bdr w:val="none" w:sz="0" w:space="0" w:color="auto" w:frame="1"/>
                <w:shd w:val="clear" w:color="auto" w:fill="000000"/>
              </w:rPr>
              <w:t>();</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 xml:space="preserve">    throw e;</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w:t>
            </w:r>
          </w:p>
        </w:tc>
      </w:tr>
    </w:tbl>
    <w:p w:rsidR="002B5D17" w:rsidRPr="002B5D17" w:rsidRDefault="002B5D17" w:rsidP="002B5D17">
      <w:pPr>
        <w:shd w:val="clear" w:color="auto" w:fill="F8F8F8"/>
        <w:spacing w:after="0" w:line="240" w:lineRule="auto"/>
        <w:textAlignment w:val="baseline"/>
        <w:rPr>
          <w:rFonts w:ascii="Georgia" w:eastAsia="Times New Roman" w:hAnsi="Georgia" w:cs="Times New Roman"/>
          <w:color w:val="222222"/>
          <w:sz w:val="28"/>
          <w:szCs w:val="28"/>
        </w:rPr>
      </w:pPr>
      <w:r w:rsidRPr="002B5D17">
        <w:rPr>
          <w:rFonts w:ascii="inherit" w:eastAsia="Times New Roman" w:hAnsi="inherit" w:cs="Times New Roman"/>
          <w:color w:val="222222"/>
          <w:sz w:val="20"/>
          <w:szCs w:val="20"/>
          <w:bdr w:val="none" w:sz="0" w:space="0" w:color="auto" w:frame="1"/>
        </w:rPr>
        <w:t>Spring Example</w:t>
      </w:r>
    </w:p>
    <w:tbl>
      <w:tblPr>
        <w:tblW w:w="0" w:type="auto"/>
        <w:tblCellMar>
          <w:left w:w="0" w:type="dxa"/>
          <w:right w:w="0" w:type="dxa"/>
        </w:tblCellMar>
        <w:tblLook w:val="04A0" w:firstRow="1" w:lastRow="0" w:firstColumn="1" w:lastColumn="0" w:noHBand="0" w:noVBand="1"/>
      </w:tblPr>
      <w:tblGrid>
        <w:gridCol w:w="200"/>
        <w:gridCol w:w="9160"/>
      </w:tblGrid>
      <w:tr w:rsidR="002B5D17" w:rsidRPr="002B5D17" w:rsidTr="002B5D17">
        <w:tc>
          <w:tcPr>
            <w:tcW w:w="0" w:type="auto"/>
            <w:tcBorders>
              <w:top w:val="nil"/>
              <w:left w:val="nil"/>
              <w:bottom w:val="nil"/>
              <w:right w:val="nil"/>
            </w:tcBorders>
            <w:vAlign w:val="center"/>
            <w:hideMark/>
          </w:tcPr>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lastRenderedPageBreak/>
              <w:t>1</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2</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3</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4</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5</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6</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7</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8</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9</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10</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11</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12</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13</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14</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15</w:t>
            </w:r>
          </w:p>
        </w:tc>
        <w:tc>
          <w:tcPr>
            <w:tcW w:w="20340" w:type="dxa"/>
            <w:tcBorders>
              <w:top w:val="nil"/>
              <w:left w:val="nil"/>
              <w:bottom w:val="nil"/>
              <w:right w:val="nil"/>
            </w:tcBorders>
            <w:vAlign w:val="center"/>
            <w:hideMark/>
          </w:tcPr>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proofErr w:type="gramStart"/>
            <w:r w:rsidRPr="002B5D17">
              <w:rPr>
                <w:rFonts w:ascii="inherit" w:eastAsia="Times New Roman" w:hAnsi="inherit" w:cs="Courier New"/>
                <w:color w:val="586E75"/>
                <w:sz w:val="20"/>
                <w:szCs w:val="20"/>
                <w:bdr w:val="none" w:sz="0" w:space="0" w:color="auto" w:frame="1"/>
                <w:shd w:val="clear" w:color="auto" w:fill="000000"/>
              </w:rPr>
              <w:t>import</w:t>
            </w:r>
            <w:proofErr w:type="gramEnd"/>
            <w:r w:rsidRPr="002B5D17">
              <w:rPr>
                <w:rFonts w:ascii="inherit" w:eastAsia="Times New Roman" w:hAnsi="inherit" w:cs="Courier New"/>
                <w:color w:val="586E75"/>
                <w:sz w:val="20"/>
                <w:szCs w:val="20"/>
                <w:bdr w:val="none" w:sz="0" w:space="0" w:color="auto" w:frame="1"/>
                <w:shd w:val="clear" w:color="auto" w:fill="000000"/>
              </w:rPr>
              <w:t xml:space="preserve"> </w:t>
            </w:r>
            <w:proofErr w:type="spellStart"/>
            <w:r w:rsidRPr="002B5D17">
              <w:rPr>
                <w:rFonts w:ascii="inherit" w:eastAsia="Times New Roman" w:hAnsi="inherit" w:cs="Courier New"/>
                <w:color w:val="586E75"/>
                <w:sz w:val="20"/>
                <w:szCs w:val="20"/>
                <w:bdr w:val="none" w:sz="0" w:space="0" w:color="auto" w:frame="1"/>
                <w:shd w:val="clear" w:color="auto" w:fill="000000"/>
              </w:rPr>
              <w:t>org.springframework.transaction.support</w:t>
            </w:r>
            <w:proofErr w:type="spellEnd"/>
            <w:r w:rsidRPr="002B5D17">
              <w:rPr>
                <w:rFonts w:ascii="inherit" w:eastAsia="Times New Roman" w:hAnsi="inherit" w:cs="Courier New"/>
                <w:color w:val="586E75"/>
                <w:sz w:val="20"/>
                <w:szCs w:val="20"/>
                <w:bdr w:val="none" w:sz="0" w:space="0" w:color="auto" w:frame="1"/>
                <w:shd w:val="clear" w:color="auto" w:fill="000000"/>
              </w:rPr>
              <w:t>.*;</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proofErr w:type="spellStart"/>
            <w:r w:rsidRPr="002B5D17">
              <w:rPr>
                <w:rFonts w:ascii="inherit" w:eastAsia="Times New Roman" w:hAnsi="inherit" w:cs="Courier New"/>
                <w:color w:val="586E75"/>
                <w:sz w:val="20"/>
                <w:szCs w:val="20"/>
                <w:bdr w:val="none" w:sz="0" w:space="0" w:color="auto" w:frame="1"/>
                <w:shd w:val="clear" w:color="auto" w:fill="000000"/>
              </w:rPr>
              <w:t>TransactionTemplate</w:t>
            </w:r>
            <w:proofErr w:type="spellEnd"/>
            <w:r w:rsidRPr="002B5D17">
              <w:rPr>
                <w:rFonts w:ascii="inherit" w:eastAsia="Times New Roman" w:hAnsi="inherit" w:cs="Courier New"/>
                <w:color w:val="586E75"/>
                <w:sz w:val="20"/>
                <w:szCs w:val="20"/>
                <w:bdr w:val="none" w:sz="0" w:space="0" w:color="auto" w:frame="1"/>
                <w:shd w:val="clear" w:color="auto" w:fill="000000"/>
              </w:rPr>
              <w:t xml:space="preserve"> </w:t>
            </w:r>
            <w:proofErr w:type="spellStart"/>
            <w:r w:rsidRPr="002B5D17">
              <w:rPr>
                <w:rFonts w:ascii="inherit" w:eastAsia="Times New Roman" w:hAnsi="inherit" w:cs="Courier New"/>
                <w:color w:val="586E75"/>
                <w:sz w:val="20"/>
                <w:szCs w:val="20"/>
                <w:bdr w:val="none" w:sz="0" w:space="0" w:color="auto" w:frame="1"/>
                <w:shd w:val="clear" w:color="auto" w:fill="000000"/>
              </w:rPr>
              <w:t>transactionTemplate</w:t>
            </w:r>
            <w:proofErr w:type="spellEnd"/>
            <w:r w:rsidRPr="002B5D17">
              <w:rPr>
                <w:rFonts w:ascii="inherit" w:eastAsia="Times New Roman" w:hAnsi="inherit" w:cs="Courier New"/>
                <w:color w:val="586E75"/>
                <w:sz w:val="20"/>
                <w:szCs w:val="20"/>
                <w:bdr w:val="none" w:sz="0" w:space="0" w:color="auto" w:frame="1"/>
                <w:shd w:val="clear" w:color="auto" w:fill="000000"/>
              </w:rPr>
              <w:t xml:space="preserve"> = new </w:t>
            </w:r>
            <w:proofErr w:type="spellStart"/>
            <w:r w:rsidRPr="002B5D17">
              <w:rPr>
                <w:rFonts w:ascii="inherit" w:eastAsia="Times New Roman" w:hAnsi="inherit" w:cs="Courier New"/>
                <w:color w:val="586E75"/>
                <w:sz w:val="20"/>
                <w:szCs w:val="20"/>
                <w:bdr w:val="none" w:sz="0" w:space="0" w:color="auto" w:frame="1"/>
                <w:shd w:val="clear" w:color="auto" w:fill="000000"/>
              </w:rPr>
              <w:t>TransactionTemplate</w:t>
            </w:r>
            <w:proofErr w:type="spellEnd"/>
            <w:r w:rsidRPr="002B5D17">
              <w:rPr>
                <w:rFonts w:ascii="inherit" w:eastAsia="Times New Roman" w:hAnsi="inherit" w:cs="Courier New"/>
                <w:color w:val="586E75"/>
                <w:sz w:val="20"/>
                <w:szCs w:val="20"/>
                <w:bdr w:val="none" w:sz="0" w:space="0" w:color="auto" w:frame="1"/>
                <w:shd w:val="clear" w:color="auto" w:fill="000000"/>
              </w:rPr>
              <w:t>();</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proofErr w:type="spellStart"/>
            <w:r w:rsidRPr="002B5D17">
              <w:rPr>
                <w:rFonts w:ascii="inherit" w:eastAsia="Times New Roman" w:hAnsi="inherit" w:cs="Courier New"/>
                <w:color w:val="586E75"/>
                <w:sz w:val="20"/>
                <w:szCs w:val="20"/>
                <w:bdr w:val="none" w:sz="0" w:space="0" w:color="auto" w:frame="1"/>
                <w:shd w:val="clear" w:color="auto" w:fill="000000"/>
              </w:rPr>
              <w:t>transactionTemplate.execute</w:t>
            </w:r>
            <w:proofErr w:type="spellEnd"/>
            <w:r w:rsidRPr="002B5D17">
              <w:rPr>
                <w:rFonts w:ascii="inherit" w:eastAsia="Times New Roman" w:hAnsi="inherit" w:cs="Courier New"/>
                <w:color w:val="586E75"/>
                <w:sz w:val="20"/>
                <w:szCs w:val="20"/>
                <w:bdr w:val="none" w:sz="0" w:space="0" w:color="auto" w:frame="1"/>
                <w:shd w:val="clear" w:color="auto" w:fill="000000"/>
              </w:rPr>
              <w:t xml:space="preserve">(new </w:t>
            </w:r>
            <w:proofErr w:type="spellStart"/>
            <w:r w:rsidRPr="002B5D17">
              <w:rPr>
                <w:rFonts w:ascii="inherit" w:eastAsia="Times New Roman" w:hAnsi="inherit" w:cs="Courier New"/>
                <w:color w:val="586E75"/>
                <w:sz w:val="20"/>
                <w:szCs w:val="20"/>
                <w:bdr w:val="none" w:sz="0" w:space="0" w:color="auto" w:frame="1"/>
                <w:shd w:val="clear" w:color="auto" w:fill="000000"/>
              </w:rPr>
              <w:t>TransactionCallback</w:t>
            </w:r>
            <w:proofErr w:type="spellEnd"/>
            <w:r w:rsidRPr="002B5D17">
              <w:rPr>
                <w:rFonts w:ascii="inherit" w:eastAsia="Times New Roman" w:hAnsi="inherit" w:cs="Courier New"/>
                <w:color w:val="586E75"/>
                <w:sz w:val="20"/>
                <w:szCs w:val="20"/>
                <w:bdr w:val="none" w:sz="0" w:space="0" w:color="auto" w:frame="1"/>
                <w:shd w:val="clear" w:color="auto" w:fill="000000"/>
              </w:rPr>
              <w:t>(){</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 xml:space="preserve">    public Object </w:t>
            </w:r>
            <w:proofErr w:type="spellStart"/>
            <w:r w:rsidRPr="002B5D17">
              <w:rPr>
                <w:rFonts w:ascii="inherit" w:eastAsia="Times New Roman" w:hAnsi="inherit" w:cs="Courier New"/>
                <w:color w:val="586E75"/>
                <w:sz w:val="20"/>
                <w:szCs w:val="20"/>
                <w:bdr w:val="none" w:sz="0" w:space="0" w:color="auto" w:frame="1"/>
                <w:shd w:val="clear" w:color="auto" w:fill="000000"/>
              </w:rPr>
              <w:t>doInTransaction</w:t>
            </w:r>
            <w:proofErr w:type="spellEnd"/>
            <w:r w:rsidRPr="002B5D17">
              <w:rPr>
                <w:rFonts w:ascii="inherit" w:eastAsia="Times New Roman" w:hAnsi="inherit" w:cs="Courier New"/>
                <w:color w:val="586E75"/>
                <w:sz w:val="20"/>
                <w:szCs w:val="20"/>
                <w:bdr w:val="none" w:sz="0" w:space="0" w:color="auto" w:frame="1"/>
                <w:shd w:val="clear" w:color="auto" w:fill="000000"/>
              </w:rPr>
              <w:t>(</w:t>
            </w:r>
            <w:proofErr w:type="spellStart"/>
            <w:r w:rsidRPr="002B5D17">
              <w:rPr>
                <w:rFonts w:ascii="inherit" w:eastAsia="Times New Roman" w:hAnsi="inherit" w:cs="Courier New"/>
                <w:color w:val="586E75"/>
                <w:sz w:val="20"/>
                <w:szCs w:val="20"/>
                <w:bdr w:val="none" w:sz="0" w:space="0" w:color="auto" w:frame="1"/>
                <w:shd w:val="clear" w:color="auto" w:fill="000000"/>
              </w:rPr>
              <w:t>TransactionStatus</w:t>
            </w:r>
            <w:proofErr w:type="spellEnd"/>
            <w:r w:rsidRPr="002B5D17">
              <w:rPr>
                <w:rFonts w:ascii="inherit" w:eastAsia="Times New Roman" w:hAnsi="inherit" w:cs="Courier New"/>
                <w:color w:val="586E75"/>
                <w:sz w:val="20"/>
                <w:szCs w:val="20"/>
                <w:bdr w:val="none" w:sz="0" w:space="0" w:color="auto" w:frame="1"/>
                <w:shd w:val="clear" w:color="auto" w:fill="000000"/>
              </w:rPr>
              <w:t xml:space="preserve"> status){</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 xml:space="preserve">      try{</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 xml:space="preserve">          </w:t>
            </w:r>
            <w:proofErr w:type="spellStart"/>
            <w:r w:rsidRPr="002B5D17">
              <w:rPr>
                <w:rFonts w:ascii="inherit" w:eastAsia="Times New Roman" w:hAnsi="inherit" w:cs="Courier New"/>
                <w:color w:val="586E75"/>
                <w:sz w:val="20"/>
                <w:szCs w:val="20"/>
                <w:bdr w:val="none" w:sz="0" w:space="0" w:color="auto" w:frame="1"/>
                <w:shd w:val="clear" w:color="auto" w:fill="000000"/>
              </w:rPr>
              <w:t>myDAO.updateOne</w:t>
            </w:r>
            <w:proofErr w:type="spellEnd"/>
            <w:r w:rsidRPr="002B5D17">
              <w:rPr>
                <w:rFonts w:ascii="inherit" w:eastAsia="Times New Roman" w:hAnsi="inherit" w:cs="Courier New"/>
                <w:color w:val="586E75"/>
                <w:sz w:val="20"/>
                <w:szCs w:val="20"/>
                <w:bdr w:val="none" w:sz="0" w:space="0" w:color="auto" w:frame="1"/>
                <w:shd w:val="clear" w:color="auto" w:fill="000000"/>
              </w:rPr>
              <w:t>();</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 xml:space="preserve">      </w:t>
            </w:r>
            <w:proofErr w:type="gramStart"/>
            <w:r w:rsidRPr="002B5D17">
              <w:rPr>
                <w:rFonts w:ascii="inherit" w:eastAsia="Times New Roman" w:hAnsi="inherit" w:cs="Courier New"/>
                <w:color w:val="586E75"/>
                <w:sz w:val="20"/>
                <w:szCs w:val="20"/>
                <w:bdr w:val="none" w:sz="0" w:space="0" w:color="auto" w:frame="1"/>
                <w:shd w:val="clear" w:color="auto" w:fill="000000"/>
              </w:rPr>
              <w:t>}catch</w:t>
            </w:r>
            <w:proofErr w:type="gramEnd"/>
            <w:r w:rsidRPr="002B5D17">
              <w:rPr>
                <w:rFonts w:ascii="inherit" w:eastAsia="Times New Roman" w:hAnsi="inherit" w:cs="Courier New"/>
                <w:color w:val="586E75"/>
                <w:sz w:val="20"/>
                <w:szCs w:val="20"/>
                <w:bdr w:val="none" w:sz="0" w:space="0" w:color="auto" w:frame="1"/>
                <w:shd w:val="clear" w:color="auto" w:fill="000000"/>
              </w:rPr>
              <w:t>(...){</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 xml:space="preserve">          </w:t>
            </w:r>
            <w:proofErr w:type="spellStart"/>
            <w:r w:rsidRPr="002B5D17">
              <w:rPr>
                <w:rFonts w:ascii="inherit" w:eastAsia="Times New Roman" w:hAnsi="inherit" w:cs="Courier New"/>
                <w:color w:val="586E75"/>
                <w:sz w:val="20"/>
                <w:szCs w:val="20"/>
                <w:bdr w:val="none" w:sz="0" w:space="0" w:color="auto" w:frame="1"/>
                <w:shd w:val="clear" w:color="auto" w:fill="000000"/>
              </w:rPr>
              <w:t>status.setRollbackOnly</w:t>
            </w:r>
            <w:proofErr w:type="spellEnd"/>
            <w:r w:rsidRPr="002B5D17">
              <w:rPr>
                <w:rFonts w:ascii="inherit" w:eastAsia="Times New Roman" w:hAnsi="inherit" w:cs="Courier New"/>
                <w:color w:val="586E75"/>
                <w:sz w:val="20"/>
                <w:szCs w:val="20"/>
                <w:bdr w:val="none" w:sz="0" w:space="0" w:color="auto" w:frame="1"/>
                <w:shd w:val="clear" w:color="auto" w:fill="000000"/>
              </w:rPr>
              <w:t>();</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 xml:space="preserve">          throw e;</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 xml:space="preserve">      }</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 xml:space="preserve">    }</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 xml:space="preserve">  }</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w:t>
            </w:r>
          </w:p>
        </w:tc>
      </w:tr>
    </w:tbl>
    <w:p w:rsidR="002B5D17" w:rsidRPr="002B5D17" w:rsidRDefault="002B5D17" w:rsidP="002B5D17">
      <w:pPr>
        <w:numPr>
          <w:ilvl w:val="0"/>
          <w:numId w:val="22"/>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In the above EJB example,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context is propagated to the DAO. Unlike the local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model, DAO need not manage connections/</w:t>
      </w:r>
      <w:proofErr w:type="spellStart"/>
      <w:r w:rsidRPr="002B5D17">
        <w:rPr>
          <w:rFonts w:ascii="inherit" w:eastAsia="Times New Roman" w:hAnsi="inherit" w:cs="Times New Roman"/>
          <w:color w:val="222222"/>
          <w:sz w:val="28"/>
          <w:szCs w:val="28"/>
        </w:rPr>
        <w:t>txns</w:t>
      </w:r>
      <w:proofErr w:type="spellEnd"/>
      <w:r w:rsidRPr="002B5D17">
        <w:rPr>
          <w:rFonts w:ascii="inherit" w:eastAsia="Times New Roman" w:hAnsi="inherit" w:cs="Times New Roman"/>
          <w:color w:val="222222"/>
          <w:sz w:val="28"/>
          <w:szCs w:val="28"/>
        </w:rPr>
        <w:t>. All it needs to do is get connections from a pool.</w:t>
      </w:r>
    </w:p>
    <w:p w:rsidR="002B5D17" w:rsidRPr="002B5D17" w:rsidRDefault="002B5D17" w:rsidP="002B5D17">
      <w:pPr>
        <w:numPr>
          <w:ilvl w:val="0"/>
          <w:numId w:val="22"/>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In the above Spring example, there is no need to explicitly invoke </w:t>
      </w:r>
      <w:proofErr w:type="gramStart"/>
      <w:r w:rsidRPr="002B5D17">
        <w:rPr>
          <w:rFonts w:ascii="inherit" w:eastAsia="Times New Roman" w:hAnsi="inherit" w:cs="Times New Roman"/>
          <w:color w:val="222222"/>
          <w:sz w:val="28"/>
          <w:szCs w:val="28"/>
        </w:rPr>
        <w:t>begin(</w:t>
      </w:r>
      <w:proofErr w:type="gramEnd"/>
      <w:r w:rsidRPr="002B5D17">
        <w:rPr>
          <w:rFonts w:ascii="inherit" w:eastAsia="Times New Roman" w:hAnsi="inherit" w:cs="Times New Roman"/>
          <w:color w:val="222222"/>
          <w:sz w:val="28"/>
          <w:szCs w:val="28"/>
        </w:rPr>
        <w:t xml:space="preserve">) or commit(). Also, the rollback is hinted via the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status, and not on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itself.</w:t>
      </w:r>
    </w:p>
    <w:p w:rsidR="002B5D17" w:rsidRPr="002B5D17" w:rsidRDefault="002B5D17" w:rsidP="002B5D17">
      <w:pPr>
        <w:numPr>
          <w:ilvl w:val="0"/>
          <w:numId w:val="22"/>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Typically an instance of </w:t>
      </w:r>
      <w:proofErr w:type="spellStart"/>
      <w:r w:rsidRPr="002B5D17">
        <w:rPr>
          <w:rFonts w:ascii="Lucida Console" w:eastAsia="Times New Roman" w:hAnsi="Lucida Console" w:cs="Courier New"/>
          <w:color w:val="555555"/>
          <w:bdr w:val="single" w:sz="6" w:space="0" w:color="DDDDDD" w:frame="1"/>
          <w:shd w:val="clear" w:color="auto" w:fill="FFFFFF"/>
        </w:rPr>
        <w:t>UserTransaction</w:t>
      </w:r>
      <w:proofErr w:type="spellEnd"/>
      <w:r w:rsidRPr="002B5D17">
        <w:rPr>
          <w:rFonts w:ascii="inherit" w:eastAsia="Times New Roman" w:hAnsi="inherit" w:cs="Times New Roman"/>
          <w:color w:val="222222"/>
          <w:sz w:val="28"/>
          <w:szCs w:val="28"/>
        </w:rPr>
        <w:t> is obtained via JNDI look up.</w:t>
      </w:r>
    </w:p>
    <w:tbl>
      <w:tblPr>
        <w:tblW w:w="0" w:type="auto"/>
        <w:tblCellMar>
          <w:left w:w="0" w:type="dxa"/>
          <w:right w:w="0" w:type="dxa"/>
        </w:tblCellMar>
        <w:tblLook w:val="04A0" w:firstRow="1" w:lastRow="0" w:firstColumn="1" w:lastColumn="0" w:noHBand="0" w:noVBand="1"/>
      </w:tblPr>
      <w:tblGrid>
        <w:gridCol w:w="100"/>
        <w:gridCol w:w="9260"/>
      </w:tblGrid>
      <w:tr w:rsidR="002B5D17" w:rsidRPr="002B5D17" w:rsidTr="002B5D17">
        <w:tc>
          <w:tcPr>
            <w:tcW w:w="0" w:type="auto"/>
            <w:tcBorders>
              <w:top w:val="nil"/>
              <w:left w:val="nil"/>
              <w:bottom w:val="nil"/>
              <w:right w:val="nil"/>
            </w:tcBorders>
            <w:vAlign w:val="center"/>
            <w:hideMark/>
          </w:tcPr>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1</w:t>
            </w:r>
          </w:p>
        </w:tc>
        <w:tc>
          <w:tcPr>
            <w:tcW w:w="20460" w:type="dxa"/>
            <w:tcBorders>
              <w:top w:val="nil"/>
              <w:left w:val="nil"/>
              <w:bottom w:val="nil"/>
              <w:right w:val="nil"/>
            </w:tcBorders>
            <w:vAlign w:val="center"/>
            <w:hideMark/>
          </w:tcPr>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proofErr w:type="spellStart"/>
            <w:r w:rsidRPr="002B5D17">
              <w:rPr>
                <w:rFonts w:ascii="inherit" w:eastAsia="Times New Roman" w:hAnsi="inherit" w:cs="Courier New"/>
                <w:color w:val="586E75"/>
                <w:sz w:val="20"/>
                <w:szCs w:val="20"/>
                <w:bdr w:val="none" w:sz="0" w:space="0" w:color="auto" w:frame="1"/>
                <w:shd w:val="clear" w:color="auto" w:fill="000000"/>
              </w:rPr>
              <w:t>UserTransaction</w:t>
            </w:r>
            <w:proofErr w:type="spellEnd"/>
            <w:r w:rsidRPr="002B5D17">
              <w:rPr>
                <w:rFonts w:ascii="inherit" w:eastAsia="Times New Roman" w:hAnsi="inherit" w:cs="Courier New"/>
                <w:color w:val="586E75"/>
                <w:sz w:val="20"/>
                <w:szCs w:val="20"/>
                <w:bdr w:val="none" w:sz="0" w:space="0" w:color="auto" w:frame="1"/>
                <w:shd w:val="clear" w:color="auto" w:fill="000000"/>
              </w:rPr>
              <w:t xml:space="preserve"> </w:t>
            </w:r>
            <w:proofErr w:type="spellStart"/>
            <w:r w:rsidRPr="002B5D17">
              <w:rPr>
                <w:rFonts w:ascii="inherit" w:eastAsia="Times New Roman" w:hAnsi="inherit" w:cs="Courier New"/>
                <w:color w:val="586E75"/>
                <w:sz w:val="20"/>
                <w:szCs w:val="20"/>
                <w:bdr w:val="none" w:sz="0" w:space="0" w:color="auto" w:frame="1"/>
                <w:shd w:val="clear" w:color="auto" w:fill="000000"/>
              </w:rPr>
              <w:t>txn</w:t>
            </w:r>
            <w:proofErr w:type="spellEnd"/>
            <w:r w:rsidRPr="002B5D17">
              <w:rPr>
                <w:rFonts w:ascii="inherit" w:eastAsia="Times New Roman" w:hAnsi="inherit" w:cs="Courier New"/>
                <w:color w:val="586E75"/>
                <w:sz w:val="20"/>
                <w:szCs w:val="20"/>
                <w:bdr w:val="none" w:sz="0" w:space="0" w:color="auto" w:frame="1"/>
                <w:shd w:val="clear" w:color="auto" w:fill="000000"/>
              </w:rPr>
              <w:t xml:space="preserve"> = (</w:t>
            </w:r>
            <w:proofErr w:type="spellStart"/>
            <w:r w:rsidRPr="002B5D17">
              <w:rPr>
                <w:rFonts w:ascii="inherit" w:eastAsia="Times New Roman" w:hAnsi="inherit" w:cs="Courier New"/>
                <w:color w:val="586E75"/>
                <w:sz w:val="20"/>
                <w:szCs w:val="20"/>
                <w:bdr w:val="none" w:sz="0" w:space="0" w:color="auto" w:frame="1"/>
                <w:shd w:val="clear" w:color="auto" w:fill="000000"/>
              </w:rPr>
              <w:t>UserTransaction</w:t>
            </w:r>
            <w:proofErr w:type="spellEnd"/>
            <w:r w:rsidRPr="002B5D17">
              <w:rPr>
                <w:rFonts w:ascii="inherit" w:eastAsia="Times New Roman" w:hAnsi="inherit" w:cs="Courier New"/>
                <w:color w:val="586E75"/>
                <w:sz w:val="20"/>
                <w:szCs w:val="20"/>
                <w:bdr w:val="none" w:sz="0" w:space="0" w:color="auto" w:frame="1"/>
                <w:shd w:val="clear" w:color="auto" w:fill="000000"/>
              </w:rPr>
              <w:t xml:space="preserve">)new </w:t>
            </w:r>
            <w:proofErr w:type="spellStart"/>
            <w:r w:rsidRPr="002B5D17">
              <w:rPr>
                <w:rFonts w:ascii="inherit" w:eastAsia="Times New Roman" w:hAnsi="inherit" w:cs="Courier New"/>
                <w:color w:val="586E75"/>
                <w:sz w:val="20"/>
                <w:szCs w:val="20"/>
                <w:bdr w:val="none" w:sz="0" w:space="0" w:color="auto" w:frame="1"/>
                <w:shd w:val="clear" w:color="auto" w:fill="000000"/>
              </w:rPr>
              <w:t>InitialContext</w:t>
            </w:r>
            <w:proofErr w:type="spellEnd"/>
            <w:r w:rsidRPr="002B5D17">
              <w:rPr>
                <w:rFonts w:ascii="inherit" w:eastAsia="Times New Roman" w:hAnsi="inherit" w:cs="Courier New"/>
                <w:color w:val="586E75"/>
                <w:sz w:val="20"/>
                <w:szCs w:val="20"/>
                <w:bdr w:val="none" w:sz="0" w:space="0" w:color="auto" w:frame="1"/>
                <w:shd w:val="clear" w:color="auto" w:fill="000000"/>
              </w:rPr>
              <w:t>().lookup("</w:t>
            </w:r>
            <w:proofErr w:type="spellStart"/>
            <w:r w:rsidRPr="002B5D17">
              <w:rPr>
                <w:rFonts w:ascii="inherit" w:eastAsia="Times New Roman" w:hAnsi="inherit" w:cs="Courier New"/>
                <w:color w:val="586E75"/>
                <w:sz w:val="20"/>
                <w:szCs w:val="20"/>
                <w:bdr w:val="none" w:sz="0" w:space="0" w:color="auto" w:frame="1"/>
                <w:shd w:val="clear" w:color="auto" w:fill="000000"/>
              </w:rPr>
              <w:t>javax.transaction.UserTransaction</w:t>
            </w:r>
            <w:proofErr w:type="spellEnd"/>
            <w:r w:rsidRPr="002B5D17">
              <w:rPr>
                <w:rFonts w:ascii="inherit" w:eastAsia="Times New Roman" w:hAnsi="inherit" w:cs="Courier New"/>
                <w:color w:val="586E75"/>
                <w:sz w:val="20"/>
                <w:szCs w:val="20"/>
                <w:bdr w:val="none" w:sz="0" w:space="0" w:color="auto" w:frame="1"/>
                <w:shd w:val="clear" w:color="auto" w:fill="000000"/>
              </w:rPr>
              <w:t>");</w:t>
            </w:r>
          </w:p>
        </w:tc>
      </w:tr>
    </w:tbl>
    <w:p w:rsidR="002B5D17" w:rsidRPr="002B5D17" w:rsidRDefault="002B5D17" w:rsidP="002B5D17">
      <w:pPr>
        <w:shd w:val="clear" w:color="auto" w:fill="F8F8F8"/>
        <w:spacing w:after="360" w:line="240" w:lineRule="auto"/>
        <w:textAlignment w:val="baseline"/>
        <w:rPr>
          <w:rFonts w:ascii="Georgia" w:eastAsia="Times New Roman" w:hAnsi="Georgia" w:cs="Times New Roman"/>
          <w:color w:val="222222"/>
          <w:sz w:val="28"/>
          <w:szCs w:val="28"/>
        </w:rPr>
      </w:pPr>
      <w:r w:rsidRPr="002B5D17">
        <w:rPr>
          <w:rFonts w:ascii="Georgia" w:eastAsia="Times New Roman" w:hAnsi="Georgia" w:cs="Times New Roman"/>
          <w:color w:val="222222"/>
          <w:sz w:val="28"/>
          <w:szCs w:val="28"/>
        </w:rPr>
        <w:t xml:space="preserve">However, the look up string name could be different for app servers. To run the code outside of a container like for unit test cases, </w:t>
      </w:r>
      <w:proofErr w:type="spellStart"/>
      <w:r w:rsidRPr="002B5D17">
        <w:rPr>
          <w:rFonts w:ascii="Georgia" w:eastAsia="Times New Roman" w:hAnsi="Georgia" w:cs="Times New Roman"/>
          <w:color w:val="222222"/>
          <w:sz w:val="28"/>
          <w:szCs w:val="28"/>
        </w:rPr>
        <w:t>TransactionManager</w:t>
      </w:r>
      <w:proofErr w:type="spellEnd"/>
      <w:r w:rsidRPr="002B5D17">
        <w:rPr>
          <w:rFonts w:ascii="Georgia" w:eastAsia="Times New Roman" w:hAnsi="Georgia" w:cs="Times New Roman"/>
          <w:color w:val="222222"/>
          <w:sz w:val="28"/>
          <w:szCs w:val="28"/>
        </w:rPr>
        <w:t xml:space="preserve"> interface is used as below.</w:t>
      </w:r>
    </w:p>
    <w:p w:rsidR="002B5D17" w:rsidRPr="002B5D17" w:rsidRDefault="002B5D17" w:rsidP="002B5D17">
      <w:pPr>
        <w:shd w:val="clear" w:color="auto" w:fill="F8F8F8"/>
        <w:spacing w:after="0" w:line="240" w:lineRule="auto"/>
        <w:textAlignment w:val="baseline"/>
        <w:rPr>
          <w:rFonts w:ascii="Georgia" w:eastAsia="Times New Roman" w:hAnsi="Georgia" w:cs="Times New Roman"/>
          <w:color w:val="222222"/>
          <w:sz w:val="28"/>
          <w:szCs w:val="28"/>
        </w:rPr>
      </w:pPr>
      <w:r w:rsidRPr="002B5D17">
        <w:rPr>
          <w:rFonts w:ascii="inherit" w:eastAsia="Times New Roman" w:hAnsi="inherit" w:cs="Times New Roman"/>
          <w:color w:val="222222"/>
          <w:sz w:val="20"/>
          <w:szCs w:val="20"/>
          <w:bdr w:val="none" w:sz="0" w:space="0" w:color="auto" w:frame="1"/>
        </w:rPr>
        <w:t xml:space="preserve">Load the </w:t>
      </w:r>
      <w:proofErr w:type="spellStart"/>
      <w:r w:rsidRPr="002B5D17">
        <w:rPr>
          <w:rFonts w:ascii="inherit" w:eastAsia="Times New Roman" w:hAnsi="inherit" w:cs="Times New Roman"/>
          <w:color w:val="222222"/>
          <w:sz w:val="20"/>
          <w:szCs w:val="20"/>
          <w:bdr w:val="none" w:sz="0" w:space="0" w:color="auto" w:frame="1"/>
        </w:rPr>
        <w:t>txn</w:t>
      </w:r>
      <w:proofErr w:type="spellEnd"/>
      <w:r w:rsidRPr="002B5D17">
        <w:rPr>
          <w:rFonts w:ascii="inherit" w:eastAsia="Times New Roman" w:hAnsi="inherit" w:cs="Times New Roman"/>
          <w:color w:val="222222"/>
          <w:sz w:val="20"/>
          <w:szCs w:val="20"/>
          <w:bdr w:val="none" w:sz="0" w:space="0" w:color="auto" w:frame="1"/>
        </w:rPr>
        <w:t xml:space="preserve"> manager factory class</w:t>
      </w:r>
    </w:p>
    <w:tbl>
      <w:tblPr>
        <w:tblW w:w="0" w:type="auto"/>
        <w:tblCellMar>
          <w:left w:w="0" w:type="dxa"/>
          <w:right w:w="0" w:type="dxa"/>
        </w:tblCellMar>
        <w:tblLook w:val="04A0" w:firstRow="1" w:lastRow="0" w:firstColumn="1" w:lastColumn="0" w:noHBand="0" w:noVBand="1"/>
      </w:tblPr>
      <w:tblGrid>
        <w:gridCol w:w="100"/>
        <w:gridCol w:w="9260"/>
      </w:tblGrid>
      <w:tr w:rsidR="002B5D17" w:rsidRPr="002B5D17" w:rsidTr="002B5D17">
        <w:tc>
          <w:tcPr>
            <w:tcW w:w="0" w:type="auto"/>
            <w:tcBorders>
              <w:top w:val="nil"/>
              <w:left w:val="nil"/>
              <w:bottom w:val="nil"/>
              <w:right w:val="nil"/>
            </w:tcBorders>
            <w:vAlign w:val="center"/>
            <w:hideMark/>
          </w:tcPr>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1</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2</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3</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4</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5</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6</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7</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8</w:t>
            </w:r>
          </w:p>
        </w:tc>
        <w:tc>
          <w:tcPr>
            <w:tcW w:w="20460" w:type="dxa"/>
            <w:tcBorders>
              <w:top w:val="nil"/>
              <w:left w:val="nil"/>
              <w:bottom w:val="nil"/>
              <w:right w:val="nil"/>
            </w:tcBorders>
            <w:vAlign w:val="center"/>
            <w:hideMark/>
          </w:tcPr>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w:t>
            </w:r>
            <w:proofErr w:type="spellStart"/>
            <w:r w:rsidRPr="002B5D17">
              <w:rPr>
                <w:rFonts w:ascii="inherit" w:eastAsia="Times New Roman" w:hAnsi="inherit" w:cs="Courier New"/>
                <w:color w:val="586E75"/>
                <w:sz w:val="20"/>
                <w:szCs w:val="20"/>
                <w:bdr w:val="none" w:sz="0" w:space="0" w:color="auto" w:frame="1"/>
                <w:shd w:val="clear" w:color="auto" w:fill="000000"/>
              </w:rPr>
              <w:t>Websphere</w:t>
            </w:r>
            <w:proofErr w:type="spellEnd"/>
            <w:r w:rsidRPr="002B5D17">
              <w:rPr>
                <w:rFonts w:ascii="inherit" w:eastAsia="Times New Roman" w:hAnsi="inherit" w:cs="Courier New"/>
                <w:color w:val="586E75"/>
                <w:sz w:val="20"/>
                <w:szCs w:val="20"/>
                <w:bdr w:val="none" w:sz="0" w:space="0" w:color="auto" w:frame="1"/>
                <w:shd w:val="clear" w:color="auto" w:fill="000000"/>
              </w:rPr>
              <w:t xml:space="preserve"> EJB </w:t>
            </w:r>
            <w:proofErr w:type="spellStart"/>
            <w:r w:rsidRPr="002B5D17">
              <w:rPr>
                <w:rFonts w:ascii="inherit" w:eastAsia="Times New Roman" w:hAnsi="inherit" w:cs="Courier New"/>
                <w:color w:val="586E75"/>
                <w:sz w:val="20"/>
                <w:szCs w:val="20"/>
                <w:bdr w:val="none" w:sz="0" w:space="0" w:color="auto" w:frame="1"/>
                <w:shd w:val="clear" w:color="auto" w:fill="000000"/>
              </w:rPr>
              <w:t>txn</w:t>
            </w:r>
            <w:proofErr w:type="spellEnd"/>
            <w:r w:rsidRPr="002B5D17">
              <w:rPr>
                <w:rFonts w:ascii="inherit" w:eastAsia="Times New Roman" w:hAnsi="inherit" w:cs="Courier New"/>
                <w:color w:val="586E75"/>
                <w:sz w:val="20"/>
                <w:szCs w:val="20"/>
                <w:bdr w:val="none" w:sz="0" w:space="0" w:color="auto" w:frame="1"/>
                <w:shd w:val="clear" w:color="auto" w:fill="000000"/>
              </w:rPr>
              <w:t xml:space="preserve"> manager example</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 xml:space="preserve">Class </w:t>
            </w:r>
            <w:proofErr w:type="spellStart"/>
            <w:r w:rsidRPr="002B5D17">
              <w:rPr>
                <w:rFonts w:ascii="inherit" w:eastAsia="Times New Roman" w:hAnsi="inherit" w:cs="Courier New"/>
                <w:color w:val="586E75"/>
                <w:sz w:val="20"/>
                <w:szCs w:val="20"/>
                <w:bdr w:val="none" w:sz="0" w:space="0" w:color="auto" w:frame="1"/>
                <w:shd w:val="clear" w:color="auto" w:fill="000000"/>
              </w:rPr>
              <w:t>txnClass</w:t>
            </w:r>
            <w:proofErr w:type="spellEnd"/>
            <w:r w:rsidRPr="002B5D17">
              <w:rPr>
                <w:rFonts w:ascii="inherit" w:eastAsia="Times New Roman" w:hAnsi="inherit" w:cs="Courier New"/>
                <w:color w:val="586E75"/>
                <w:sz w:val="20"/>
                <w:szCs w:val="20"/>
                <w:bdr w:val="none" w:sz="0" w:space="0" w:color="auto" w:frame="1"/>
                <w:shd w:val="clear" w:color="auto" w:fill="000000"/>
              </w:rPr>
              <w:t xml:space="preserve"> = </w:t>
            </w:r>
            <w:proofErr w:type="spellStart"/>
            <w:r w:rsidRPr="002B5D17">
              <w:rPr>
                <w:rFonts w:ascii="inherit" w:eastAsia="Times New Roman" w:hAnsi="inherit" w:cs="Courier New"/>
                <w:color w:val="586E75"/>
                <w:sz w:val="20"/>
                <w:szCs w:val="20"/>
                <w:bdr w:val="none" w:sz="0" w:space="0" w:color="auto" w:frame="1"/>
                <w:shd w:val="clear" w:color="auto" w:fill="000000"/>
              </w:rPr>
              <w:t>Class.forName</w:t>
            </w:r>
            <w:proofErr w:type="spellEnd"/>
            <w:r w:rsidRPr="002B5D17">
              <w:rPr>
                <w:rFonts w:ascii="inherit" w:eastAsia="Times New Roman" w:hAnsi="inherit" w:cs="Courier New"/>
                <w:color w:val="586E75"/>
                <w:sz w:val="20"/>
                <w:szCs w:val="20"/>
                <w:bdr w:val="none" w:sz="0" w:space="0" w:color="auto" w:frame="1"/>
                <w:shd w:val="clear" w:color="auto" w:fill="000000"/>
              </w:rPr>
              <w:t>("</w:t>
            </w:r>
            <w:proofErr w:type="spellStart"/>
            <w:r w:rsidRPr="002B5D17">
              <w:rPr>
                <w:rFonts w:ascii="inherit" w:eastAsia="Times New Roman" w:hAnsi="inherit" w:cs="Courier New"/>
                <w:color w:val="586E75"/>
                <w:sz w:val="20"/>
                <w:szCs w:val="20"/>
                <w:bdr w:val="none" w:sz="0" w:space="0" w:color="auto" w:frame="1"/>
                <w:shd w:val="clear" w:color="auto" w:fill="000000"/>
              </w:rPr>
              <w:t>com.ibm.ejs.jts.jta.TransactionManagerFactory</w:t>
            </w:r>
            <w:proofErr w:type="spellEnd"/>
            <w:r w:rsidRPr="002B5D17">
              <w:rPr>
                <w:rFonts w:ascii="inherit" w:eastAsia="Times New Roman" w:hAnsi="inherit" w:cs="Courier New"/>
                <w:color w:val="586E75"/>
                <w:sz w:val="20"/>
                <w:szCs w:val="20"/>
                <w:bdr w:val="none" w:sz="0" w:space="0" w:color="auto" w:frame="1"/>
                <w:shd w:val="clear" w:color="auto" w:fill="000000"/>
              </w:rPr>
              <w:t>");</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proofErr w:type="spellStart"/>
            <w:r w:rsidRPr="002B5D17">
              <w:rPr>
                <w:rFonts w:ascii="inherit" w:eastAsia="Times New Roman" w:hAnsi="inherit" w:cs="Courier New"/>
                <w:color w:val="586E75"/>
                <w:sz w:val="20"/>
                <w:szCs w:val="20"/>
                <w:bdr w:val="none" w:sz="0" w:space="0" w:color="auto" w:frame="1"/>
                <w:shd w:val="clear" w:color="auto" w:fill="000000"/>
              </w:rPr>
              <w:t>TransactionManager</w:t>
            </w:r>
            <w:proofErr w:type="spellEnd"/>
            <w:r w:rsidRPr="002B5D17">
              <w:rPr>
                <w:rFonts w:ascii="inherit" w:eastAsia="Times New Roman" w:hAnsi="inherit" w:cs="Courier New"/>
                <w:color w:val="586E75"/>
                <w:sz w:val="20"/>
                <w:szCs w:val="20"/>
                <w:bdr w:val="none" w:sz="0" w:space="0" w:color="auto" w:frame="1"/>
                <w:shd w:val="clear" w:color="auto" w:fill="000000"/>
              </w:rPr>
              <w:t xml:space="preserve"> </w:t>
            </w:r>
            <w:proofErr w:type="spellStart"/>
            <w:r w:rsidRPr="002B5D17">
              <w:rPr>
                <w:rFonts w:ascii="inherit" w:eastAsia="Times New Roman" w:hAnsi="inherit" w:cs="Courier New"/>
                <w:color w:val="586E75"/>
                <w:sz w:val="20"/>
                <w:szCs w:val="20"/>
                <w:bdr w:val="none" w:sz="0" w:space="0" w:color="auto" w:frame="1"/>
                <w:shd w:val="clear" w:color="auto" w:fill="000000"/>
              </w:rPr>
              <w:t>mgr</w:t>
            </w:r>
            <w:proofErr w:type="spellEnd"/>
            <w:r w:rsidRPr="002B5D17">
              <w:rPr>
                <w:rFonts w:ascii="inherit" w:eastAsia="Times New Roman" w:hAnsi="inherit" w:cs="Courier New"/>
                <w:color w:val="586E75"/>
                <w:sz w:val="20"/>
                <w:szCs w:val="20"/>
                <w:bdr w:val="none" w:sz="0" w:space="0" w:color="auto" w:frame="1"/>
                <w:shd w:val="clear" w:color="auto" w:fill="000000"/>
              </w:rPr>
              <w:t xml:space="preserve"> = (</w:t>
            </w:r>
            <w:proofErr w:type="spellStart"/>
            <w:r w:rsidRPr="002B5D17">
              <w:rPr>
                <w:rFonts w:ascii="inherit" w:eastAsia="Times New Roman" w:hAnsi="inherit" w:cs="Courier New"/>
                <w:color w:val="586E75"/>
                <w:sz w:val="20"/>
                <w:szCs w:val="20"/>
                <w:bdr w:val="none" w:sz="0" w:space="0" w:color="auto" w:frame="1"/>
                <w:shd w:val="clear" w:color="auto" w:fill="000000"/>
              </w:rPr>
              <w:t>TransactionManager</w:t>
            </w:r>
            <w:proofErr w:type="spellEnd"/>
            <w:r w:rsidRPr="002B5D17">
              <w:rPr>
                <w:rFonts w:ascii="inherit" w:eastAsia="Times New Roman" w:hAnsi="inherit" w:cs="Courier New"/>
                <w:color w:val="586E75"/>
                <w:sz w:val="20"/>
                <w:szCs w:val="20"/>
                <w:bdr w:val="none" w:sz="0" w:space="0" w:color="auto" w:frame="1"/>
                <w:shd w:val="clear" w:color="auto" w:fill="000000"/>
              </w:rPr>
              <w:t>)</w:t>
            </w:r>
            <w:proofErr w:type="spellStart"/>
            <w:r w:rsidRPr="002B5D17">
              <w:rPr>
                <w:rFonts w:ascii="inherit" w:eastAsia="Times New Roman" w:hAnsi="inherit" w:cs="Courier New"/>
                <w:color w:val="586E75"/>
                <w:sz w:val="20"/>
                <w:szCs w:val="20"/>
                <w:bdr w:val="none" w:sz="0" w:space="0" w:color="auto" w:frame="1"/>
                <w:shd w:val="clear" w:color="auto" w:fill="000000"/>
              </w:rPr>
              <w:t>txnClass.getMethod</w:t>
            </w:r>
            <w:proofErr w:type="spellEnd"/>
            <w:r w:rsidRPr="002B5D17">
              <w:rPr>
                <w:rFonts w:ascii="inherit" w:eastAsia="Times New Roman" w:hAnsi="inherit" w:cs="Courier New"/>
                <w:color w:val="586E75"/>
                <w:sz w:val="20"/>
                <w:szCs w:val="20"/>
                <w:bdr w:val="none" w:sz="0" w:space="0" w:color="auto" w:frame="1"/>
                <w:shd w:val="clear" w:color="auto" w:fill="000000"/>
              </w:rPr>
              <w:t>("</w:t>
            </w:r>
            <w:proofErr w:type="spellStart"/>
            <w:r w:rsidRPr="002B5D17">
              <w:rPr>
                <w:rFonts w:ascii="inherit" w:eastAsia="Times New Roman" w:hAnsi="inherit" w:cs="Courier New"/>
                <w:color w:val="586E75"/>
                <w:sz w:val="20"/>
                <w:szCs w:val="20"/>
                <w:bdr w:val="none" w:sz="0" w:space="0" w:color="auto" w:frame="1"/>
                <w:shd w:val="clear" w:color="auto" w:fill="000000"/>
              </w:rPr>
              <w:t>getTransactionManager</w:t>
            </w:r>
            <w:proofErr w:type="spellEnd"/>
            <w:r w:rsidRPr="002B5D17">
              <w:rPr>
                <w:rFonts w:ascii="inherit" w:eastAsia="Times New Roman" w:hAnsi="inherit" w:cs="Courier New"/>
                <w:color w:val="586E75"/>
                <w:sz w:val="20"/>
                <w:szCs w:val="20"/>
                <w:bdr w:val="none" w:sz="0" w:space="0" w:color="auto" w:frame="1"/>
                <w:shd w:val="clear" w:color="auto" w:fill="000000"/>
              </w:rPr>
              <w:t>", null)</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 xml:space="preserve">          .invoke(null, null);</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 xml:space="preserve">//Start the </w:t>
            </w:r>
            <w:proofErr w:type="spellStart"/>
            <w:r w:rsidRPr="002B5D17">
              <w:rPr>
                <w:rFonts w:ascii="inherit" w:eastAsia="Times New Roman" w:hAnsi="inherit" w:cs="Courier New"/>
                <w:color w:val="586E75"/>
                <w:sz w:val="20"/>
                <w:szCs w:val="20"/>
                <w:bdr w:val="none" w:sz="0" w:space="0" w:color="auto" w:frame="1"/>
                <w:shd w:val="clear" w:color="auto" w:fill="000000"/>
              </w:rPr>
              <w:t>txn</w:t>
            </w:r>
            <w:proofErr w:type="spellEnd"/>
            <w:r w:rsidRPr="002B5D17">
              <w:rPr>
                <w:rFonts w:ascii="inherit" w:eastAsia="Times New Roman" w:hAnsi="inherit" w:cs="Courier New"/>
                <w:color w:val="586E75"/>
                <w:sz w:val="20"/>
                <w:szCs w:val="20"/>
                <w:bdr w:val="none" w:sz="0" w:space="0" w:color="auto" w:frame="1"/>
                <w:shd w:val="clear" w:color="auto" w:fill="000000"/>
              </w:rPr>
              <w:t xml:space="preserve"> via </w:t>
            </w:r>
            <w:proofErr w:type="spellStart"/>
            <w:r w:rsidRPr="002B5D17">
              <w:rPr>
                <w:rFonts w:ascii="inherit" w:eastAsia="Times New Roman" w:hAnsi="inherit" w:cs="Courier New"/>
                <w:color w:val="586E75"/>
                <w:sz w:val="20"/>
                <w:szCs w:val="20"/>
                <w:bdr w:val="none" w:sz="0" w:space="0" w:color="auto" w:frame="1"/>
                <w:shd w:val="clear" w:color="auto" w:fill="000000"/>
              </w:rPr>
              <w:t>txn</w:t>
            </w:r>
            <w:proofErr w:type="spellEnd"/>
            <w:r w:rsidRPr="002B5D17">
              <w:rPr>
                <w:rFonts w:ascii="inherit" w:eastAsia="Times New Roman" w:hAnsi="inherit" w:cs="Courier New"/>
                <w:color w:val="586E75"/>
                <w:sz w:val="20"/>
                <w:szCs w:val="20"/>
                <w:bdr w:val="none" w:sz="0" w:space="0" w:color="auto" w:frame="1"/>
                <w:shd w:val="clear" w:color="auto" w:fill="000000"/>
              </w:rPr>
              <w:t xml:space="preserve"> manager</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proofErr w:type="spellStart"/>
            <w:r w:rsidRPr="002B5D17">
              <w:rPr>
                <w:rFonts w:ascii="inherit" w:eastAsia="Times New Roman" w:hAnsi="inherit" w:cs="Courier New"/>
                <w:color w:val="586E75"/>
                <w:sz w:val="20"/>
                <w:szCs w:val="20"/>
                <w:bdr w:val="none" w:sz="0" w:space="0" w:color="auto" w:frame="1"/>
                <w:shd w:val="clear" w:color="auto" w:fill="000000"/>
              </w:rPr>
              <w:t>mgr.begin</w:t>
            </w:r>
            <w:proofErr w:type="spellEnd"/>
            <w:r w:rsidRPr="002B5D17">
              <w:rPr>
                <w:rFonts w:ascii="inherit" w:eastAsia="Times New Roman" w:hAnsi="inherit" w:cs="Courier New"/>
                <w:color w:val="586E75"/>
                <w:sz w:val="20"/>
                <w:szCs w:val="20"/>
                <w:bdr w:val="none" w:sz="0" w:space="0" w:color="auto" w:frame="1"/>
                <w:shd w:val="clear" w:color="auto" w:fill="000000"/>
              </w:rPr>
              <w:t>();</w:t>
            </w:r>
          </w:p>
        </w:tc>
      </w:tr>
    </w:tbl>
    <w:p w:rsidR="002B5D17" w:rsidRPr="002B5D17" w:rsidRDefault="002B5D17" w:rsidP="002B5D17">
      <w:pPr>
        <w:numPr>
          <w:ilvl w:val="0"/>
          <w:numId w:val="23"/>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When to use?</w:t>
      </w:r>
    </w:p>
    <w:p w:rsidR="002B5D17" w:rsidRPr="002B5D17" w:rsidRDefault="002B5D17" w:rsidP="002B5D17">
      <w:pPr>
        <w:numPr>
          <w:ilvl w:val="1"/>
          <w:numId w:val="23"/>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client-initiated transactions</w:t>
      </w:r>
    </w:p>
    <w:p w:rsidR="002B5D17" w:rsidRPr="002B5D17" w:rsidRDefault="002B5D17" w:rsidP="002B5D17">
      <w:pPr>
        <w:numPr>
          <w:ilvl w:val="1"/>
          <w:numId w:val="23"/>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lastRenderedPageBreak/>
        <w:t xml:space="preserve">Localized JTA transactions - If the process has multiple steps and if a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is required only during a particular phase, then the only way to achieve this localized JTA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is via programmatic model.</w:t>
      </w:r>
    </w:p>
    <w:p w:rsidR="002B5D17" w:rsidRPr="002B5D17" w:rsidRDefault="002B5D17" w:rsidP="002B5D17">
      <w:pPr>
        <w:numPr>
          <w:ilvl w:val="1"/>
          <w:numId w:val="23"/>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For performance reasons.</w:t>
      </w:r>
    </w:p>
    <w:p w:rsidR="002B5D17" w:rsidRPr="002B5D17" w:rsidRDefault="002B5D17" w:rsidP="002B5D17">
      <w:pPr>
        <w:numPr>
          <w:ilvl w:val="0"/>
          <w:numId w:val="23"/>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Cons</w:t>
      </w:r>
    </w:p>
    <w:p w:rsidR="002B5D17" w:rsidRPr="002B5D17" w:rsidRDefault="002B5D17" w:rsidP="002B5D17">
      <w:pPr>
        <w:numPr>
          <w:ilvl w:val="1"/>
          <w:numId w:val="23"/>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Error-prone - since developer is handling </w:t>
      </w:r>
      <w:proofErr w:type="spellStart"/>
      <w:r w:rsidRPr="002B5D17">
        <w:rPr>
          <w:rFonts w:ascii="inherit" w:eastAsia="Times New Roman" w:hAnsi="inherit" w:cs="Times New Roman"/>
          <w:color w:val="222222"/>
          <w:sz w:val="28"/>
          <w:szCs w:val="28"/>
        </w:rPr>
        <w:t>txns</w:t>
      </w:r>
      <w:proofErr w:type="spellEnd"/>
      <w:r w:rsidRPr="002B5D17">
        <w:rPr>
          <w:rFonts w:ascii="inherit" w:eastAsia="Times New Roman" w:hAnsi="inherit" w:cs="Times New Roman"/>
          <w:color w:val="222222"/>
          <w:sz w:val="28"/>
          <w:szCs w:val="28"/>
        </w:rPr>
        <w:t>, if exceptions are not handled properly in the code, it could be disastrous.</w:t>
      </w:r>
    </w:p>
    <w:p w:rsidR="002B5D17" w:rsidRPr="002B5D17" w:rsidRDefault="002B5D17" w:rsidP="002B5D17">
      <w:pPr>
        <w:numPr>
          <w:ilvl w:val="1"/>
          <w:numId w:val="23"/>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Transaction Context Problem: A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context cannot be passed from a DAO that implements programmatic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model into another DAO implementing the same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model. Because, when one of them </w:t>
      </w:r>
      <w:proofErr w:type="gramStart"/>
      <w:r w:rsidRPr="002B5D17">
        <w:rPr>
          <w:rFonts w:ascii="inherit" w:eastAsia="Times New Roman" w:hAnsi="inherit" w:cs="Times New Roman"/>
          <w:color w:val="222222"/>
          <w:sz w:val="28"/>
          <w:szCs w:val="28"/>
        </w:rPr>
        <w:t>invoke</w:t>
      </w:r>
      <w:proofErr w:type="gramEnd"/>
      <w:r w:rsidRPr="002B5D17">
        <w:rPr>
          <w:rFonts w:ascii="inherit" w:eastAsia="Times New Roman" w:hAnsi="inherit" w:cs="Times New Roman"/>
          <w:color w:val="222222"/>
          <w:sz w:val="28"/>
          <w:szCs w:val="28"/>
        </w:rPr>
        <w:t xml:space="preserve"> the other, both will try to begin a new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on separate threads. This violates the ACID principle since failure in other thread won’t be visible to the other.</w:t>
      </w:r>
    </w:p>
    <w:p w:rsidR="002B5D17" w:rsidRPr="002B5D17" w:rsidRDefault="002B5D17" w:rsidP="002B5D17">
      <w:pPr>
        <w:shd w:val="clear" w:color="auto" w:fill="F8F8F8"/>
        <w:spacing w:after="240" w:line="240" w:lineRule="auto"/>
        <w:textAlignment w:val="baseline"/>
        <w:outlineLvl w:val="1"/>
        <w:rPr>
          <w:rFonts w:ascii="Georgia" w:eastAsia="Times New Roman" w:hAnsi="Georgia" w:cs="Times New Roman"/>
          <w:b/>
          <w:bCs/>
          <w:color w:val="222222"/>
          <w:sz w:val="36"/>
          <w:szCs w:val="36"/>
        </w:rPr>
      </w:pPr>
      <w:r w:rsidRPr="002B5D17">
        <w:rPr>
          <w:rFonts w:ascii="Georgia" w:eastAsia="Times New Roman" w:hAnsi="Georgia" w:cs="Times New Roman"/>
          <w:b/>
          <w:bCs/>
          <w:color w:val="222222"/>
          <w:sz w:val="36"/>
          <w:szCs w:val="36"/>
        </w:rPr>
        <w:t>Declarative transactions</w:t>
      </w:r>
    </w:p>
    <w:p w:rsidR="002B5D17" w:rsidRPr="002B5D17" w:rsidRDefault="002B5D17" w:rsidP="002B5D17">
      <w:pPr>
        <w:numPr>
          <w:ilvl w:val="0"/>
          <w:numId w:val="24"/>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Framework or container manages the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(which is why it is also called Container Managed Transactions or CMT)</w:t>
      </w:r>
    </w:p>
    <w:p w:rsidR="002B5D17" w:rsidRPr="002B5D17" w:rsidRDefault="002B5D17" w:rsidP="002B5D17">
      <w:pPr>
        <w:numPr>
          <w:ilvl w:val="0"/>
          <w:numId w:val="24"/>
        </w:numPr>
        <w:shd w:val="clear" w:color="auto" w:fill="F8F8F8"/>
        <w:spacing w:after="0" w:line="240" w:lineRule="auto"/>
        <w:ind w:left="0"/>
        <w:textAlignment w:val="baseline"/>
        <w:rPr>
          <w:rFonts w:ascii="inherit" w:eastAsia="Times New Roman" w:hAnsi="inherit" w:cs="Times New Roman"/>
          <w:color w:val="222222"/>
          <w:sz w:val="28"/>
          <w:szCs w:val="28"/>
        </w:rPr>
      </w:pPr>
      <w:proofErr w:type="spellStart"/>
      <w:r w:rsidRPr="002B5D17">
        <w:rPr>
          <w:rFonts w:ascii="inherit" w:eastAsia="Times New Roman" w:hAnsi="inherit" w:cs="Times New Roman"/>
          <w:color w:val="222222"/>
          <w:sz w:val="28"/>
          <w:szCs w:val="28"/>
        </w:rPr>
        <w:t>Txns</w:t>
      </w:r>
      <w:proofErr w:type="spellEnd"/>
      <w:r w:rsidRPr="002B5D17">
        <w:rPr>
          <w:rFonts w:ascii="inherit" w:eastAsia="Times New Roman" w:hAnsi="inherit" w:cs="Times New Roman"/>
          <w:color w:val="222222"/>
          <w:sz w:val="28"/>
          <w:szCs w:val="28"/>
        </w:rPr>
        <w:t xml:space="preserve"> are configured through configuration parameters. e.g., XML descriptors in EJB or bean definition file </w:t>
      </w:r>
      <w:r w:rsidRPr="002B5D17">
        <w:rPr>
          <w:rFonts w:ascii="Lucida Console" w:eastAsia="Times New Roman" w:hAnsi="Lucida Console" w:cs="Courier New"/>
          <w:color w:val="555555"/>
          <w:bdr w:val="single" w:sz="6" w:space="0" w:color="DDDDDD" w:frame="1"/>
          <w:shd w:val="clear" w:color="auto" w:fill="FFFFFF"/>
        </w:rPr>
        <w:t>ApplicationContext.xml</w:t>
      </w:r>
      <w:r w:rsidRPr="002B5D17">
        <w:rPr>
          <w:rFonts w:ascii="inherit" w:eastAsia="Times New Roman" w:hAnsi="inherit" w:cs="Times New Roman"/>
          <w:color w:val="222222"/>
          <w:sz w:val="28"/>
          <w:szCs w:val="28"/>
        </w:rPr>
        <w:t xml:space="preserve"> in </w:t>
      </w:r>
      <w:proofErr w:type="gramStart"/>
      <w:r w:rsidRPr="002B5D17">
        <w:rPr>
          <w:rFonts w:ascii="inherit" w:eastAsia="Times New Roman" w:hAnsi="inherit" w:cs="Times New Roman"/>
          <w:color w:val="222222"/>
          <w:sz w:val="28"/>
          <w:szCs w:val="28"/>
        </w:rPr>
        <w:t>Spring</w:t>
      </w:r>
      <w:proofErr w:type="gramEnd"/>
      <w:r w:rsidRPr="002B5D17">
        <w:rPr>
          <w:rFonts w:ascii="inherit" w:eastAsia="Times New Roman" w:hAnsi="inherit" w:cs="Times New Roman"/>
          <w:color w:val="222222"/>
          <w:sz w:val="28"/>
          <w:szCs w:val="28"/>
        </w:rPr>
        <w:t>.</w:t>
      </w:r>
    </w:p>
    <w:p w:rsidR="002B5D17" w:rsidRPr="002B5D17" w:rsidRDefault="002B5D17" w:rsidP="002B5D17">
      <w:pPr>
        <w:numPr>
          <w:ilvl w:val="0"/>
          <w:numId w:val="24"/>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Developer only says when to rollback. In </w:t>
      </w:r>
      <w:proofErr w:type="gramStart"/>
      <w:r w:rsidRPr="002B5D17">
        <w:rPr>
          <w:rFonts w:ascii="inherit" w:eastAsia="Times New Roman" w:hAnsi="inherit" w:cs="Times New Roman"/>
          <w:color w:val="222222"/>
          <w:sz w:val="28"/>
          <w:szCs w:val="28"/>
        </w:rPr>
        <w:t>Spring</w:t>
      </w:r>
      <w:proofErr w:type="gramEnd"/>
      <w:r w:rsidRPr="002B5D17">
        <w:rPr>
          <w:rFonts w:ascii="inherit" w:eastAsia="Times New Roman" w:hAnsi="inherit" w:cs="Times New Roman"/>
          <w:color w:val="222222"/>
          <w:sz w:val="28"/>
          <w:szCs w:val="28"/>
        </w:rPr>
        <w:t>, rollback rules are specified via </w:t>
      </w:r>
      <w:proofErr w:type="spellStart"/>
      <w:r w:rsidRPr="002B5D17">
        <w:rPr>
          <w:rFonts w:ascii="Lucida Console" w:eastAsia="Times New Roman" w:hAnsi="Lucida Console" w:cs="Courier New"/>
          <w:color w:val="555555"/>
          <w:bdr w:val="single" w:sz="6" w:space="0" w:color="DDDDDD" w:frame="1"/>
          <w:shd w:val="clear" w:color="auto" w:fill="FFFFFF"/>
        </w:rPr>
        <w:t>TransactionAttributeSource</w:t>
      </w:r>
      <w:proofErr w:type="spellEnd"/>
      <w:r w:rsidRPr="002B5D17">
        <w:rPr>
          <w:rFonts w:ascii="inherit" w:eastAsia="Times New Roman" w:hAnsi="inherit" w:cs="Times New Roman"/>
          <w:color w:val="222222"/>
          <w:sz w:val="28"/>
          <w:szCs w:val="28"/>
        </w:rPr>
        <w:t> interceptor.</w:t>
      </w:r>
    </w:p>
    <w:p w:rsidR="002B5D17" w:rsidRPr="002B5D17" w:rsidRDefault="002B5D17" w:rsidP="002B5D17">
      <w:pPr>
        <w:shd w:val="clear" w:color="auto" w:fill="F8F8F8"/>
        <w:spacing w:after="0" w:line="240" w:lineRule="auto"/>
        <w:textAlignment w:val="baseline"/>
        <w:rPr>
          <w:rFonts w:ascii="Georgia" w:eastAsia="Times New Roman" w:hAnsi="Georgia" w:cs="Times New Roman"/>
          <w:color w:val="222222"/>
          <w:sz w:val="28"/>
          <w:szCs w:val="28"/>
        </w:rPr>
      </w:pPr>
      <w:r w:rsidRPr="002B5D17">
        <w:rPr>
          <w:rFonts w:ascii="inherit" w:eastAsia="Times New Roman" w:hAnsi="inherit" w:cs="Times New Roman"/>
          <w:color w:val="222222"/>
          <w:sz w:val="20"/>
          <w:szCs w:val="20"/>
          <w:bdr w:val="none" w:sz="0" w:space="0" w:color="auto" w:frame="1"/>
        </w:rPr>
        <w:t>EJB Example</w:t>
      </w:r>
    </w:p>
    <w:tbl>
      <w:tblPr>
        <w:tblW w:w="0" w:type="auto"/>
        <w:tblCellMar>
          <w:left w:w="0" w:type="dxa"/>
          <w:right w:w="0" w:type="dxa"/>
        </w:tblCellMar>
        <w:tblLook w:val="04A0" w:firstRow="1" w:lastRow="0" w:firstColumn="1" w:lastColumn="0" w:noHBand="0" w:noVBand="1"/>
      </w:tblPr>
      <w:tblGrid>
        <w:gridCol w:w="200"/>
        <w:gridCol w:w="9160"/>
      </w:tblGrid>
      <w:tr w:rsidR="002B5D17" w:rsidRPr="002B5D17" w:rsidTr="002B5D17">
        <w:tc>
          <w:tcPr>
            <w:tcW w:w="0" w:type="auto"/>
            <w:tcBorders>
              <w:top w:val="nil"/>
              <w:left w:val="nil"/>
              <w:bottom w:val="nil"/>
              <w:right w:val="nil"/>
            </w:tcBorders>
            <w:vAlign w:val="center"/>
            <w:hideMark/>
          </w:tcPr>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1</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2</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3</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4</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5</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6</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7</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8</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9</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10</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11</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12</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13</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14</w:t>
            </w:r>
          </w:p>
        </w:tc>
        <w:tc>
          <w:tcPr>
            <w:tcW w:w="20340" w:type="dxa"/>
            <w:tcBorders>
              <w:top w:val="nil"/>
              <w:left w:val="nil"/>
              <w:bottom w:val="nil"/>
              <w:right w:val="nil"/>
            </w:tcBorders>
            <w:vAlign w:val="center"/>
            <w:hideMark/>
          </w:tcPr>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@Stateless</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w:t>
            </w:r>
            <w:proofErr w:type="spellStart"/>
            <w:r w:rsidRPr="002B5D17">
              <w:rPr>
                <w:rFonts w:ascii="inherit" w:eastAsia="Times New Roman" w:hAnsi="inherit" w:cs="Courier New"/>
                <w:color w:val="586E75"/>
                <w:sz w:val="20"/>
                <w:szCs w:val="20"/>
                <w:bdr w:val="none" w:sz="0" w:space="0" w:color="auto" w:frame="1"/>
                <w:shd w:val="clear" w:color="auto" w:fill="000000"/>
              </w:rPr>
              <w:t>TransactionManagement</w:t>
            </w:r>
            <w:proofErr w:type="spellEnd"/>
            <w:r w:rsidRPr="002B5D17">
              <w:rPr>
                <w:rFonts w:ascii="inherit" w:eastAsia="Times New Roman" w:hAnsi="inherit" w:cs="Courier New"/>
                <w:color w:val="586E75"/>
                <w:sz w:val="20"/>
                <w:szCs w:val="20"/>
                <w:bdr w:val="none" w:sz="0" w:space="0" w:color="auto" w:frame="1"/>
                <w:shd w:val="clear" w:color="auto" w:fill="000000"/>
              </w:rPr>
              <w:t>(</w:t>
            </w:r>
            <w:proofErr w:type="spellStart"/>
            <w:r w:rsidRPr="002B5D17">
              <w:rPr>
                <w:rFonts w:ascii="inherit" w:eastAsia="Times New Roman" w:hAnsi="inherit" w:cs="Courier New"/>
                <w:color w:val="586E75"/>
                <w:sz w:val="20"/>
                <w:szCs w:val="20"/>
                <w:bdr w:val="none" w:sz="0" w:space="0" w:color="auto" w:frame="1"/>
                <w:shd w:val="clear" w:color="auto" w:fill="000000"/>
              </w:rPr>
              <w:t>TransactionManagementType.CONTAINER</w:t>
            </w:r>
            <w:proofErr w:type="spellEnd"/>
            <w:r w:rsidRPr="002B5D17">
              <w:rPr>
                <w:rFonts w:ascii="inherit" w:eastAsia="Times New Roman" w:hAnsi="inherit" w:cs="Courier New"/>
                <w:color w:val="586E75"/>
                <w:sz w:val="20"/>
                <w:szCs w:val="20"/>
                <w:bdr w:val="none" w:sz="0" w:space="0" w:color="auto" w:frame="1"/>
                <w:shd w:val="clear" w:color="auto" w:fill="000000"/>
              </w:rPr>
              <w:t>)</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 xml:space="preserve">public class </w:t>
            </w:r>
            <w:proofErr w:type="spellStart"/>
            <w:r w:rsidRPr="002B5D17">
              <w:rPr>
                <w:rFonts w:ascii="inherit" w:eastAsia="Times New Roman" w:hAnsi="inherit" w:cs="Courier New"/>
                <w:color w:val="586E75"/>
                <w:sz w:val="20"/>
                <w:szCs w:val="20"/>
                <w:bdr w:val="none" w:sz="0" w:space="0" w:color="auto" w:frame="1"/>
                <w:shd w:val="clear" w:color="auto" w:fill="000000"/>
              </w:rPr>
              <w:t>MyDAO</w:t>
            </w:r>
            <w:proofErr w:type="spellEnd"/>
            <w:r w:rsidRPr="002B5D17">
              <w:rPr>
                <w:rFonts w:ascii="inherit" w:eastAsia="Times New Roman" w:hAnsi="inherit" w:cs="Courier New"/>
                <w:color w:val="586E75"/>
                <w:sz w:val="20"/>
                <w:szCs w:val="20"/>
                <w:bdr w:val="none" w:sz="0" w:space="0" w:color="auto" w:frame="1"/>
                <w:shd w:val="clear" w:color="auto" w:fill="000000"/>
              </w:rPr>
              <w:t>{</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 xml:space="preserve">   @</w:t>
            </w:r>
            <w:proofErr w:type="spellStart"/>
            <w:r w:rsidRPr="002B5D17">
              <w:rPr>
                <w:rFonts w:ascii="inherit" w:eastAsia="Times New Roman" w:hAnsi="inherit" w:cs="Courier New"/>
                <w:color w:val="586E75"/>
                <w:sz w:val="20"/>
                <w:szCs w:val="20"/>
                <w:bdr w:val="none" w:sz="0" w:space="0" w:color="auto" w:frame="1"/>
                <w:shd w:val="clear" w:color="auto" w:fill="000000"/>
              </w:rPr>
              <w:t>TransactionAttribute</w:t>
            </w:r>
            <w:proofErr w:type="spellEnd"/>
            <w:r w:rsidRPr="002B5D17">
              <w:rPr>
                <w:rFonts w:ascii="inherit" w:eastAsia="Times New Roman" w:hAnsi="inherit" w:cs="Courier New"/>
                <w:color w:val="586E75"/>
                <w:sz w:val="20"/>
                <w:szCs w:val="20"/>
                <w:bdr w:val="none" w:sz="0" w:space="0" w:color="auto" w:frame="1"/>
                <w:shd w:val="clear" w:color="auto" w:fill="000000"/>
              </w:rPr>
              <w:t>(</w:t>
            </w:r>
            <w:proofErr w:type="spellStart"/>
            <w:r w:rsidRPr="002B5D17">
              <w:rPr>
                <w:rFonts w:ascii="inherit" w:eastAsia="Times New Roman" w:hAnsi="inherit" w:cs="Courier New"/>
                <w:color w:val="586E75"/>
                <w:sz w:val="20"/>
                <w:szCs w:val="20"/>
                <w:bdr w:val="none" w:sz="0" w:space="0" w:color="auto" w:frame="1"/>
                <w:shd w:val="clear" w:color="auto" w:fill="000000"/>
              </w:rPr>
              <w:t>TransactionAttributeType.REQUIRED</w:t>
            </w:r>
            <w:proofErr w:type="spellEnd"/>
            <w:r w:rsidRPr="002B5D17">
              <w:rPr>
                <w:rFonts w:ascii="inherit" w:eastAsia="Times New Roman" w:hAnsi="inherit" w:cs="Courier New"/>
                <w:color w:val="586E75"/>
                <w:sz w:val="20"/>
                <w:szCs w:val="20"/>
                <w:bdr w:val="none" w:sz="0" w:space="0" w:color="auto" w:frame="1"/>
                <w:shd w:val="clear" w:color="auto" w:fill="000000"/>
              </w:rPr>
              <w:t>)</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 xml:space="preserve">   public void update(){</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 xml:space="preserve">      try{</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 xml:space="preserve">          </w:t>
            </w:r>
            <w:proofErr w:type="spellStart"/>
            <w:proofErr w:type="gramStart"/>
            <w:r w:rsidRPr="002B5D17">
              <w:rPr>
                <w:rFonts w:ascii="inherit" w:eastAsia="Times New Roman" w:hAnsi="inherit" w:cs="Courier New"/>
                <w:color w:val="586E75"/>
                <w:sz w:val="20"/>
                <w:szCs w:val="20"/>
                <w:bdr w:val="none" w:sz="0" w:space="0" w:color="auto" w:frame="1"/>
                <w:shd w:val="clear" w:color="auto" w:fill="000000"/>
              </w:rPr>
              <w:t>myDAO.updateOne</w:t>
            </w:r>
            <w:proofErr w:type="spellEnd"/>
            <w:r w:rsidRPr="002B5D17">
              <w:rPr>
                <w:rFonts w:ascii="inherit" w:eastAsia="Times New Roman" w:hAnsi="inherit" w:cs="Courier New"/>
                <w:color w:val="586E75"/>
                <w:sz w:val="20"/>
                <w:szCs w:val="20"/>
                <w:bdr w:val="none" w:sz="0" w:space="0" w:color="auto" w:frame="1"/>
                <w:shd w:val="clear" w:color="auto" w:fill="000000"/>
              </w:rPr>
              <w:t>(</w:t>
            </w:r>
            <w:proofErr w:type="gramEnd"/>
            <w:r w:rsidRPr="002B5D17">
              <w:rPr>
                <w:rFonts w:ascii="inherit" w:eastAsia="Times New Roman" w:hAnsi="inherit" w:cs="Courier New"/>
                <w:color w:val="586E75"/>
                <w:sz w:val="20"/>
                <w:szCs w:val="20"/>
                <w:bdr w:val="none" w:sz="0" w:space="0" w:color="auto" w:frame="1"/>
                <w:shd w:val="clear" w:color="auto" w:fill="000000"/>
              </w:rPr>
              <w:t>...);</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 xml:space="preserve">          </w:t>
            </w:r>
            <w:proofErr w:type="spellStart"/>
            <w:proofErr w:type="gramStart"/>
            <w:r w:rsidRPr="002B5D17">
              <w:rPr>
                <w:rFonts w:ascii="inherit" w:eastAsia="Times New Roman" w:hAnsi="inherit" w:cs="Courier New"/>
                <w:color w:val="586E75"/>
                <w:sz w:val="20"/>
                <w:szCs w:val="20"/>
                <w:bdr w:val="none" w:sz="0" w:space="0" w:color="auto" w:frame="1"/>
                <w:shd w:val="clear" w:color="auto" w:fill="000000"/>
              </w:rPr>
              <w:t>myDAO.updateTwo</w:t>
            </w:r>
            <w:proofErr w:type="spellEnd"/>
            <w:r w:rsidRPr="002B5D17">
              <w:rPr>
                <w:rFonts w:ascii="inherit" w:eastAsia="Times New Roman" w:hAnsi="inherit" w:cs="Courier New"/>
                <w:color w:val="586E75"/>
                <w:sz w:val="20"/>
                <w:szCs w:val="20"/>
                <w:bdr w:val="none" w:sz="0" w:space="0" w:color="auto" w:frame="1"/>
                <w:shd w:val="clear" w:color="auto" w:fill="000000"/>
              </w:rPr>
              <w:t>(</w:t>
            </w:r>
            <w:proofErr w:type="gramEnd"/>
            <w:r w:rsidRPr="002B5D17">
              <w:rPr>
                <w:rFonts w:ascii="inherit" w:eastAsia="Times New Roman" w:hAnsi="inherit" w:cs="Courier New"/>
                <w:color w:val="586E75"/>
                <w:sz w:val="20"/>
                <w:szCs w:val="20"/>
                <w:bdr w:val="none" w:sz="0" w:space="0" w:color="auto" w:frame="1"/>
                <w:shd w:val="clear" w:color="auto" w:fill="000000"/>
              </w:rPr>
              <w:t>...);</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 xml:space="preserve">      </w:t>
            </w:r>
            <w:proofErr w:type="gramStart"/>
            <w:r w:rsidRPr="002B5D17">
              <w:rPr>
                <w:rFonts w:ascii="inherit" w:eastAsia="Times New Roman" w:hAnsi="inherit" w:cs="Courier New"/>
                <w:color w:val="586E75"/>
                <w:sz w:val="20"/>
                <w:szCs w:val="20"/>
                <w:bdr w:val="none" w:sz="0" w:space="0" w:color="auto" w:frame="1"/>
                <w:shd w:val="clear" w:color="auto" w:fill="000000"/>
              </w:rPr>
              <w:t>}catch</w:t>
            </w:r>
            <w:proofErr w:type="gramEnd"/>
            <w:r w:rsidRPr="002B5D17">
              <w:rPr>
                <w:rFonts w:ascii="inherit" w:eastAsia="Times New Roman" w:hAnsi="inherit" w:cs="Courier New"/>
                <w:color w:val="586E75"/>
                <w:sz w:val="20"/>
                <w:szCs w:val="20"/>
                <w:bdr w:val="none" w:sz="0" w:space="0" w:color="auto" w:frame="1"/>
                <w:shd w:val="clear" w:color="auto" w:fill="000000"/>
              </w:rPr>
              <w:t>(...){</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 xml:space="preserve">          </w:t>
            </w:r>
            <w:proofErr w:type="spellStart"/>
            <w:r w:rsidRPr="002B5D17">
              <w:rPr>
                <w:rFonts w:ascii="inherit" w:eastAsia="Times New Roman" w:hAnsi="inherit" w:cs="Courier New"/>
                <w:color w:val="586E75"/>
                <w:sz w:val="20"/>
                <w:szCs w:val="20"/>
                <w:bdr w:val="none" w:sz="0" w:space="0" w:color="auto" w:frame="1"/>
                <w:shd w:val="clear" w:color="auto" w:fill="000000"/>
              </w:rPr>
              <w:t>sessionCtx.setRollbackOnly</w:t>
            </w:r>
            <w:proofErr w:type="spellEnd"/>
            <w:r w:rsidRPr="002B5D17">
              <w:rPr>
                <w:rFonts w:ascii="inherit" w:eastAsia="Times New Roman" w:hAnsi="inherit" w:cs="Courier New"/>
                <w:color w:val="586E75"/>
                <w:sz w:val="20"/>
                <w:szCs w:val="20"/>
                <w:bdr w:val="none" w:sz="0" w:space="0" w:color="auto" w:frame="1"/>
                <w:shd w:val="clear" w:color="auto" w:fill="000000"/>
              </w:rPr>
              <w:t>();</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 xml:space="preserve">          throw e;</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 xml:space="preserve">      }</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 xml:space="preserve">   }</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w:t>
            </w:r>
          </w:p>
        </w:tc>
      </w:tr>
    </w:tbl>
    <w:p w:rsidR="002B5D17" w:rsidRPr="002B5D17" w:rsidRDefault="002B5D17" w:rsidP="002B5D17">
      <w:pPr>
        <w:numPr>
          <w:ilvl w:val="0"/>
          <w:numId w:val="25"/>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As in the above EJB example, developer invokes only the </w:t>
      </w:r>
      <w:proofErr w:type="spellStart"/>
      <w:proofErr w:type="gramStart"/>
      <w:r w:rsidRPr="002B5D17">
        <w:rPr>
          <w:rFonts w:ascii="Lucida Console" w:eastAsia="Times New Roman" w:hAnsi="Lucida Console" w:cs="Courier New"/>
          <w:color w:val="555555"/>
          <w:bdr w:val="single" w:sz="6" w:space="0" w:color="DDDDDD" w:frame="1"/>
          <w:shd w:val="clear" w:color="auto" w:fill="FFFFFF"/>
        </w:rPr>
        <w:t>setRollbackOnly</w:t>
      </w:r>
      <w:proofErr w:type="spellEnd"/>
      <w:r w:rsidRPr="002B5D17">
        <w:rPr>
          <w:rFonts w:ascii="Lucida Console" w:eastAsia="Times New Roman" w:hAnsi="Lucida Console" w:cs="Courier New"/>
          <w:color w:val="555555"/>
          <w:bdr w:val="single" w:sz="6" w:space="0" w:color="DDDDDD" w:frame="1"/>
          <w:shd w:val="clear" w:color="auto" w:fill="FFFFFF"/>
        </w:rPr>
        <w:t>(</w:t>
      </w:r>
      <w:proofErr w:type="gramEnd"/>
      <w:r w:rsidRPr="002B5D17">
        <w:rPr>
          <w:rFonts w:ascii="Lucida Console" w:eastAsia="Times New Roman" w:hAnsi="Lucida Console" w:cs="Courier New"/>
          <w:color w:val="555555"/>
          <w:bdr w:val="single" w:sz="6" w:space="0" w:color="DDDDDD" w:frame="1"/>
          <w:shd w:val="clear" w:color="auto" w:fill="FFFFFF"/>
        </w:rPr>
        <w:t>)</w:t>
      </w:r>
      <w:r w:rsidRPr="002B5D17">
        <w:rPr>
          <w:rFonts w:ascii="inherit" w:eastAsia="Times New Roman" w:hAnsi="inherit" w:cs="Times New Roman"/>
          <w:color w:val="222222"/>
          <w:sz w:val="28"/>
          <w:szCs w:val="28"/>
        </w:rPr>
        <w:t> method. At class level, we specify that it uses declarative transaction through the annotation.</w:t>
      </w:r>
    </w:p>
    <w:p w:rsidR="002B5D17" w:rsidRPr="002B5D17" w:rsidRDefault="002B5D17" w:rsidP="002B5D17">
      <w:pPr>
        <w:numPr>
          <w:ilvl w:val="0"/>
          <w:numId w:val="25"/>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lastRenderedPageBreak/>
        <w:t xml:space="preserve">In </w:t>
      </w:r>
      <w:proofErr w:type="gramStart"/>
      <w:r w:rsidRPr="002B5D17">
        <w:rPr>
          <w:rFonts w:ascii="inherit" w:eastAsia="Times New Roman" w:hAnsi="inherit" w:cs="Times New Roman"/>
          <w:color w:val="222222"/>
          <w:sz w:val="28"/>
          <w:szCs w:val="28"/>
        </w:rPr>
        <w:t>Spring</w:t>
      </w:r>
      <w:proofErr w:type="gramEnd"/>
      <w:r w:rsidRPr="002B5D17">
        <w:rPr>
          <w:rFonts w:ascii="inherit" w:eastAsia="Times New Roman" w:hAnsi="inherit" w:cs="Times New Roman"/>
          <w:color w:val="222222"/>
          <w:sz w:val="28"/>
          <w:szCs w:val="28"/>
        </w:rPr>
        <w:t>, developer need not call the method explicitly. Instead the rollback rules of when to rollback is specified in the </w:t>
      </w:r>
      <w:proofErr w:type="spellStart"/>
      <w:r w:rsidRPr="002B5D17">
        <w:rPr>
          <w:rFonts w:ascii="Lucida Console" w:eastAsia="Times New Roman" w:hAnsi="Lucida Console" w:cs="Courier New"/>
          <w:color w:val="555555"/>
          <w:bdr w:val="single" w:sz="6" w:space="0" w:color="DDDDDD" w:frame="1"/>
          <w:shd w:val="clear" w:color="auto" w:fill="FFFFFF"/>
        </w:rPr>
        <w:t>TransactionAttributeSource</w:t>
      </w:r>
      <w:proofErr w:type="spellEnd"/>
      <w:r w:rsidRPr="002B5D17">
        <w:rPr>
          <w:rFonts w:ascii="inherit" w:eastAsia="Times New Roman" w:hAnsi="inherit" w:cs="Times New Roman"/>
          <w:color w:val="222222"/>
          <w:sz w:val="28"/>
          <w:szCs w:val="28"/>
        </w:rPr>
        <w:t> interceptor. We specify that it uses declarative transaction through </w:t>
      </w:r>
      <w:proofErr w:type="spellStart"/>
      <w:r w:rsidRPr="002B5D17">
        <w:rPr>
          <w:rFonts w:ascii="Lucida Console" w:eastAsia="Times New Roman" w:hAnsi="Lucida Console" w:cs="Courier New"/>
          <w:color w:val="555555"/>
          <w:bdr w:val="single" w:sz="6" w:space="0" w:color="DDDDDD" w:frame="1"/>
          <w:shd w:val="clear" w:color="auto" w:fill="FFFFFF"/>
        </w:rPr>
        <w:t>TransactionProxyFactoryBean</w:t>
      </w:r>
      <w:proofErr w:type="spellEnd"/>
      <w:r w:rsidRPr="002B5D17">
        <w:rPr>
          <w:rFonts w:ascii="inherit" w:eastAsia="Times New Roman" w:hAnsi="inherit" w:cs="Times New Roman"/>
          <w:color w:val="222222"/>
          <w:sz w:val="28"/>
          <w:szCs w:val="28"/>
        </w:rPr>
        <w:t xml:space="preserve"> proxy - the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bean is wrapped with a proxy.</w:t>
      </w:r>
    </w:p>
    <w:p w:rsidR="002B5D17" w:rsidRPr="002B5D17" w:rsidRDefault="002B5D17" w:rsidP="002B5D17">
      <w:pPr>
        <w:shd w:val="clear" w:color="auto" w:fill="F8F8F8"/>
        <w:spacing w:after="240" w:line="240" w:lineRule="auto"/>
        <w:textAlignment w:val="baseline"/>
        <w:outlineLvl w:val="2"/>
        <w:rPr>
          <w:rFonts w:ascii="Georgia" w:eastAsia="Times New Roman" w:hAnsi="Georgia" w:cs="Times New Roman"/>
          <w:b/>
          <w:bCs/>
          <w:color w:val="222222"/>
          <w:sz w:val="31"/>
          <w:szCs w:val="31"/>
        </w:rPr>
      </w:pPr>
      <w:r w:rsidRPr="002B5D17">
        <w:rPr>
          <w:rFonts w:ascii="Georgia" w:eastAsia="Times New Roman" w:hAnsi="Georgia" w:cs="Times New Roman"/>
          <w:b/>
          <w:bCs/>
          <w:color w:val="222222"/>
          <w:sz w:val="31"/>
          <w:szCs w:val="31"/>
        </w:rPr>
        <w:t>Transaction Attributes</w:t>
      </w:r>
    </w:p>
    <w:p w:rsidR="002B5D17" w:rsidRPr="002B5D17" w:rsidRDefault="002B5D17" w:rsidP="002B5D17">
      <w:pPr>
        <w:shd w:val="clear" w:color="auto" w:fill="F8F8F8"/>
        <w:spacing w:after="360" w:line="240" w:lineRule="auto"/>
        <w:textAlignment w:val="baseline"/>
        <w:rPr>
          <w:rFonts w:ascii="Georgia" w:eastAsia="Times New Roman" w:hAnsi="Georgia" w:cs="Times New Roman"/>
          <w:color w:val="222222"/>
          <w:sz w:val="28"/>
          <w:szCs w:val="28"/>
        </w:rPr>
      </w:pPr>
      <w:r w:rsidRPr="002B5D17">
        <w:rPr>
          <w:rFonts w:ascii="Georgia" w:eastAsia="Times New Roman" w:hAnsi="Georgia" w:cs="Times New Roman"/>
          <w:color w:val="222222"/>
          <w:sz w:val="28"/>
          <w:szCs w:val="28"/>
        </w:rPr>
        <w:t xml:space="preserve">In declarative </w:t>
      </w:r>
      <w:proofErr w:type="spellStart"/>
      <w:r w:rsidRPr="002B5D17">
        <w:rPr>
          <w:rFonts w:ascii="Georgia" w:eastAsia="Times New Roman" w:hAnsi="Georgia" w:cs="Times New Roman"/>
          <w:color w:val="222222"/>
          <w:sz w:val="28"/>
          <w:szCs w:val="28"/>
        </w:rPr>
        <w:t>txn</w:t>
      </w:r>
      <w:proofErr w:type="spellEnd"/>
      <w:r w:rsidRPr="002B5D17">
        <w:rPr>
          <w:rFonts w:ascii="Georgia" w:eastAsia="Times New Roman" w:hAnsi="Georgia" w:cs="Times New Roman"/>
          <w:color w:val="222222"/>
          <w:sz w:val="28"/>
          <w:szCs w:val="28"/>
        </w:rPr>
        <w:t xml:space="preserve">, we must tell the container when to begin a </w:t>
      </w:r>
      <w:proofErr w:type="spellStart"/>
      <w:r w:rsidRPr="002B5D17">
        <w:rPr>
          <w:rFonts w:ascii="Georgia" w:eastAsia="Times New Roman" w:hAnsi="Georgia" w:cs="Times New Roman"/>
          <w:color w:val="222222"/>
          <w:sz w:val="28"/>
          <w:szCs w:val="28"/>
        </w:rPr>
        <w:t>txn</w:t>
      </w:r>
      <w:proofErr w:type="spellEnd"/>
      <w:r w:rsidRPr="002B5D17">
        <w:rPr>
          <w:rFonts w:ascii="Georgia" w:eastAsia="Times New Roman" w:hAnsi="Georgia" w:cs="Times New Roman"/>
          <w:color w:val="222222"/>
          <w:sz w:val="28"/>
          <w:szCs w:val="28"/>
        </w:rPr>
        <w:t xml:space="preserve">, which methods should participate in a </w:t>
      </w:r>
      <w:proofErr w:type="spellStart"/>
      <w:r w:rsidRPr="002B5D17">
        <w:rPr>
          <w:rFonts w:ascii="Georgia" w:eastAsia="Times New Roman" w:hAnsi="Georgia" w:cs="Times New Roman"/>
          <w:color w:val="222222"/>
          <w:sz w:val="28"/>
          <w:szCs w:val="28"/>
        </w:rPr>
        <w:t>txn</w:t>
      </w:r>
      <w:proofErr w:type="spellEnd"/>
      <w:r w:rsidRPr="002B5D17">
        <w:rPr>
          <w:rFonts w:ascii="Georgia" w:eastAsia="Times New Roman" w:hAnsi="Georgia" w:cs="Times New Roman"/>
          <w:color w:val="222222"/>
          <w:sz w:val="28"/>
          <w:szCs w:val="28"/>
        </w:rPr>
        <w:t>, etc. There are 6 transaction attributes</w:t>
      </w:r>
    </w:p>
    <w:p w:rsidR="002B5D17" w:rsidRPr="002B5D17" w:rsidRDefault="002B5D17" w:rsidP="002B5D17">
      <w:pPr>
        <w:numPr>
          <w:ilvl w:val="0"/>
          <w:numId w:val="26"/>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Transaction Attributes</w:t>
      </w:r>
    </w:p>
    <w:p w:rsidR="002B5D17" w:rsidRPr="002B5D17" w:rsidRDefault="002B5D17" w:rsidP="002B5D17">
      <w:pPr>
        <w:numPr>
          <w:ilvl w:val="1"/>
          <w:numId w:val="26"/>
        </w:numPr>
        <w:shd w:val="clear" w:color="auto" w:fill="F8F8F8"/>
        <w:spacing w:after="0" w:line="240" w:lineRule="auto"/>
        <w:ind w:left="312"/>
        <w:textAlignment w:val="baseline"/>
        <w:rPr>
          <w:rFonts w:ascii="inherit" w:eastAsia="Times New Roman" w:hAnsi="inherit" w:cs="Times New Roman"/>
          <w:color w:val="222222"/>
          <w:sz w:val="28"/>
          <w:szCs w:val="28"/>
        </w:rPr>
      </w:pPr>
      <w:proofErr w:type="gramStart"/>
      <w:r w:rsidRPr="002B5D17">
        <w:rPr>
          <w:rFonts w:ascii="inherit" w:eastAsia="Times New Roman" w:hAnsi="inherit" w:cs="Times New Roman"/>
          <w:color w:val="222222"/>
          <w:sz w:val="28"/>
          <w:szCs w:val="28"/>
        </w:rPr>
        <w:t>can</w:t>
      </w:r>
      <w:proofErr w:type="gramEnd"/>
      <w:r w:rsidRPr="002B5D17">
        <w:rPr>
          <w:rFonts w:ascii="inherit" w:eastAsia="Times New Roman" w:hAnsi="inherit" w:cs="Times New Roman"/>
          <w:color w:val="222222"/>
          <w:sz w:val="28"/>
          <w:szCs w:val="28"/>
        </w:rPr>
        <w:t xml:space="preserve"> be specified at method-level and bean-level.</w:t>
      </w:r>
    </w:p>
    <w:p w:rsidR="002B5D17" w:rsidRPr="002B5D17" w:rsidRDefault="002B5D17" w:rsidP="002B5D17">
      <w:pPr>
        <w:numPr>
          <w:ilvl w:val="1"/>
          <w:numId w:val="26"/>
        </w:numPr>
        <w:shd w:val="clear" w:color="auto" w:fill="F8F8F8"/>
        <w:spacing w:after="0" w:line="240" w:lineRule="auto"/>
        <w:ind w:left="312"/>
        <w:textAlignment w:val="baseline"/>
        <w:rPr>
          <w:rFonts w:ascii="inherit" w:eastAsia="Times New Roman" w:hAnsi="inherit" w:cs="Times New Roman"/>
          <w:color w:val="222222"/>
          <w:sz w:val="28"/>
          <w:szCs w:val="28"/>
        </w:rPr>
      </w:pPr>
      <w:proofErr w:type="gramStart"/>
      <w:r w:rsidRPr="002B5D17">
        <w:rPr>
          <w:rFonts w:ascii="inherit" w:eastAsia="Times New Roman" w:hAnsi="inherit" w:cs="Times New Roman"/>
          <w:color w:val="222222"/>
          <w:sz w:val="28"/>
          <w:szCs w:val="28"/>
        </w:rPr>
        <w:t>bean-level</w:t>
      </w:r>
      <w:proofErr w:type="gramEnd"/>
      <w:r w:rsidRPr="002B5D17">
        <w:rPr>
          <w:rFonts w:ascii="inherit" w:eastAsia="Times New Roman" w:hAnsi="inherit" w:cs="Times New Roman"/>
          <w:color w:val="222222"/>
          <w:sz w:val="28"/>
          <w:szCs w:val="28"/>
        </w:rPr>
        <w:t xml:space="preserve"> setting applies for all the methods in the class, which can be overridden.</w:t>
      </w:r>
    </w:p>
    <w:p w:rsidR="002B5D17" w:rsidRPr="002B5D17" w:rsidRDefault="002B5D17" w:rsidP="002B5D17">
      <w:pPr>
        <w:numPr>
          <w:ilvl w:val="1"/>
          <w:numId w:val="26"/>
        </w:numPr>
        <w:shd w:val="clear" w:color="auto" w:fill="F8F8F8"/>
        <w:spacing w:after="0" w:line="240" w:lineRule="auto"/>
        <w:ind w:left="312"/>
        <w:textAlignment w:val="baseline"/>
        <w:rPr>
          <w:rFonts w:ascii="inherit" w:eastAsia="Times New Roman" w:hAnsi="inherit" w:cs="Times New Roman"/>
          <w:color w:val="222222"/>
          <w:sz w:val="28"/>
          <w:szCs w:val="28"/>
        </w:rPr>
      </w:pPr>
      <w:proofErr w:type="gramStart"/>
      <w:r w:rsidRPr="002B5D17">
        <w:rPr>
          <w:rFonts w:ascii="inherit" w:eastAsia="Times New Roman" w:hAnsi="inherit" w:cs="Times New Roman"/>
          <w:color w:val="222222"/>
          <w:sz w:val="28"/>
          <w:szCs w:val="28"/>
        </w:rPr>
        <w:t>even</w:t>
      </w:r>
      <w:proofErr w:type="gramEnd"/>
      <w:r w:rsidRPr="002B5D17">
        <w:rPr>
          <w:rFonts w:ascii="inherit" w:eastAsia="Times New Roman" w:hAnsi="inherit" w:cs="Times New Roman"/>
          <w:color w:val="222222"/>
          <w:sz w:val="28"/>
          <w:szCs w:val="28"/>
        </w:rPr>
        <w:t xml:space="preserve"> if not specified, default attribute is applied to all the methods.</w:t>
      </w:r>
    </w:p>
    <w:p w:rsidR="002B5D17" w:rsidRPr="002B5D17" w:rsidRDefault="002B5D17" w:rsidP="002B5D17">
      <w:pPr>
        <w:numPr>
          <w:ilvl w:val="0"/>
          <w:numId w:val="26"/>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Spring interface </w:t>
      </w:r>
      <w:r w:rsidRPr="002B5D17">
        <w:rPr>
          <w:rFonts w:ascii="Lucida Console" w:eastAsia="Times New Roman" w:hAnsi="Lucida Console" w:cs="Courier New"/>
          <w:color w:val="555555"/>
          <w:bdr w:val="single" w:sz="6" w:space="0" w:color="DDDDDD" w:frame="1"/>
          <w:shd w:val="clear" w:color="auto" w:fill="FFFFFF"/>
        </w:rPr>
        <w:t>Synchronization</w:t>
      </w:r>
      <w:r w:rsidRPr="002B5D17">
        <w:rPr>
          <w:rFonts w:ascii="inherit" w:eastAsia="Times New Roman" w:hAnsi="inherit" w:cs="Times New Roman"/>
          <w:color w:val="222222"/>
          <w:sz w:val="28"/>
          <w:szCs w:val="28"/>
        </w:rPr>
        <w:t> provides callback methods for the </w:t>
      </w:r>
      <w:proofErr w:type="spellStart"/>
      <w:proofErr w:type="gramStart"/>
      <w:r w:rsidRPr="002B5D17">
        <w:rPr>
          <w:rFonts w:ascii="Lucida Console" w:eastAsia="Times New Roman" w:hAnsi="Lucida Console" w:cs="Courier New"/>
          <w:color w:val="555555"/>
          <w:bdr w:val="single" w:sz="6" w:space="0" w:color="DDDDDD" w:frame="1"/>
          <w:shd w:val="clear" w:color="auto" w:fill="FFFFFF"/>
        </w:rPr>
        <w:t>afterBegin</w:t>
      </w:r>
      <w:proofErr w:type="spellEnd"/>
      <w:r w:rsidRPr="002B5D17">
        <w:rPr>
          <w:rFonts w:ascii="Lucida Console" w:eastAsia="Times New Roman" w:hAnsi="Lucida Console" w:cs="Courier New"/>
          <w:color w:val="555555"/>
          <w:bdr w:val="single" w:sz="6" w:space="0" w:color="DDDDDD" w:frame="1"/>
          <w:shd w:val="clear" w:color="auto" w:fill="FFFFFF"/>
        </w:rPr>
        <w:t>(</w:t>
      </w:r>
      <w:proofErr w:type="gramEnd"/>
      <w:r w:rsidRPr="002B5D17">
        <w:rPr>
          <w:rFonts w:ascii="Lucida Console" w:eastAsia="Times New Roman" w:hAnsi="Lucida Console" w:cs="Courier New"/>
          <w:color w:val="555555"/>
          <w:bdr w:val="single" w:sz="6" w:space="0" w:color="DDDDDD" w:frame="1"/>
          <w:shd w:val="clear" w:color="auto" w:fill="FFFFFF"/>
        </w:rPr>
        <w:t>)</w:t>
      </w:r>
      <w:r w:rsidRPr="002B5D17">
        <w:rPr>
          <w:rFonts w:ascii="inherit" w:eastAsia="Times New Roman" w:hAnsi="inherit" w:cs="Times New Roman"/>
          <w:color w:val="222222"/>
          <w:sz w:val="28"/>
          <w:szCs w:val="28"/>
        </w:rPr>
        <w:t>, </w:t>
      </w:r>
      <w:proofErr w:type="spellStart"/>
      <w:r w:rsidRPr="002B5D17">
        <w:rPr>
          <w:rFonts w:ascii="Lucida Console" w:eastAsia="Times New Roman" w:hAnsi="Lucida Console" w:cs="Courier New"/>
          <w:color w:val="555555"/>
          <w:bdr w:val="single" w:sz="6" w:space="0" w:color="DDDDDD" w:frame="1"/>
          <w:shd w:val="clear" w:color="auto" w:fill="FFFFFF"/>
        </w:rPr>
        <w:t>beforeCompletion</w:t>
      </w:r>
      <w:proofErr w:type="spellEnd"/>
      <w:r w:rsidRPr="002B5D17">
        <w:rPr>
          <w:rFonts w:ascii="Lucida Console" w:eastAsia="Times New Roman" w:hAnsi="Lucida Console" w:cs="Courier New"/>
          <w:color w:val="555555"/>
          <w:bdr w:val="single" w:sz="6" w:space="0" w:color="DDDDDD" w:frame="1"/>
          <w:shd w:val="clear" w:color="auto" w:fill="FFFFFF"/>
        </w:rPr>
        <w:t>()</w:t>
      </w:r>
      <w:r w:rsidRPr="002B5D17">
        <w:rPr>
          <w:rFonts w:ascii="inherit" w:eastAsia="Times New Roman" w:hAnsi="inherit" w:cs="Times New Roman"/>
          <w:color w:val="222222"/>
          <w:sz w:val="28"/>
          <w:szCs w:val="28"/>
        </w:rPr>
        <w:t>, and </w:t>
      </w:r>
      <w:proofErr w:type="spellStart"/>
      <w:r w:rsidRPr="002B5D17">
        <w:rPr>
          <w:rFonts w:ascii="Lucida Console" w:eastAsia="Times New Roman" w:hAnsi="Lucida Console" w:cs="Courier New"/>
          <w:color w:val="555555"/>
          <w:bdr w:val="single" w:sz="6" w:space="0" w:color="DDDDDD" w:frame="1"/>
          <w:shd w:val="clear" w:color="auto" w:fill="FFFFFF"/>
        </w:rPr>
        <w:t>afterCompletion</w:t>
      </w:r>
      <w:proofErr w:type="spellEnd"/>
      <w:r w:rsidRPr="002B5D17">
        <w:rPr>
          <w:rFonts w:ascii="Lucida Console" w:eastAsia="Times New Roman" w:hAnsi="Lucida Console" w:cs="Courier New"/>
          <w:color w:val="555555"/>
          <w:bdr w:val="single" w:sz="6" w:space="0" w:color="DDDDDD" w:frame="1"/>
          <w:shd w:val="clear" w:color="auto" w:fill="FFFFFF"/>
        </w:rPr>
        <w:t>()</w:t>
      </w:r>
      <w:r w:rsidRPr="002B5D17">
        <w:rPr>
          <w:rFonts w:ascii="inherit" w:eastAsia="Times New Roman" w:hAnsi="inherit" w:cs="Times New Roman"/>
          <w:color w:val="222222"/>
          <w:sz w:val="28"/>
          <w:szCs w:val="28"/>
        </w:rPr>
        <w:t> of a JTA transaction.</w:t>
      </w:r>
    </w:p>
    <w:tbl>
      <w:tblPr>
        <w:tblW w:w="0" w:type="auto"/>
        <w:tblBorders>
          <w:top w:val="single" w:sz="6" w:space="0" w:color="E7E3E7"/>
          <w:left w:val="single" w:sz="6" w:space="0" w:color="E7E3E7"/>
          <w:bottom w:val="single" w:sz="6" w:space="0" w:color="E7E3E7"/>
          <w:right w:val="single" w:sz="6" w:space="0" w:color="E7E3E7"/>
        </w:tblBorders>
        <w:shd w:val="clear" w:color="auto" w:fill="F8F8F8"/>
        <w:tblCellMar>
          <w:left w:w="0" w:type="dxa"/>
          <w:right w:w="0" w:type="dxa"/>
        </w:tblCellMar>
        <w:tblLook w:val="04A0" w:firstRow="1" w:lastRow="0" w:firstColumn="1" w:lastColumn="0" w:noHBand="0" w:noVBand="1"/>
      </w:tblPr>
      <w:tblGrid>
        <w:gridCol w:w="2542"/>
        <w:gridCol w:w="1299"/>
        <w:gridCol w:w="2012"/>
        <w:gridCol w:w="1424"/>
        <w:gridCol w:w="2173"/>
      </w:tblGrid>
      <w:tr w:rsidR="002B5D17" w:rsidRPr="002B5D17" w:rsidTr="002B5D17">
        <w:trPr>
          <w:tblHeader/>
        </w:trPr>
        <w:tc>
          <w:tcPr>
            <w:tcW w:w="0" w:type="auto"/>
            <w:tcBorders>
              <w:top w:val="single" w:sz="6" w:space="0" w:color="E7E3E7"/>
              <w:left w:val="single" w:sz="6" w:space="0" w:color="E7E3E7"/>
              <w:bottom w:val="single" w:sz="6" w:space="0" w:color="E7E3E7"/>
              <w:right w:val="single" w:sz="6" w:space="0" w:color="E7E3E7"/>
            </w:tcBorders>
            <w:shd w:val="clear" w:color="auto" w:fill="F7F3F7"/>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b/>
                <w:bCs/>
                <w:color w:val="222222"/>
                <w:sz w:val="28"/>
                <w:szCs w:val="28"/>
              </w:rPr>
            </w:pPr>
            <w:r w:rsidRPr="002B5D17">
              <w:rPr>
                <w:rFonts w:ascii="inherit" w:eastAsia="Times New Roman" w:hAnsi="inherit" w:cs="Times New Roman"/>
                <w:b/>
                <w:bCs/>
                <w:color w:val="222222"/>
                <w:sz w:val="28"/>
                <w:szCs w:val="28"/>
              </w:rPr>
              <w:t>Attribute Value (For Spring prefix PROPAGATION_ )</w:t>
            </w:r>
          </w:p>
        </w:tc>
        <w:tc>
          <w:tcPr>
            <w:tcW w:w="0" w:type="auto"/>
            <w:tcBorders>
              <w:top w:val="single" w:sz="6" w:space="0" w:color="E7E3E7"/>
              <w:left w:val="single" w:sz="6" w:space="0" w:color="E7E3E7"/>
              <w:bottom w:val="single" w:sz="6" w:space="0" w:color="E7E3E7"/>
              <w:right w:val="single" w:sz="6" w:space="0" w:color="E7E3E7"/>
            </w:tcBorders>
            <w:shd w:val="clear" w:color="auto" w:fill="F7F3F7"/>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b/>
                <w:bCs/>
                <w:color w:val="222222"/>
                <w:sz w:val="28"/>
                <w:szCs w:val="28"/>
              </w:rPr>
            </w:pPr>
            <w:proofErr w:type="spellStart"/>
            <w:r w:rsidRPr="002B5D17">
              <w:rPr>
                <w:rFonts w:ascii="inherit" w:eastAsia="Times New Roman" w:hAnsi="inherit" w:cs="Times New Roman"/>
                <w:b/>
                <w:bCs/>
                <w:color w:val="222222"/>
                <w:sz w:val="28"/>
                <w:szCs w:val="28"/>
              </w:rPr>
              <w:t>Txn</w:t>
            </w:r>
            <w:proofErr w:type="spellEnd"/>
            <w:r w:rsidRPr="002B5D17">
              <w:rPr>
                <w:rFonts w:ascii="inherit" w:eastAsia="Times New Roman" w:hAnsi="inherit" w:cs="Times New Roman"/>
                <w:b/>
                <w:bCs/>
                <w:color w:val="222222"/>
                <w:sz w:val="28"/>
                <w:szCs w:val="28"/>
              </w:rPr>
              <w:t xml:space="preserve"> is needed to execute the method?</w:t>
            </w:r>
          </w:p>
        </w:tc>
        <w:tc>
          <w:tcPr>
            <w:tcW w:w="0" w:type="auto"/>
            <w:tcBorders>
              <w:top w:val="single" w:sz="6" w:space="0" w:color="E7E3E7"/>
              <w:left w:val="single" w:sz="6" w:space="0" w:color="E7E3E7"/>
              <w:bottom w:val="single" w:sz="6" w:space="0" w:color="E7E3E7"/>
              <w:right w:val="single" w:sz="6" w:space="0" w:color="E7E3E7"/>
            </w:tcBorders>
            <w:shd w:val="clear" w:color="auto" w:fill="F7F3F7"/>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b/>
                <w:bCs/>
                <w:color w:val="222222"/>
                <w:sz w:val="28"/>
                <w:szCs w:val="28"/>
              </w:rPr>
            </w:pPr>
            <w:r w:rsidRPr="002B5D17">
              <w:rPr>
                <w:rFonts w:ascii="inherit" w:eastAsia="Times New Roman" w:hAnsi="inherit" w:cs="Times New Roman"/>
                <w:b/>
                <w:bCs/>
                <w:color w:val="222222"/>
                <w:sz w:val="28"/>
                <w:szCs w:val="28"/>
              </w:rPr>
              <w:t xml:space="preserve">What if a </w:t>
            </w:r>
            <w:proofErr w:type="spellStart"/>
            <w:r w:rsidRPr="002B5D17">
              <w:rPr>
                <w:rFonts w:ascii="inherit" w:eastAsia="Times New Roman" w:hAnsi="inherit" w:cs="Times New Roman"/>
                <w:b/>
                <w:bCs/>
                <w:color w:val="222222"/>
                <w:sz w:val="28"/>
                <w:szCs w:val="28"/>
              </w:rPr>
              <w:t>txn</w:t>
            </w:r>
            <w:proofErr w:type="spellEnd"/>
            <w:r w:rsidRPr="002B5D17">
              <w:rPr>
                <w:rFonts w:ascii="inherit" w:eastAsia="Times New Roman" w:hAnsi="inherit" w:cs="Times New Roman"/>
                <w:b/>
                <w:bCs/>
                <w:color w:val="222222"/>
                <w:sz w:val="28"/>
                <w:szCs w:val="28"/>
              </w:rPr>
              <w:t xml:space="preserve"> is already open?</w:t>
            </w:r>
          </w:p>
        </w:tc>
        <w:tc>
          <w:tcPr>
            <w:tcW w:w="0" w:type="auto"/>
            <w:tcBorders>
              <w:top w:val="single" w:sz="6" w:space="0" w:color="E7E3E7"/>
              <w:left w:val="single" w:sz="6" w:space="0" w:color="E7E3E7"/>
              <w:bottom w:val="single" w:sz="6" w:space="0" w:color="E7E3E7"/>
              <w:right w:val="single" w:sz="6" w:space="0" w:color="E7E3E7"/>
            </w:tcBorders>
            <w:shd w:val="clear" w:color="auto" w:fill="F7F3F7"/>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b/>
                <w:bCs/>
                <w:color w:val="222222"/>
                <w:sz w:val="28"/>
                <w:szCs w:val="28"/>
              </w:rPr>
            </w:pPr>
            <w:r w:rsidRPr="002B5D17">
              <w:rPr>
                <w:rFonts w:ascii="inherit" w:eastAsia="Times New Roman" w:hAnsi="inherit" w:cs="Times New Roman"/>
                <w:b/>
                <w:bCs/>
                <w:color w:val="222222"/>
                <w:sz w:val="28"/>
                <w:szCs w:val="28"/>
              </w:rPr>
              <w:t xml:space="preserve">What if no </w:t>
            </w:r>
            <w:proofErr w:type="spellStart"/>
            <w:r w:rsidRPr="002B5D17">
              <w:rPr>
                <w:rFonts w:ascii="inherit" w:eastAsia="Times New Roman" w:hAnsi="inherit" w:cs="Times New Roman"/>
                <w:b/>
                <w:bCs/>
                <w:color w:val="222222"/>
                <w:sz w:val="28"/>
                <w:szCs w:val="28"/>
              </w:rPr>
              <w:t>txn</w:t>
            </w:r>
            <w:proofErr w:type="spellEnd"/>
            <w:r w:rsidRPr="002B5D17">
              <w:rPr>
                <w:rFonts w:ascii="inherit" w:eastAsia="Times New Roman" w:hAnsi="inherit" w:cs="Times New Roman"/>
                <w:b/>
                <w:bCs/>
                <w:color w:val="222222"/>
                <w:sz w:val="28"/>
                <w:szCs w:val="28"/>
              </w:rPr>
              <w:t xml:space="preserve"> open?</w:t>
            </w:r>
          </w:p>
        </w:tc>
        <w:tc>
          <w:tcPr>
            <w:tcW w:w="0" w:type="auto"/>
            <w:tcBorders>
              <w:top w:val="single" w:sz="6" w:space="0" w:color="E7E3E7"/>
              <w:left w:val="single" w:sz="6" w:space="0" w:color="E7E3E7"/>
              <w:bottom w:val="single" w:sz="6" w:space="0" w:color="E7E3E7"/>
              <w:right w:val="single" w:sz="6" w:space="0" w:color="E7E3E7"/>
            </w:tcBorders>
            <w:shd w:val="clear" w:color="auto" w:fill="F7F3F7"/>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b/>
                <w:bCs/>
                <w:color w:val="222222"/>
                <w:sz w:val="28"/>
                <w:szCs w:val="28"/>
              </w:rPr>
            </w:pPr>
            <w:r w:rsidRPr="002B5D17">
              <w:rPr>
                <w:rFonts w:ascii="inherit" w:eastAsia="Times New Roman" w:hAnsi="inherit" w:cs="Times New Roman"/>
                <w:b/>
                <w:bCs/>
                <w:color w:val="222222"/>
                <w:sz w:val="28"/>
                <w:szCs w:val="28"/>
              </w:rPr>
              <w:t>When to use?</w:t>
            </w:r>
          </w:p>
        </w:tc>
      </w:tr>
      <w:tr w:rsidR="002B5D17" w:rsidRPr="002B5D17" w:rsidTr="002B5D17">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REQUIRED</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Yes</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Use it</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Start a new one</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w:t>
            </w:r>
          </w:p>
        </w:tc>
      </w:tr>
      <w:tr w:rsidR="002B5D17" w:rsidRPr="002B5D17" w:rsidTr="002B5D17">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MANDATORY</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Yes</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An open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must always exist before invoking the method</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Throws exception. Never starts a new one.</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w:t>
            </w:r>
          </w:p>
        </w:tc>
      </w:tr>
      <w:tr w:rsidR="002B5D17" w:rsidRPr="002B5D17" w:rsidTr="002B5D17">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REQUIRESNEW</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Yes. Always start a new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Suspend existing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start new one and resume the previous one after completing the new one.</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Start a new one</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When an activity needs to be committed regardless of the surrounding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E.g. audit logging during trading operation</w:t>
            </w:r>
          </w:p>
        </w:tc>
      </w:tr>
      <w:tr w:rsidR="002B5D17" w:rsidRPr="002B5D17" w:rsidTr="002B5D17">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SUPPORTS</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No</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Use it. In fact, any </w:t>
            </w:r>
            <w:r w:rsidRPr="002B5D17">
              <w:rPr>
                <w:rFonts w:ascii="inherit" w:eastAsia="Times New Roman" w:hAnsi="inherit" w:cs="Times New Roman"/>
                <w:color w:val="222222"/>
                <w:sz w:val="28"/>
                <w:szCs w:val="28"/>
              </w:rPr>
              <w:lastRenderedPageBreak/>
              <w:t xml:space="preserve">uncommitted change made by the surrounding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is also visible.</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lastRenderedPageBreak/>
              <w:t xml:space="preserve">It works as it and </w:t>
            </w:r>
            <w:r w:rsidRPr="002B5D17">
              <w:rPr>
                <w:rFonts w:ascii="inherit" w:eastAsia="Times New Roman" w:hAnsi="inherit" w:cs="Times New Roman"/>
                <w:color w:val="222222"/>
                <w:sz w:val="28"/>
                <w:szCs w:val="28"/>
              </w:rPr>
              <w:lastRenderedPageBreak/>
              <w:t xml:space="preserve">doesn’t start a new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lastRenderedPageBreak/>
              <w:t> </w:t>
            </w:r>
          </w:p>
        </w:tc>
      </w:tr>
      <w:tr w:rsidR="002B5D17" w:rsidRPr="002B5D17" w:rsidTr="002B5D17">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lastRenderedPageBreak/>
              <w:t>NOTSUPPORTED</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No</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Suspend existing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complete the method invocation and resume the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For example, invoking a stored </w:t>
            </w:r>
            <w:proofErr w:type="spellStart"/>
            <w:r w:rsidRPr="002B5D17">
              <w:rPr>
                <w:rFonts w:ascii="inherit" w:eastAsia="Times New Roman" w:hAnsi="inherit" w:cs="Times New Roman"/>
                <w:color w:val="222222"/>
                <w:sz w:val="28"/>
                <w:szCs w:val="28"/>
              </w:rPr>
              <w:t>proc</w:t>
            </w:r>
            <w:proofErr w:type="spellEnd"/>
            <w:r w:rsidRPr="002B5D17">
              <w:rPr>
                <w:rFonts w:ascii="inherit" w:eastAsia="Times New Roman" w:hAnsi="inherit" w:cs="Times New Roman"/>
                <w:color w:val="222222"/>
                <w:sz w:val="28"/>
                <w:szCs w:val="28"/>
              </w:rPr>
              <w:t xml:space="preserve"> containing a DDL within the context of an XA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will throw exception. This attribute is useful in such cases.</w:t>
            </w:r>
          </w:p>
        </w:tc>
      </w:tr>
      <w:tr w:rsidR="002B5D17" w:rsidRPr="002B5D17" w:rsidTr="002B5D17">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NEVER</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No. Never start a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Throws exception</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N/A</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w:t>
            </w:r>
          </w:p>
        </w:tc>
      </w:tr>
    </w:tbl>
    <w:p w:rsidR="002B5D17" w:rsidRPr="002B5D17" w:rsidRDefault="002B5D17" w:rsidP="002B5D17">
      <w:pPr>
        <w:shd w:val="clear" w:color="auto" w:fill="F8F8F8"/>
        <w:spacing w:after="240" w:line="288" w:lineRule="atLeast"/>
        <w:textAlignment w:val="baseline"/>
        <w:outlineLvl w:val="0"/>
        <w:rPr>
          <w:rFonts w:ascii="Georgia" w:eastAsia="Times New Roman" w:hAnsi="Georgia" w:cs="Times New Roman"/>
          <w:b/>
          <w:bCs/>
          <w:color w:val="222222"/>
          <w:kern w:val="36"/>
          <w:sz w:val="62"/>
          <w:szCs w:val="62"/>
        </w:rPr>
      </w:pPr>
      <w:r w:rsidRPr="002B5D17">
        <w:rPr>
          <w:rFonts w:ascii="Georgia" w:eastAsia="Times New Roman" w:hAnsi="Georgia" w:cs="Times New Roman"/>
          <w:b/>
          <w:bCs/>
          <w:color w:val="222222"/>
          <w:kern w:val="36"/>
          <w:sz w:val="62"/>
          <w:szCs w:val="62"/>
        </w:rPr>
        <w:t>Transaction Isolation Level</w:t>
      </w:r>
    </w:p>
    <w:p w:rsidR="002B5D17" w:rsidRPr="002B5D17" w:rsidRDefault="002B5D17" w:rsidP="002B5D17">
      <w:pPr>
        <w:shd w:val="clear" w:color="auto" w:fill="F8F8F8"/>
        <w:spacing w:after="360" w:line="240" w:lineRule="auto"/>
        <w:textAlignment w:val="baseline"/>
        <w:rPr>
          <w:rFonts w:ascii="Georgia" w:eastAsia="Times New Roman" w:hAnsi="Georgia" w:cs="Times New Roman"/>
          <w:color w:val="222222"/>
          <w:sz w:val="28"/>
          <w:szCs w:val="28"/>
        </w:rPr>
      </w:pPr>
      <w:r w:rsidRPr="002B5D17">
        <w:rPr>
          <w:rFonts w:ascii="Georgia" w:eastAsia="Times New Roman" w:hAnsi="Georgia" w:cs="Times New Roman"/>
          <w:color w:val="222222"/>
          <w:sz w:val="28"/>
          <w:szCs w:val="28"/>
        </w:rPr>
        <w:t xml:space="preserve">Transaction isolation is a function of </w:t>
      </w:r>
      <w:proofErr w:type="spellStart"/>
      <w:r w:rsidRPr="002B5D17">
        <w:rPr>
          <w:rFonts w:ascii="Georgia" w:eastAsia="Times New Roman" w:hAnsi="Georgia" w:cs="Times New Roman"/>
          <w:color w:val="222222"/>
          <w:sz w:val="28"/>
          <w:szCs w:val="28"/>
        </w:rPr>
        <w:t>db</w:t>
      </w:r>
      <w:proofErr w:type="spellEnd"/>
      <w:r w:rsidRPr="002B5D17">
        <w:rPr>
          <w:rFonts w:ascii="Georgia" w:eastAsia="Times New Roman" w:hAnsi="Georgia" w:cs="Times New Roman"/>
          <w:color w:val="222222"/>
          <w:sz w:val="28"/>
          <w:szCs w:val="28"/>
        </w:rPr>
        <w:t xml:space="preserve"> concurrency and </w:t>
      </w:r>
      <w:proofErr w:type="spellStart"/>
      <w:r w:rsidRPr="002B5D17">
        <w:rPr>
          <w:rFonts w:ascii="Georgia" w:eastAsia="Times New Roman" w:hAnsi="Georgia" w:cs="Times New Roman"/>
          <w:color w:val="222222"/>
          <w:sz w:val="28"/>
          <w:szCs w:val="28"/>
        </w:rPr>
        <w:t>db</w:t>
      </w:r>
      <w:proofErr w:type="spellEnd"/>
      <w:r w:rsidRPr="002B5D17">
        <w:rPr>
          <w:rFonts w:ascii="Georgia" w:eastAsia="Times New Roman" w:hAnsi="Georgia" w:cs="Times New Roman"/>
          <w:color w:val="222222"/>
          <w:sz w:val="28"/>
          <w:szCs w:val="28"/>
        </w:rPr>
        <w:t xml:space="preserve"> consistency. As we increase the level of </w:t>
      </w:r>
      <w:proofErr w:type="spellStart"/>
      <w:r w:rsidRPr="002B5D17">
        <w:rPr>
          <w:rFonts w:ascii="Georgia" w:eastAsia="Times New Roman" w:hAnsi="Georgia" w:cs="Times New Roman"/>
          <w:color w:val="222222"/>
          <w:sz w:val="28"/>
          <w:szCs w:val="28"/>
        </w:rPr>
        <w:t>txn</w:t>
      </w:r>
      <w:proofErr w:type="spellEnd"/>
      <w:r w:rsidRPr="002B5D17">
        <w:rPr>
          <w:rFonts w:ascii="Georgia" w:eastAsia="Times New Roman" w:hAnsi="Georgia" w:cs="Times New Roman"/>
          <w:color w:val="222222"/>
          <w:sz w:val="28"/>
          <w:szCs w:val="28"/>
        </w:rPr>
        <w:t xml:space="preserve"> isolation, we in effect lower the </w:t>
      </w:r>
      <w:proofErr w:type="spellStart"/>
      <w:r w:rsidRPr="002B5D17">
        <w:rPr>
          <w:rFonts w:ascii="Georgia" w:eastAsia="Times New Roman" w:hAnsi="Georgia" w:cs="Times New Roman"/>
          <w:color w:val="222222"/>
          <w:sz w:val="28"/>
          <w:szCs w:val="28"/>
        </w:rPr>
        <w:t>db</w:t>
      </w:r>
      <w:proofErr w:type="spellEnd"/>
      <w:r w:rsidRPr="002B5D17">
        <w:rPr>
          <w:rFonts w:ascii="Georgia" w:eastAsia="Times New Roman" w:hAnsi="Georgia" w:cs="Times New Roman"/>
          <w:color w:val="222222"/>
          <w:sz w:val="28"/>
          <w:szCs w:val="28"/>
        </w:rPr>
        <w:t xml:space="preserve"> concurrency but increase the </w:t>
      </w:r>
      <w:proofErr w:type="spellStart"/>
      <w:r w:rsidRPr="002B5D17">
        <w:rPr>
          <w:rFonts w:ascii="Georgia" w:eastAsia="Times New Roman" w:hAnsi="Georgia" w:cs="Times New Roman"/>
          <w:color w:val="222222"/>
          <w:sz w:val="28"/>
          <w:szCs w:val="28"/>
        </w:rPr>
        <w:t>db</w:t>
      </w:r>
      <w:proofErr w:type="spellEnd"/>
      <w:r w:rsidRPr="002B5D17">
        <w:rPr>
          <w:rFonts w:ascii="Georgia" w:eastAsia="Times New Roman" w:hAnsi="Georgia" w:cs="Times New Roman"/>
          <w:color w:val="222222"/>
          <w:sz w:val="28"/>
          <w:szCs w:val="28"/>
        </w:rPr>
        <w:t xml:space="preserve"> consistency. (Isolation</w:t>
      </w:r>
      <w:r w:rsidRPr="002B5D17">
        <w:rPr>
          <w:rFonts w:ascii="Georgia" w:eastAsia="Times New Roman" w:hAnsi="Georgia" w:cs="Times New Roman"/>
          <w:color w:val="222222"/>
          <w:sz w:val="28"/>
          <w:szCs w:val="28"/>
        </w:rPr>
        <w:softHyphen/>
      </w:r>
      <w:r w:rsidRPr="002B5D17">
        <w:rPr>
          <w:rFonts w:ascii="Georgia" w:eastAsia="Times New Roman" w:hAnsi="Georgia" w:cs="Times New Roman"/>
          <w:color w:val="222222"/>
          <w:sz w:val="28"/>
          <w:szCs w:val="28"/>
        </w:rPr>
        <w:softHyphen/>
      </w:r>
      <w:r w:rsidRPr="002B5D17">
        <w:rPr>
          <w:rFonts w:ascii="Georgia" w:eastAsia="Times New Roman" w:hAnsi="Georgia" w:cs="Times New Roman"/>
          <w:color w:val="222222"/>
          <w:sz w:val="28"/>
          <w:szCs w:val="28"/>
        </w:rPr>
        <w:softHyphen/>
        <w:t xml:space="preserve"> &amp; Consistency are inversely proportional to </w:t>
      </w:r>
      <w:proofErr w:type="gramStart"/>
      <w:r w:rsidRPr="002B5D17">
        <w:rPr>
          <w:rFonts w:ascii="Georgia" w:eastAsia="Times New Roman" w:hAnsi="Georgia" w:cs="Times New Roman"/>
          <w:color w:val="222222"/>
          <w:sz w:val="28"/>
          <w:szCs w:val="28"/>
        </w:rPr>
        <w:t>concurrency )</w:t>
      </w:r>
      <w:proofErr w:type="gramEnd"/>
    </w:p>
    <w:p w:rsidR="002B5D17" w:rsidRPr="002B5D17" w:rsidRDefault="002B5D17" w:rsidP="002B5D17">
      <w:pPr>
        <w:numPr>
          <w:ilvl w:val="0"/>
          <w:numId w:val="27"/>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Data concurrency</w:t>
      </w:r>
      <w:r w:rsidRPr="002B5D17">
        <w:rPr>
          <w:rFonts w:ascii="inherit" w:eastAsia="Times New Roman" w:hAnsi="inherit" w:cs="Times New Roman"/>
          <w:color w:val="222222"/>
          <w:sz w:val="28"/>
          <w:szCs w:val="28"/>
        </w:rPr>
        <w:t> means that many users can access data at the same time.</w:t>
      </w:r>
    </w:p>
    <w:p w:rsidR="002B5D17" w:rsidRPr="002B5D17" w:rsidRDefault="002B5D17" w:rsidP="002B5D17">
      <w:pPr>
        <w:numPr>
          <w:ilvl w:val="0"/>
          <w:numId w:val="27"/>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Data consistency</w:t>
      </w:r>
      <w:r w:rsidRPr="002B5D17">
        <w:rPr>
          <w:rFonts w:ascii="inherit" w:eastAsia="Times New Roman" w:hAnsi="inherit" w:cs="Times New Roman"/>
          <w:color w:val="222222"/>
          <w:sz w:val="28"/>
          <w:szCs w:val="28"/>
        </w:rPr>
        <w:t> means that each user sees a consistent view of the data, including visible changes made by the user’s own transactions and transactions of other users.</w:t>
      </w:r>
    </w:p>
    <w:p w:rsidR="002B5D17" w:rsidRPr="002B5D17" w:rsidRDefault="002B5D17" w:rsidP="002B5D17">
      <w:pPr>
        <w:numPr>
          <w:ilvl w:val="0"/>
          <w:numId w:val="27"/>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1. Read Uncommitted</w:t>
      </w:r>
    </w:p>
    <w:p w:rsidR="002B5D17" w:rsidRPr="002B5D17" w:rsidRDefault="002B5D17" w:rsidP="002B5D17">
      <w:pPr>
        <w:numPr>
          <w:ilvl w:val="1"/>
          <w:numId w:val="27"/>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Allows transactions to read non-committed updates made by other transactions.</w:t>
      </w:r>
    </w:p>
    <w:p w:rsidR="002B5D17" w:rsidRPr="002B5D17" w:rsidRDefault="002B5D17" w:rsidP="002B5D17">
      <w:pPr>
        <w:numPr>
          <w:ilvl w:val="1"/>
          <w:numId w:val="27"/>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Lowest level of isolation supported by EJB &amp; Spring.</w:t>
      </w:r>
    </w:p>
    <w:p w:rsidR="002B5D17" w:rsidRPr="002B5D17" w:rsidRDefault="002B5D17" w:rsidP="002B5D17">
      <w:pPr>
        <w:numPr>
          <w:ilvl w:val="0"/>
          <w:numId w:val="27"/>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2. Read Committed</w:t>
      </w:r>
    </w:p>
    <w:p w:rsidR="002B5D17" w:rsidRPr="002B5D17" w:rsidRDefault="002B5D17" w:rsidP="002B5D17">
      <w:pPr>
        <w:numPr>
          <w:ilvl w:val="1"/>
          <w:numId w:val="27"/>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Allows multiple transactions to access the same data, hiding the non-committed updates from other transactions until they are committed.</w:t>
      </w:r>
    </w:p>
    <w:p w:rsidR="002B5D17" w:rsidRPr="002B5D17" w:rsidRDefault="002B5D17" w:rsidP="002B5D17">
      <w:pPr>
        <w:numPr>
          <w:ilvl w:val="1"/>
          <w:numId w:val="27"/>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This is the default isolation setting for most of the databases.</w:t>
      </w:r>
    </w:p>
    <w:p w:rsidR="002B5D17" w:rsidRPr="002B5D17" w:rsidRDefault="002B5D17" w:rsidP="002B5D17">
      <w:pPr>
        <w:numPr>
          <w:ilvl w:val="0"/>
          <w:numId w:val="27"/>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b/>
          <w:bCs/>
          <w:color w:val="222222"/>
          <w:sz w:val="28"/>
          <w:szCs w:val="28"/>
          <w:bdr w:val="none" w:sz="0" w:space="0" w:color="auto" w:frame="1"/>
        </w:rPr>
        <w:lastRenderedPageBreak/>
        <w:t>3. Repeatable Read</w:t>
      </w:r>
    </w:p>
    <w:p w:rsidR="002B5D17" w:rsidRPr="002B5D17" w:rsidRDefault="002B5D17" w:rsidP="002B5D17">
      <w:pPr>
        <w:numPr>
          <w:ilvl w:val="1"/>
          <w:numId w:val="27"/>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Repeatable read is a higher isolation level, that in addition to the guarantees of the read committed level, it also guarantees that any data read cannot change, if the transaction reads the same data again, it will find the previously read data in place, unchanged, and available to read.</w:t>
      </w:r>
    </w:p>
    <w:p w:rsidR="002B5D17" w:rsidRPr="002B5D17" w:rsidRDefault="002B5D17" w:rsidP="002B5D17">
      <w:pPr>
        <w:numPr>
          <w:ilvl w:val="1"/>
          <w:numId w:val="27"/>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Ensures that once a set of values are read from the </w:t>
      </w:r>
      <w:proofErr w:type="spellStart"/>
      <w:r w:rsidRPr="002B5D17">
        <w:rPr>
          <w:rFonts w:ascii="inherit" w:eastAsia="Times New Roman" w:hAnsi="inherit" w:cs="Times New Roman"/>
          <w:color w:val="222222"/>
          <w:sz w:val="28"/>
          <w:szCs w:val="28"/>
        </w:rPr>
        <w:t>db</w:t>
      </w:r>
      <w:proofErr w:type="spellEnd"/>
      <w:r w:rsidRPr="002B5D17">
        <w:rPr>
          <w:rFonts w:ascii="inherit" w:eastAsia="Times New Roman" w:hAnsi="inherit" w:cs="Times New Roman"/>
          <w:color w:val="222222"/>
          <w:sz w:val="28"/>
          <w:szCs w:val="28"/>
        </w:rPr>
        <w:t xml:space="preserve"> for a particular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that same set of values will be read every time the select statement is executed, unless the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holding the read and write locks modifies the data.</w:t>
      </w:r>
    </w:p>
    <w:p w:rsidR="002B5D17" w:rsidRPr="002B5D17" w:rsidRDefault="002B5D17" w:rsidP="002B5D17">
      <w:pPr>
        <w:numPr>
          <w:ilvl w:val="0"/>
          <w:numId w:val="27"/>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 xml:space="preserve">4. </w:t>
      </w:r>
      <w:proofErr w:type="spellStart"/>
      <w:r w:rsidRPr="002B5D17">
        <w:rPr>
          <w:rFonts w:ascii="inherit" w:eastAsia="Times New Roman" w:hAnsi="inherit" w:cs="Times New Roman"/>
          <w:b/>
          <w:bCs/>
          <w:color w:val="222222"/>
          <w:sz w:val="28"/>
          <w:szCs w:val="28"/>
          <w:bdr w:val="none" w:sz="0" w:space="0" w:color="auto" w:frame="1"/>
        </w:rPr>
        <w:t>Serializable</w:t>
      </w:r>
      <w:proofErr w:type="spellEnd"/>
    </w:p>
    <w:p w:rsidR="002B5D17" w:rsidRPr="002B5D17" w:rsidRDefault="002B5D17" w:rsidP="002B5D17">
      <w:pPr>
        <w:numPr>
          <w:ilvl w:val="1"/>
          <w:numId w:val="27"/>
        </w:numPr>
        <w:shd w:val="clear" w:color="auto" w:fill="F8F8F8"/>
        <w:spacing w:after="0" w:line="240" w:lineRule="auto"/>
        <w:ind w:left="312"/>
        <w:textAlignment w:val="baseline"/>
        <w:rPr>
          <w:rFonts w:ascii="inherit" w:eastAsia="Times New Roman" w:hAnsi="inherit" w:cs="Times New Roman"/>
          <w:color w:val="222222"/>
          <w:sz w:val="28"/>
          <w:szCs w:val="28"/>
        </w:rPr>
      </w:pPr>
      <w:proofErr w:type="spellStart"/>
      <w:r w:rsidRPr="002B5D17">
        <w:rPr>
          <w:rFonts w:ascii="inherit" w:eastAsia="Times New Roman" w:hAnsi="inherit" w:cs="Times New Roman"/>
          <w:color w:val="222222"/>
          <w:sz w:val="28"/>
          <w:szCs w:val="28"/>
        </w:rPr>
        <w:t>serializable</w:t>
      </w:r>
      <w:proofErr w:type="spellEnd"/>
      <w:r w:rsidRPr="002B5D17">
        <w:rPr>
          <w:rFonts w:ascii="inherit" w:eastAsia="Times New Roman" w:hAnsi="inherit" w:cs="Times New Roman"/>
          <w:color w:val="222222"/>
          <w:sz w:val="28"/>
          <w:szCs w:val="28"/>
        </w:rPr>
        <w:t xml:space="preserve"> makes an even stronger guarantee: in addition to everything repeatable read guarantees, it also guarantees that no new data can be seen by a subsequent read</w:t>
      </w:r>
    </w:p>
    <w:p w:rsidR="002B5D17" w:rsidRPr="002B5D17" w:rsidRDefault="002B5D17" w:rsidP="002B5D17">
      <w:pPr>
        <w:numPr>
          <w:ilvl w:val="1"/>
          <w:numId w:val="27"/>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Interleaving </w:t>
      </w:r>
      <w:proofErr w:type="spellStart"/>
      <w:r w:rsidRPr="002B5D17">
        <w:rPr>
          <w:rFonts w:ascii="inherit" w:eastAsia="Times New Roman" w:hAnsi="inherit" w:cs="Times New Roman"/>
          <w:color w:val="222222"/>
          <w:sz w:val="28"/>
          <w:szCs w:val="28"/>
        </w:rPr>
        <w:t>txns</w:t>
      </w:r>
      <w:proofErr w:type="spellEnd"/>
      <w:r w:rsidRPr="002B5D17">
        <w:rPr>
          <w:rFonts w:ascii="inherit" w:eastAsia="Times New Roman" w:hAnsi="inherit" w:cs="Times New Roman"/>
          <w:color w:val="222222"/>
          <w:sz w:val="28"/>
          <w:szCs w:val="28"/>
        </w:rPr>
        <w:t xml:space="preserve"> are stacked up so that only one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is allowed access to data at a time.</w:t>
      </w:r>
    </w:p>
    <w:p w:rsidR="002B5D17" w:rsidRPr="002B5D17" w:rsidRDefault="002B5D17" w:rsidP="002B5D17">
      <w:pPr>
        <w:numPr>
          <w:ilvl w:val="1"/>
          <w:numId w:val="27"/>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The </w:t>
      </w:r>
      <w:proofErr w:type="spellStart"/>
      <w:r w:rsidRPr="002B5D17">
        <w:rPr>
          <w:rFonts w:ascii="inherit" w:eastAsia="Times New Roman" w:hAnsi="inherit" w:cs="Times New Roman"/>
          <w:color w:val="222222"/>
          <w:sz w:val="28"/>
          <w:szCs w:val="28"/>
        </w:rPr>
        <w:t>serializable</w:t>
      </w:r>
      <w:proofErr w:type="spellEnd"/>
      <w:r w:rsidRPr="002B5D17">
        <w:rPr>
          <w:rFonts w:ascii="inherit" w:eastAsia="Times New Roman" w:hAnsi="inherit" w:cs="Times New Roman"/>
          <w:color w:val="222222"/>
          <w:sz w:val="28"/>
          <w:szCs w:val="28"/>
        </w:rPr>
        <w:t xml:space="preserve"> mode of transaction behavior tries to ensure that transactions run in such a way that they appear to be executed one at a time, or serially, rather than concurrently.</w:t>
      </w:r>
    </w:p>
    <w:p w:rsidR="002B5D17" w:rsidRPr="002B5D17" w:rsidRDefault="002B5D17" w:rsidP="002B5D17">
      <w:pPr>
        <w:numPr>
          <w:ilvl w:val="1"/>
          <w:numId w:val="27"/>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Lowest level of isolation supported by Java.</w:t>
      </w:r>
    </w:p>
    <w:tbl>
      <w:tblPr>
        <w:tblW w:w="0" w:type="auto"/>
        <w:tblBorders>
          <w:top w:val="single" w:sz="6" w:space="0" w:color="E7E3E7"/>
          <w:left w:val="single" w:sz="6" w:space="0" w:color="E7E3E7"/>
          <w:bottom w:val="single" w:sz="6" w:space="0" w:color="E7E3E7"/>
          <w:right w:val="single" w:sz="6" w:space="0" w:color="E7E3E7"/>
        </w:tblBorders>
        <w:shd w:val="clear" w:color="auto" w:fill="F8F8F8"/>
        <w:tblCellMar>
          <w:left w:w="0" w:type="dxa"/>
          <w:right w:w="0" w:type="dxa"/>
        </w:tblCellMar>
        <w:tblLook w:val="04A0" w:firstRow="1" w:lastRow="0" w:firstColumn="1" w:lastColumn="0" w:noHBand="0" w:noVBand="1"/>
      </w:tblPr>
      <w:tblGrid>
        <w:gridCol w:w="2463"/>
        <w:gridCol w:w="2530"/>
        <w:gridCol w:w="2396"/>
        <w:gridCol w:w="2061"/>
      </w:tblGrid>
      <w:tr w:rsidR="002B5D17" w:rsidRPr="002B5D17" w:rsidTr="002B5D17">
        <w:trPr>
          <w:tblHeader/>
        </w:trPr>
        <w:tc>
          <w:tcPr>
            <w:tcW w:w="0" w:type="auto"/>
            <w:tcBorders>
              <w:top w:val="single" w:sz="6" w:space="0" w:color="E7E3E7"/>
              <w:left w:val="single" w:sz="6" w:space="0" w:color="E7E3E7"/>
              <w:bottom w:val="single" w:sz="6" w:space="0" w:color="E7E3E7"/>
              <w:right w:val="single" w:sz="6" w:space="0" w:color="E7E3E7"/>
            </w:tcBorders>
            <w:shd w:val="clear" w:color="auto" w:fill="F7F3F7"/>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b/>
                <w:bCs/>
                <w:color w:val="222222"/>
                <w:sz w:val="28"/>
                <w:szCs w:val="28"/>
              </w:rPr>
            </w:pPr>
            <w:r w:rsidRPr="002B5D17">
              <w:rPr>
                <w:rFonts w:ascii="inherit" w:eastAsia="Times New Roman" w:hAnsi="inherit" w:cs="Times New Roman"/>
                <w:b/>
                <w:bCs/>
                <w:color w:val="222222"/>
                <w:sz w:val="28"/>
                <w:szCs w:val="28"/>
              </w:rPr>
              <w:t>Dirty Read / Uncommitted Read</w:t>
            </w:r>
          </w:p>
        </w:tc>
        <w:tc>
          <w:tcPr>
            <w:tcW w:w="0" w:type="auto"/>
            <w:tcBorders>
              <w:top w:val="single" w:sz="6" w:space="0" w:color="E7E3E7"/>
              <w:left w:val="single" w:sz="6" w:space="0" w:color="E7E3E7"/>
              <w:bottom w:val="single" w:sz="6" w:space="0" w:color="E7E3E7"/>
              <w:right w:val="single" w:sz="6" w:space="0" w:color="E7E3E7"/>
            </w:tcBorders>
            <w:shd w:val="clear" w:color="auto" w:fill="F7F3F7"/>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b/>
                <w:bCs/>
                <w:color w:val="222222"/>
                <w:sz w:val="28"/>
                <w:szCs w:val="28"/>
              </w:rPr>
            </w:pPr>
            <w:r w:rsidRPr="002B5D17">
              <w:rPr>
                <w:rFonts w:ascii="inherit" w:eastAsia="Times New Roman" w:hAnsi="inherit" w:cs="Times New Roman"/>
                <w:b/>
                <w:bCs/>
                <w:color w:val="222222"/>
                <w:sz w:val="28"/>
                <w:szCs w:val="28"/>
              </w:rPr>
              <w:t>Read Committed</w:t>
            </w:r>
          </w:p>
        </w:tc>
        <w:tc>
          <w:tcPr>
            <w:tcW w:w="0" w:type="auto"/>
            <w:tcBorders>
              <w:top w:val="single" w:sz="6" w:space="0" w:color="E7E3E7"/>
              <w:left w:val="single" w:sz="6" w:space="0" w:color="E7E3E7"/>
              <w:bottom w:val="single" w:sz="6" w:space="0" w:color="E7E3E7"/>
              <w:right w:val="single" w:sz="6" w:space="0" w:color="E7E3E7"/>
            </w:tcBorders>
            <w:shd w:val="clear" w:color="auto" w:fill="F7F3F7"/>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b/>
                <w:bCs/>
                <w:color w:val="222222"/>
                <w:sz w:val="28"/>
                <w:szCs w:val="28"/>
              </w:rPr>
            </w:pPr>
            <w:r w:rsidRPr="002B5D17">
              <w:rPr>
                <w:rFonts w:ascii="inherit" w:eastAsia="Times New Roman" w:hAnsi="inherit" w:cs="Times New Roman"/>
                <w:b/>
                <w:bCs/>
                <w:color w:val="222222"/>
                <w:sz w:val="28"/>
                <w:szCs w:val="28"/>
              </w:rPr>
              <w:t>Repeatable Read</w:t>
            </w:r>
          </w:p>
        </w:tc>
        <w:tc>
          <w:tcPr>
            <w:tcW w:w="0" w:type="auto"/>
            <w:tcBorders>
              <w:top w:val="single" w:sz="6" w:space="0" w:color="E7E3E7"/>
              <w:left w:val="single" w:sz="6" w:space="0" w:color="E7E3E7"/>
              <w:bottom w:val="single" w:sz="6" w:space="0" w:color="E7E3E7"/>
              <w:right w:val="single" w:sz="6" w:space="0" w:color="E7E3E7"/>
            </w:tcBorders>
            <w:shd w:val="clear" w:color="auto" w:fill="F7F3F7"/>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b/>
                <w:bCs/>
                <w:color w:val="222222"/>
                <w:sz w:val="28"/>
                <w:szCs w:val="28"/>
              </w:rPr>
            </w:pPr>
            <w:proofErr w:type="spellStart"/>
            <w:r w:rsidRPr="002B5D17">
              <w:rPr>
                <w:rFonts w:ascii="inherit" w:eastAsia="Times New Roman" w:hAnsi="inherit" w:cs="Times New Roman"/>
                <w:b/>
                <w:bCs/>
                <w:color w:val="222222"/>
                <w:sz w:val="28"/>
                <w:szCs w:val="28"/>
              </w:rPr>
              <w:t>Serializable</w:t>
            </w:r>
            <w:proofErr w:type="spellEnd"/>
          </w:p>
        </w:tc>
      </w:tr>
      <w:tr w:rsidR="002B5D17" w:rsidRPr="002B5D17" w:rsidTr="002B5D17">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Pr>
                <w:rFonts w:ascii="inherit" w:eastAsia="Times New Roman" w:hAnsi="inherit" w:cs="Times New Roman"/>
                <w:noProof/>
                <w:color w:val="222222"/>
                <w:sz w:val="28"/>
                <w:szCs w:val="28"/>
              </w:rPr>
              <w:lastRenderedPageBreak/>
              <w:drawing>
                <wp:inline distT="0" distB="0" distL="0" distR="0">
                  <wp:extent cx="3371850" cy="4305300"/>
                  <wp:effectExtent l="0" t="0" r="0" b="0"/>
                  <wp:docPr id="10" name="Picture 10" descr="C:\Users\s.fiorenza\Desktop\XA-TransactionsSpring\Transaction Management - KnowledgeShop_files\dirty-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fiorenza\Desktop\XA-TransactionsSpring\Transaction Management - KnowledgeShop_files\dirty-read.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71850" cy="4305300"/>
                          </a:xfrm>
                          <a:prstGeom prst="rect">
                            <a:avLst/>
                          </a:prstGeom>
                          <a:noFill/>
                          <a:ln>
                            <a:noFill/>
                          </a:ln>
                        </pic:spPr>
                      </pic:pic>
                    </a:graphicData>
                  </a:graphic>
                </wp:inline>
              </w:drawing>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Pr>
                <w:rFonts w:ascii="inherit" w:eastAsia="Times New Roman" w:hAnsi="inherit" w:cs="Times New Roman"/>
                <w:noProof/>
                <w:color w:val="222222"/>
                <w:sz w:val="28"/>
                <w:szCs w:val="28"/>
              </w:rPr>
              <w:drawing>
                <wp:inline distT="0" distB="0" distL="0" distR="0">
                  <wp:extent cx="3467100" cy="4572000"/>
                  <wp:effectExtent l="0" t="0" r="0" b="0"/>
                  <wp:docPr id="9" name="Picture 9" descr="C:\Users\s.fiorenza\Desktop\XA-TransactionsSpring\Transaction Management - KnowledgeShop_files\read-commit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fiorenza\Desktop\XA-TransactionsSpring\Transaction Management - KnowledgeShop_files\read-committed.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467100" cy="4572000"/>
                          </a:xfrm>
                          <a:prstGeom prst="rect">
                            <a:avLst/>
                          </a:prstGeom>
                          <a:noFill/>
                          <a:ln>
                            <a:noFill/>
                          </a:ln>
                        </pic:spPr>
                      </pic:pic>
                    </a:graphicData>
                  </a:graphic>
                </wp:inline>
              </w:drawing>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Pr>
                <w:rFonts w:ascii="inherit" w:eastAsia="Times New Roman" w:hAnsi="inherit" w:cs="Times New Roman"/>
                <w:noProof/>
                <w:color w:val="222222"/>
                <w:sz w:val="28"/>
                <w:szCs w:val="28"/>
              </w:rPr>
              <w:drawing>
                <wp:inline distT="0" distB="0" distL="0" distR="0">
                  <wp:extent cx="3267075" cy="4676775"/>
                  <wp:effectExtent l="0" t="0" r="9525" b="9525"/>
                  <wp:docPr id="8" name="Picture 8" descr="C:\Users\s.fiorenza\Desktop\XA-TransactionsSpring\Transaction Management - KnowledgeShop_files\repeatable-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fiorenza\Desktop\XA-TransactionsSpring\Transaction Management - KnowledgeShop_files\repeatable-read.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267075" cy="4676775"/>
                          </a:xfrm>
                          <a:prstGeom prst="rect">
                            <a:avLst/>
                          </a:prstGeom>
                          <a:noFill/>
                          <a:ln>
                            <a:noFill/>
                          </a:ln>
                        </pic:spPr>
                      </pic:pic>
                    </a:graphicData>
                  </a:graphic>
                </wp:inline>
              </w:drawing>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Pr>
                <w:rFonts w:ascii="inherit" w:eastAsia="Times New Roman" w:hAnsi="inherit" w:cs="Times New Roman"/>
                <w:noProof/>
                <w:color w:val="222222"/>
                <w:sz w:val="28"/>
                <w:szCs w:val="28"/>
              </w:rPr>
              <w:drawing>
                <wp:inline distT="0" distB="0" distL="0" distR="0">
                  <wp:extent cx="2800350" cy="4352925"/>
                  <wp:effectExtent l="0" t="0" r="0" b="9525"/>
                  <wp:docPr id="7" name="Picture 7" descr="C:\Users\s.fiorenza\Desktop\XA-TransactionsSpring\Transaction Management - KnowledgeShop_files\serializ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fiorenza\Desktop\XA-TransactionsSpring\Transaction Management - KnowledgeShop_files\serializable.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00350" cy="4352925"/>
                          </a:xfrm>
                          <a:prstGeom prst="rect">
                            <a:avLst/>
                          </a:prstGeom>
                          <a:noFill/>
                          <a:ln>
                            <a:noFill/>
                          </a:ln>
                        </pic:spPr>
                      </pic:pic>
                    </a:graphicData>
                  </a:graphic>
                </wp:inline>
              </w:drawing>
            </w:r>
          </w:p>
        </w:tc>
      </w:tr>
    </w:tbl>
    <w:p w:rsidR="002B5D17" w:rsidRPr="002B5D17" w:rsidRDefault="002B5D17" w:rsidP="002B5D17">
      <w:pPr>
        <w:shd w:val="clear" w:color="auto" w:fill="FDF6E3"/>
        <w:spacing w:after="0" w:line="240" w:lineRule="auto"/>
        <w:textAlignment w:val="baseline"/>
        <w:rPr>
          <w:rFonts w:ascii="inherit" w:eastAsia="Times New Roman" w:hAnsi="inherit" w:cs="Times New Roman"/>
          <w:vanish/>
          <w:color w:val="222222"/>
          <w:sz w:val="28"/>
          <w:szCs w:val="28"/>
        </w:rPr>
      </w:pPr>
    </w:p>
    <w:tbl>
      <w:tblPr>
        <w:tblW w:w="0" w:type="auto"/>
        <w:tblCellMar>
          <w:left w:w="0" w:type="dxa"/>
          <w:right w:w="0" w:type="dxa"/>
        </w:tblCellMar>
        <w:tblLook w:val="04A0" w:firstRow="1" w:lastRow="0" w:firstColumn="1" w:lastColumn="0" w:noHBand="0" w:noVBand="1"/>
      </w:tblPr>
      <w:tblGrid>
        <w:gridCol w:w="100"/>
        <w:gridCol w:w="9260"/>
      </w:tblGrid>
      <w:tr w:rsidR="002B5D17" w:rsidRPr="002B5D17" w:rsidTr="002B5D17">
        <w:tc>
          <w:tcPr>
            <w:tcW w:w="0" w:type="auto"/>
            <w:tcBorders>
              <w:top w:val="nil"/>
              <w:left w:val="nil"/>
              <w:bottom w:val="nil"/>
              <w:right w:val="nil"/>
            </w:tcBorders>
            <w:vAlign w:val="center"/>
            <w:hideMark/>
          </w:tcPr>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1</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2</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3</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4</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586E75"/>
                <w:sz w:val="20"/>
                <w:szCs w:val="20"/>
              </w:rPr>
            </w:pPr>
            <w:r w:rsidRPr="002B5D17">
              <w:rPr>
                <w:rFonts w:ascii="inherit" w:eastAsia="Times New Roman" w:hAnsi="inherit" w:cs="Courier New"/>
                <w:color w:val="586E75"/>
                <w:sz w:val="20"/>
                <w:szCs w:val="20"/>
                <w:bdr w:val="none" w:sz="0" w:space="0" w:color="auto" w:frame="1"/>
              </w:rPr>
              <w:t>5</w:t>
            </w:r>
          </w:p>
        </w:tc>
        <w:tc>
          <w:tcPr>
            <w:tcW w:w="20460" w:type="dxa"/>
            <w:tcBorders>
              <w:top w:val="nil"/>
              <w:left w:val="nil"/>
              <w:bottom w:val="nil"/>
              <w:right w:val="nil"/>
            </w:tcBorders>
            <w:vAlign w:val="center"/>
            <w:hideMark/>
          </w:tcPr>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BEGIN TRANSACTION;</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SELECT * FROM T;</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WAITFOR DELAY '00:01:00'</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SELECT * FROM T;</w:t>
            </w:r>
          </w:p>
          <w:p w:rsidR="002B5D17" w:rsidRPr="002B5D17" w:rsidRDefault="002B5D17" w:rsidP="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586E75"/>
                <w:sz w:val="20"/>
                <w:szCs w:val="20"/>
                <w:bdr w:val="none" w:sz="0" w:space="0" w:color="auto" w:frame="1"/>
                <w:shd w:val="clear" w:color="auto" w:fill="000000"/>
              </w:rPr>
            </w:pPr>
            <w:r w:rsidRPr="002B5D17">
              <w:rPr>
                <w:rFonts w:ascii="inherit" w:eastAsia="Times New Roman" w:hAnsi="inherit" w:cs="Courier New"/>
                <w:color w:val="586E75"/>
                <w:sz w:val="20"/>
                <w:szCs w:val="20"/>
                <w:bdr w:val="none" w:sz="0" w:space="0" w:color="auto" w:frame="1"/>
                <w:shd w:val="clear" w:color="auto" w:fill="000000"/>
              </w:rPr>
              <w:t>COMMIT;</w:t>
            </w:r>
          </w:p>
        </w:tc>
      </w:tr>
    </w:tbl>
    <w:p w:rsidR="002B5D17" w:rsidRPr="002B5D17" w:rsidRDefault="002B5D17" w:rsidP="002B5D17">
      <w:pPr>
        <w:shd w:val="clear" w:color="auto" w:fill="F8F8F8"/>
        <w:spacing w:after="360" w:line="240" w:lineRule="auto"/>
        <w:textAlignment w:val="baseline"/>
        <w:rPr>
          <w:rFonts w:ascii="Georgia" w:eastAsia="Times New Roman" w:hAnsi="Georgia" w:cs="Times New Roman"/>
          <w:color w:val="222222"/>
          <w:sz w:val="28"/>
          <w:szCs w:val="28"/>
        </w:rPr>
      </w:pPr>
      <w:r w:rsidRPr="002B5D17">
        <w:rPr>
          <w:rFonts w:ascii="Georgia" w:eastAsia="Times New Roman" w:hAnsi="Georgia" w:cs="Times New Roman"/>
          <w:color w:val="222222"/>
          <w:sz w:val="28"/>
          <w:szCs w:val="28"/>
        </w:rPr>
        <w:t>That is a simple task that issue two reads from table T, with a delay of 1 minute between them.</w:t>
      </w:r>
    </w:p>
    <w:p w:rsidR="002B5D17" w:rsidRPr="002B5D17" w:rsidRDefault="002B5D17" w:rsidP="002B5D17">
      <w:pPr>
        <w:numPr>
          <w:ilvl w:val="0"/>
          <w:numId w:val="28"/>
        </w:numPr>
        <w:shd w:val="clear" w:color="auto" w:fill="F8F8F8"/>
        <w:spacing w:after="0" w:line="240" w:lineRule="auto"/>
        <w:ind w:left="0"/>
        <w:textAlignment w:val="baseline"/>
        <w:rPr>
          <w:rFonts w:ascii="inherit" w:eastAsia="Times New Roman" w:hAnsi="inherit" w:cs="Times New Roman"/>
          <w:color w:val="222222"/>
          <w:sz w:val="28"/>
          <w:szCs w:val="28"/>
        </w:rPr>
      </w:pPr>
      <w:proofErr w:type="gramStart"/>
      <w:r w:rsidRPr="002B5D17">
        <w:rPr>
          <w:rFonts w:ascii="inherit" w:eastAsia="Times New Roman" w:hAnsi="inherit" w:cs="Times New Roman"/>
          <w:color w:val="222222"/>
          <w:sz w:val="28"/>
          <w:szCs w:val="28"/>
        </w:rPr>
        <w:t>under</w:t>
      </w:r>
      <w:proofErr w:type="gramEnd"/>
      <w:r w:rsidRPr="002B5D17">
        <w:rPr>
          <w:rFonts w:ascii="inherit" w:eastAsia="Times New Roman" w:hAnsi="inherit" w:cs="Times New Roman"/>
          <w:color w:val="222222"/>
          <w:sz w:val="28"/>
          <w:szCs w:val="28"/>
        </w:rPr>
        <w:t xml:space="preserve"> READ COMITTED, the second SELECT may return </w:t>
      </w:r>
      <w:r w:rsidRPr="002B5D17">
        <w:rPr>
          <w:rFonts w:ascii="inherit" w:eastAsia="Times New Roman" w:hAnsi="inherit" w:cs="Times New Roman"/>
          <w:b/>
          <w:bCs/>
          <w:i/>
          <w:iCs/>
          <w:color w:val="222222"/>
          <w:sz w:val="28"/>
          <w:szCs w:val="28"/>
          <w:bdr w:val="none" w:sz="0" w:space="0" w:color="auto" w:frame="1"/>
        </w:rPr>
        <w:t>any data</w:t>
      </w:r>
      <w:r w:rsidRPr="002B5D17">
        <w:rPr>
          <w:rFonts w:ascii="inherit" w:eastAsia="Times New Roman" w:hAnsi="inherit" w:cs="Times New Roman"/>
          <w:color w:val="222222"/>
          <w:sz w:val="28"/>
          <w:szCs w:val="28"/>
        </w:rPr>
        <w:t xml:space="preserve">. A concurrent transaction may update the record, delete it, </w:t>
      </w:r>
      <w:proofErr w:type="gramStart"/>
      <w:r w:rsidRPr="002B5D17">
        <w:rPr>
          <w:rFonts w:ascii="inherit" w:eastAsia="Times New Roman" w:hAnsi="inherit" w:cs="Times New Roman"/>
          <w:color w:val="222222"/>
          <w:sz w:val="28"/>
          <w:szCs w:val="28"/>
        </w:rPr>
        <w:t>insert</w:t>
      </w:r>
      <w:proofErr w:type="gramEnd"/>
      <w:r w:rsidRPr="002B5D17">
        <w:rPr>
          <w:rFonts w:ascii="inherit" w:eastAsia="Times New Roman" w:hAnsi="inherit" w:cs="Times New Roman"/>
          <w:color w:val="222222"/>
          <w:sz w:val="28"/>
          <w:szCs w:val="28"/>
        </w:rPr>
        <w:t xml:space="preserve"> new records. The second select will always see the </w:t>
      </w:r>
      <w:r w:rsidRPr="002B5D17">
        <w:rPr>
          <w:rFonts w:ascii="inherit" w:eastAsia="Times New Roman" w:hAnsi="inherit" w:cs="Times New Roman"/>
          <w:b/>
          <w:bCs/>
          <w:i/>
          <w:iCs/>
          <w:color w:val="222222"/>
          <w:sz w:val="28"/>
          <w:szCs w:val="28"/>
          <w:bdr w:val="none" w:sz="0" w:space="0" w:color="auto" w:frame="1"/>
        </w:rPr>
        <w:t>new data</w:t>
      </w:r>
      <w:r w:rsidRPr="002B5D17">
        <w:rPr>
          <w:rFonts w:ascii="inherit" w:eastAsia="Times New Roman" w:hAnsi="inherit" w:cs="Times New Roman"/>
          <w:color w:val="222222"/>
          <w:sz w:val="28"/>
          <w:szCs w:val="28"/>
        </w:rPr>
        <w:t>.</w:t>
      </w:r>
    </w:p>
    <w:p w:rsidR="002B5D17" w:rsidRPr="002B5D17" w:rsidRDefault="002B5D17" w:rsidP="002B5D17">
      <w:pPr>
        <w:numPr>
          <w:ilvl w:val="0"/>
          <w:numId w:val="28"/>
        </w:numPr>
        <w:shd w:val="clear" w:color="auto" w:fill="F8F8F8"/>
        <w:spacing w:after="0" w:line="240" w:lineRule="auto"/>
        <w:ind w:left="0"/>
        <w:textAlignment w:val="baseline"/>
        <w:rPr>
          <w:rFonts w:ascii="inherit" w:eastAsia="Times New Roman" w:hAnsi="inherit" w:cs="Times New Roman"/>
          <w:color w:val="222222"/>
          <w:sz w:val="28"/>
          <w:szCs w:val="28"/>
        </w:rPr>
      </w:pPr>
      <w:proofErr w:type="gramStart"/>
      <w:r w:rsidRPr="002B5D17">
        <w:rPr>
          <w:rFonts w:ascii="inherit" w:eastAsia="Times New Roman" w:hAnsi="inherit" w:cs="Times New Roman"/>
          <w:color w:val="222222"/>
          <w:sz w:val="28"/>
          <w:szCs w:val="28"/>
        </w:rPr>
        <w:t>under</w:t>
      </w:r>
      <w:proofErr w:type="gramEnd"/>
      <w:r w:rsidRPr="002B5D17">
        <w:rPr>
          <w:rFonts w:ascii="inherit" w:eastAsia="Times New Roman" w:hAnsi="inherit" w:cs="Times New Roman"/>
          <w:color w:val="222222"/>
          <w:sz w:val="28"/>
          <w:szCs w:val="28"/>
        </w:rPr>
        <w:t xml:space="preserve"> REPEATABLE READ, the second SELECT is guaranteed to see the rows that has seen at first select </w:t>
      </w:r>
      <w:r w:rsidRPr="002B5D17">
        <w:rPr>
          <w:rFonts w:ascii="inherit" w:eastAsia="Times New Roman" w:hAnsi="inherit" w:cs="Times New Roman"/>
          <w:b/>
          <w:bCs/>
          <w:i/>
          <w:iCs/>
          <w:color w:val="222222"/>
          <w:sz w:val="28"/>
          <w:szCs w:val="28"/>
          <w:bdr w:val="none" w:sz="0" w:space="0" w:color="auto" w:frame="1"/>
        </w:rPr>
        <w:t>unchanged</w:t>
      </w:r>
      <w:r w:rsidRPr="002B5D17">
        <w:rPr>
          <w:rFonts w:ascii="inherit" w:eastAsia="Times New Roman" w:hAnsi="inherit" w:cs="Times New Roman"/>
          <w:color w:val="222222"/>
          <w:sz w:val="28"/>
          <w:szCs w:val="28"/>
        </w:rPr>
        <w:t>. New rows may be added by a concurrent transaction in that one minute, but the existing rows cannot be deleted nor changed.</w:t>
      </w:r>
    </w:p>
    <w:p w:rsidR="002B5D17" w:rsidRPr="002B5D17" w:rsidRDefault="002B5D17" w:rsidP="002B5D17">
      <w:pPr>
        <w:numPr>
          <w:ilvl w:val="0"/>
          <w:numId w:val="28"/>
        </w:numPr>
        <w:shd w:val="clear" w:color="auto" w:fill="F8F8F8"/>
        <w:spacing w:after="0" w:line="240" w:lineRule="auto"/>
        <w:ind w:left="0"/>
        <w:textAlignment w:val="baseline"/>
        <w:rPr>
          <w:rFonts w:ascii="inherit" w:eastAsia="Times New Roman" w:hAnsi="inherit" w:cs="Times New Roman"/>
          <w:color w:val="222222"/>
          <w:sz w:val="28"/>
          <w:szCs w:val="28"/>
        </w:rPr>
      </w:pPr>
      <w:proofErr w:type="gramStart"/>
      <w:r w:rsidRPr="002B5D17">
        <w:rPr>
          <w:rFonts w:ascii="inherit" w:eastAsia="Times New Roman" w:hAnsi="inherit" w:cs="Times New Roman"/>
          <w:color w:val="222222"/>
          <w:sz w:val="28"/>
          <w:szCs w:val="28"/>
        </w:rPr>
        <w:lastRenderedPageBreak/>
        <w:t>under</w:t>
      </w:r>
      <w:proofErr w:type="gramEnd"/>
      <w:r w:rsidRPr="002B5D17">
        <w:rPr>
          <w:rFonts w:ascii="inherit" w:eastAsia="Times New Roman" w:hAnsi="inherit" w:cs="Times New Roman"/>
          <w:color w:val="222222"/>
          <w:sz w:val="28"/>
          <w:szCs w:val="28"/>
        </w:rPr>
        <w:t xml:space="preserve"> SERIALIZABLE, the second select is guaranteed to see </w:t>
      </w:r>
      <w:r w:rsidRPr="002B5D17">
        <w:rPr>
          <w:rFonts w:ascii="inherit" w:eastAsia="Times New Roman" w:hAnsi="inherit" w:cs="Times New Roman"/>
          <w:b/>
          <w:bCs/>
          <w:i/>
          <w:iCs/>
          <w:color w:val="222222"/>
          <w:sz w:val="28"/>
          <w:szCs w:val="28"/>
          <w:bdr w:val="none" w:sz="0" w:space="0" w:color="auto" w:frame="1"/>
        </w:rPr>
        <w:t>exactly</w:t>
      </w:r>
      <w:r w:rsidRPr="002B5D17">
        <w:rPr>
          <w:rFonts w:ascii="inherit" w:eastAsia="Times New Roman" w:hAnsi="inherit" w:cs="Times New Roman"/>
          <w:color w:val="222222"/>
          <w:sz w:val="28"/>
          <w:szCs w:val="28"/>
        </w:rPr>
        <w:t xml:space="preserve"> the same rows as the first. No row can change, nor </w:t>
      </w:r>
      <w:proofErr w:type="gramStart"/>
      <w:r w:rsidRPr="002B5D17">
        <w:rPr>
          <w:rFonts w:ascii="inherit" w:eastAsia="Times New Roman" w:hAnsi="inherit" w:cs="Times New Roman"/>
          <w:color w:val="222222"/>
          <w:sz w:val="28"/>
          <w:szCs w:val="28"/>
        </w:rPr>
        <w:t>deleted, nor new rows could</w:t>
      </w:r>
      <w:proofErr w:type="gramEnd"/>
      <w:r w:rsidRPr="002B5D17">
        <w:rPr>
          <w:rFonts w:ascii="inherit" w:eastAsia="Times New Roman" w:hAnsi="inherit" w:cs="Times New Roman"/>
          <w:color w:val="222222"/>
          <w:sz w:val="28"/>
          <w:szCs w:val="28"/>
        </w:rPr>
        <w:t xml:space="preserve"> be inserted by a concurrent transaction.</w:t>
      </w:r>
    </w:p>
    <w:p w:rsidR="002B5D17" w:rsidRPr="002B5D17" w:rsidRDefault="002B5D17" w:rsidP="002B5D17">
      <w:pPr>
        <w:numPr>
          <w:ilvl w:val="0"/>
          <w:numId w:val="28"/>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SNAPSHOT</w:t>
      </w:r>
    </w:p>
    <w:p w:rsidR="002B5D17" w:rsidRPr="002B5D17" w:rsidRDefault="002B5D17" w:rsidP="002B5D17">
      <w:pPr>
        <w:numPr>
          <w:ilvl w:val="1"/>
          <w:numId w:val="28"/>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And finally, there is also the SNAPSHOT isolation level. SNAPSHOT isolation level makes the same guarantees as </w:t>
      </w:r>
      <w:proofErr w:type="spellStart"/>
      <w:r w:rsidRPr="002B5D17">
        <w:rPr>
          <w:rFonts w:ascii="inherit" w:eastAsia="Times New Roman" w:hAnsi="inherit" w:cs="Times New Roman"/>
          <w:color w:val="222222"/>
          <w:sz w:val="28"/>
          <w:szCs w:val="28"/>
        </w:rPr>
        <w:t>serializable</w:t>
      </w:r>
      <w:proofErr w:type="spellEnd"/>
      <w:r w:rsidRPr="002B5D17">
        <w:rPr>
          <w:rFonts w:ascii="inherit" w:eastAsia="Times New Roman" w:hAnsi="inherit" w:cs="Times New Roman"/>
          <w:color w:val="222222"/>
          <w:sz w:val="28"/>
          <w:szCs w:val="28"/>
        </w:rPr>
        <w:t xml:space="preserve">, but not by requiring that no concurrent transaction can modify the data, but by making every reader see </w:t>
      </w:r>
      <w:proofErr w:type="spellStart"/>
      <w:r w:rsidRPr="002B5D17">
        <w:rPr>
          <w:rFonts w:ascii="inherit" w:eastAsia="Times New Roman" w:hAnsi="inherit" w:cs="Times New Roman"/>
          <w:color w:val="222222"/>
          <w:sz w:val="28"/>
          <w:szCs w:val="28"/>
        </w:rPr>
        <w:t>it’s</w:t>
      </w:r>
      <w:proofErr w:type="spellEnd"/>
      <w:r w:rsidRPr="002B5D17">
        <w:rPr>
          <w:rFonts w:ascii="inherit" w:eastAsia="Times New Roman" w:hAnsi="inherit" w:cs="Times New Roman"/>
          <w:color w:val="222222"/>
          <w:sz w:val="28"/>
          <w:szCs w:val="28"/>
        </w:rPr>
        <w:t xml:space="preserve"> own version of the world (</w:t>
      </w:r>
      <w:proofErr w:type="spellStart"/>
      <w:r w:rsidRPr="002B5D17">
        <w:rPr>
          <w:rFonts w:ascii="inherit" w:eastAsia="Times New Roman" w:hAnsi="inherit" w:cs="Times New Roman"/>
          <w:color w:val="222222"/>
          <w:sz w:val="28"/>
          <w:szCs w:val="28"/>
        </w:rPr>
        <w:t>it’s</w:t>
      </w:r>
      <w:proofErr w:type="spellEnd"/>
      <w:r w:rsidRPr="002B5D17">
        <w:rPr>
          <w:rFonts w:ascii="inherit" w:eastAsia="Times New Roman" w:hAnsi="inherit" w:cs="Times New Roman"/>
          <w:color w:val="222222"/>
          <w:sz w:val="28"/>
          <w:szCs w:val="28"/>
        </w:rPr>
        <w:t xml:space="preserve"> own ‘snapshot’). This makes it very easy to program against, very scalable as it does not block concurrent updates, but of course it has a price, and the price is extra server resource consumption.</w:t>
      </w:r>
    </w:p>
    <w:p w:rsidR="002B5D17" w:rsidRPr="002B5D17" w:rsidRDefault="002B5D17" w:rsidP="002B5D17">
      <w:pPr>
        <w:shd w:val="clear" w:color="auto" w:fill="F8F8F8"/>
        <w:spacing w:after="240" w:line="288" w:lineRule="atLeast"/>
        <w:textAlignment w:val="baseline"/>
        <w:outlineLvl w:val="0"/>
        <w:rPr>
          <w:rFonts w:ascii="Georgia" w:eastAsia="Times New Roman" w:hAnsi="Georgia" w:cs="Times New Roman"/>
          <w:b/>
          <w:bCs/>
          <w:color w:val="222222"/>
          <w:kern w:val="36"/>
          <w:sz w:val="62"/>
          <w:szCs w:val="62"/>
        </w:rPr>
      </w:pPr>
      <w:r w:rsidRPr="002B5D17">
        <w:rPr>
          <w:rFonts w:ascii="Georgia" w:eastAsia="Times New Roman" w:hAnsi="Georgia" w:cs="Times New Roman"/>
          <w:b/>
          <w:bCs/>
          <w:color w:val="222222"/>
          <w:kern w:val="36"/>
          <w:sz w:val="62"/>
          <w:szCs w:val="62"/>
        </w:rPr>
        <w:t>Transaction Read Phenomena</w:t>
      </w:r>
    </w:p>
    <w:p w:rsidR="002B5D17" w:rsidRPr="002B5D17" w:rsidRDefault="002B5D17" w:rsidP="002B5D17">
      <w:pPr>
        <w:shd w:val="clear" w:color="auto" w:fill="F8F8F8"/>
        <w:spacing w:after="0" w:line="240" w:lineRule="auto"/>
        <w:textAlignment w:val="baseline"/>
        <w:rPr>
          <w:rFonts w:ascii="Georgia" w:eastAsia="Times New Roman" w:hAnsi="Georgia" w:cs="Times New Roman"/>
          <w:color w:val="222222"/>
          <w:sz w:val="28"/>
          <w:szCs w:val="28"/>
        </w:rPr>
      </w:pPr>
      <w:hyperlink r:id="rId64" w:history="1">
        <w:r w:rsidRPr="002B5D17">
          <w:rPr>
            <w:rFonts w:ascii="inherit" w:eastAsia="Times New Roman" w:hAnsi="inherit" w:cs="Times New Roman"/>
            <w:color w:val="751590"/>
            <w:sz w:val="28"/>
            <w:szCs w:val="28"/>
            <w:u w:val="single"/>
            <w:bdr w:val="none" w:sz="0" w:space="0" w:color="auto" w:frame="1"/>
          </w:rPr>
          <w:t>Oracle Guide - Data Concurrency and Consistency</w:t>
        </w:r>
      </w:hyperlink>
    </w:p>
    <w:p w:rsidR="002B5D17" w:rsidRPr="002B5D17" w:rsidRDefault="002B5D17" w:rsidP="002B5D17">
      <w:pPr>
        <w:shd w:val="clear" w:color="auto" w:fill="F8F8F8"/>
        <w:spacing w:after="360" w:line="240" w:lineRule="auto"/>
        <w:textAlignment w:val="baseline"/>
        <w:rPr>
          <w:rFonts w:ascii="Georgia" w:eastAsia="Times New Roman" w:hAnsi="Georgia" w:cs="Times New Roman"/>
          <w:color w:val="222222"/>
          <w:sz w:val="28"/>
          <w:szCs w:val="28"/>
        </w:rPr>
      </w:pPr>
      <w:r w:rsidRPr="002B5D17">
        <w:rPr>
          <w:rFonts w:ascii="Georgia" w:eastAsia="Times New Roman" w:hAnsi="Georgia" w:cs="Times New Roman"/>
          <w:color w:val="222222"/>
          <w:sz w:val="28"/>
          <w:szCs w:val="28"/>
        </w:rPr>
        <w:t>The ANSI/ISO SQL standard (SQL92) defines 4 levels of transaction isolation with differing degrees of impact on transaction processing throughput. These isolation levels are defined in terms of 3 phenomena that must be prevented between concurrently executing transactions.</w:t>
      </w:r>
    </w:p>
    <w:p w:rsidR="002B5D17" w:rsidRPr="002B5D17" w:rsidRDefault="002B5D17" w:rsidP="002B5D17">
      <w:pPr>
        <w:shd w:val="clear" w:color="auto" w:fill="F8F8F8"/>
        <w:spacing w:after="360" w:line="240" w:lineRule="auto"/>
        <w:textAlignment w:val="baseline"/>
        <w:rPr>
          <w:rFonts w:ascii="Georgia" w:eastAsia="Times New Roman" w:hAnsi="Georgia" w:cs="Times New Roman"/>
          <w:color w:val="222222"/>
          <w:sz w:val="28"/>
          <w:szCs w:val="28"/>
        </w:rPr>
      </w:pPr>
      <w:r w:rsidRPr="002B5D17">
        <w:rPr>
          <w:rFonts w:ascii="Georgia" w:eastAsia="Times New Roman" w:hAnsi="Georgia" w:cs="Times New Roman"/>
          <w:color w:val="222222"/>
          <w:sz w:val="28"/>
          <w:szCs w:val="28"/>
        </w:rPr>
        <w:t>The three preventable phenomena are:</w:t>
      </w:r>
    </w:p>
    <w:p w:rsidR="002B5D17" w:rsidRPr="002B5D17" w:rsidRDefault="002B5D17" w:rsidP="002B5D17">
      <w:pPr>
        <w:shd w:val="clear" w:color="auto" w:fill="F8F8F8"/>
        <w:spacing w:after="240" w:line="240" w:lineRule="auto"/>
        <w:textAlignment w:val="baseline"/>
        <w:outlineLvl w:val="1"/>
        <w:rPr>
          <w:rFonts w:ascii="Georgia" w:eastAsia="Times New Roman" w:hAnsi="Georgia" w:cs="Times New Roman"/>
          <w:b/>
          <w:bCs/>
          <w:color w:val="222222"/>
          <w:sz w:val="36"/>
          <w:szCs w:val="36"/>
        </w:rPr>
      </w:pPr>
      <w:r w:rsidRPr="002B5D17">
        <w:rPr>
          <w:rFonts w:ascii="Georgia" w:eastAsia="Times New Roman" w:hAnsi="Georgia" w:cs="Times New Roman"/>
          <w:b/>
          <w:bCs/>
          <w:color w:val="222222"/>
          <w:sz w:val="36"/>
          <w:szCs w:val="36"/>
        </w:rPr>
        <w:t>1. Dirty Read / Uncommitted Read</w:t>
      </w:r>
    </w:p>
    <w:p w:rsidR="002B5D17" w:rsidRPr="002B5D17" w:rsidRDefault="002B5D17" w:rsidP="002B5D17">
      <w:pPr>
        <w:numPr>
          <w:ilvl w:val="0"/>
          <w:numId w:val="29"/>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One process (P1) modifies a row, and another process (P2) then reads that row before it is committed by P1. If P1 then rolls back the change, P2 will have read a row that was never committed and that may thus be considered to have never existed.</w:t>
      </w:r>
    </w:p>
    <w:p w:rsidR="002B5D17" w:rsidRPr="002B5D17" w:rsidRDefault="002B5D17" w:rsidP="002B5D17">
      <w:pPr>
        <w:numPr>
          <w:ilvl w:val="0"/>
          <w:numId w:val="29"/>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Isolation Level: </w:t>
      </w:r>
      <w:r w:rsidRPr="002B5D17">
        <w:rPr>
          <w:rFonts w:ascii="Lucida Console" w:eastAsia="Times New Roman" w:hAnsi="Lucida Console" w:cs="Courier New"/>
          <w:color w:val="555555"/>
          <w:bdr w:val="single" w:sz="6" w:space="0" w:color="DDDDDD" w:frame="1"/>
          <w:shd w:val="clear" w:color="auto" w:fill="FFFFFF"/>
        </w:rPr>
        <w:t>READ UNCOMMITTED</w:t>
      </w:r>
    </w:p>
    <w:p w:rsidR="002B5D17" w:rsidRPr="002B5D17" w:rsidRDefault="002B5D17" w:rsidP="002B5D17">
      <w:pPr>
        <w:shd w:val="clear" w:color="auto" w:fill="F8F8F8"/>
        <w:spacing w:after="240" w:line="240" w:lineRule="auto"/>
        <w:textAlignment w:val="baseline"/>
        <w:outlineLvl w:val="1"/>
        <w:rPr>
          <w:rFonts w:ascii="Georgia" w:eastAsia="Times New Roman" w:hAnsi="Georgia" w:cs="Times New Roman"/>
          <w:b/>
          <w:bCs/>
          <w:color w:val="222222"/>
          <w:sz w:val="36"/>
          <w:szCs w:val="36"/>
        </w:rPr>
      </w:pPr>
      <w:r w:rsidRPr="002B5D17">
        <w:rPr>
          <w:rFonts w:ascii="Georgia" w:eastAsia="Times New Roman" w:hAnsi="Georgia" w:cs="Times New Roman"/>
          <w:b/>
          <w:bCs/>
          <w:color w:val="222222"/>
          <w:sz w:val="36"/>
          <w:szCs w:val="36"/>
        </w:rPr>
        <w:t>2. Non-Repeatable Read</w:t>
      </w:r>
    </w:p>
    <w:p w:rsidR="002B5D17" w:rsidRPr="002B5D17" w:rsidRDefault="002B5D17" w:rsidP="002B5D17">
      <w:pPr>
        <w:numPr>
          <w:ilvl w:val="0"/>
          <w:numId w:val="30"/>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Process P1 reads a row. Process P2 then modifies or deletes that rows and commits the change. If P1 re-reads the row it receives the modified value or discovers the row has been deleted.</w:t>
      </w:r>
    </w:p>
    <w:p w:rsidR="002B5D17" w:rsidRPr="002B5D17" w:rsidRDefault="002B5D17" w:rsidP="002B5D17">
      <w:pPr>
        <w:numPr>
          <w:ilvl w:val="0"/>
          <w:numId w:val="30"/>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Isolation Level: </w:t>
      </w:r>
      <w:r w:rsidRPr="002B5D17">
        <w:rPr>
          <w:rFonts w:ascii="Lucida Console" w:eastAsia="Times New Roman" w:hAnsi="Lucida Console" w:cs="Courier New"/>
          <w:color w:val="555555"/>
          <w:bdr w:val="single" w:sz="6" w:space="0" w:color="DDDDDD" w:frame="1"/>
          <w:shd w:val="clear" w:color="auto" w:fill="FFFFFF"/>
        </w:rPr>
        <w:t>READ COMMITTED</w:t>
      </w:r>
    </w:p>
    <w:p w:rsidR="002B5D17" w:rsidRPr="002B5D17" w:rsidRDefault="002B5D17" w:rsidP="002B5D17">
      <w:pPr>
        <w:shd w:val="clear" w:color="auto" w:fill="F8F8F8"/>
        <w:spacing w:after="240" w:line="240" w:lineRule="auto"/>
        <w:textAlignment w:val="baseline"/>
        <w:outlineLvl w:val="1"/>
        <w:rPr>
          <w:rFonts w:ascii="Georgia" w:eastAsia="Times New Roman" w:hAnsi="Georgia" w:cs="Times New Roman"/>
          <w:b/>
          <w:bCs/>
          <w:color w:val="222222"/>
          <w:sz w:val="36"/>
          <w:szCs w:val="36"/>
        </w:rPr>
      </w:pPr>
      <w:r w:rsidRPr="002B5D17">
        <w:rPr>
          <w:rFonts w:ascii="Georgia" w:eastAsia="Times New Roman" w:hAnsi="Georgia" w:cs="Times New Roman"/>
          <w:b/>
          <w:bCs/>
          <w:color w:val="222222"/>
          <w:sz w:val="36"/>
          <w:szCs w:val="36"/>
        </w:rPr>
        <w:t>3. Phantom Read</w:t>
      </w:r>
    </w:p>
    <w:p w:rsidR="002B5D17" w:rsidRPr="002B5D17" w:rsidRDefault="002B5D17" w:rsidP="002B5D17">
      <w:pPr>
        <w:numPr>
          <w:ilvl w:val="0"/>
          <w:numId w:val="31"/>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lastRenderedPageBreak/>
        <w:t>Process P1 reads the set of rows N that satisfy some search condition. Process P2 then executes statements that generate one or more rows that satisfy the search condition. If P1 repeats the query it obtains a different collection of rows.</w:t>
      </w:r>
    </w:p>
    <w:p w:rsidR="002B5D17" w:rsidRPr="002B5D17" w:rsidRDefault="002B5D17" w:rsidP="002B5D17">
      <w:pPr>
        <w:numPr>
          <w:ilvl w:val="0"/>
          <w:numId w:val="31"/>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Phantom Vs. Non-repeatable</w:t>
      </w:r>
    </w:p>
    <w:p w:rsidR="002B5D17" w:rsidRPr="002B5D17" w:rsidRDefault="002B5D17" w:rsidP="002B5D17">
      <w:pPr>
        <w:numPr>
          <w:ilvl w:val="1"/>
          <w:numId w:val="31"/>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The Non-Repeatable Read is a </w:t>
      </w:r>
      <w:proofErr w:type="gramStart"/>
      <w:r w:rsidRPr="002B5D17">
        <w:rPr>
          <w:rFonts w:ascii="inherit" w:eastAsia="Times New Roman" w:hAnsi="inherit" w:cs="Times New Roman"/>
          <w:color w:val="222222"/>
          <w:sz w:val="28"/>
          <w:szCs w:val="28"/>
        </w:rPr>
        <w:t>phenomena</w:t>
      </w:r>
      <w:proofErr w:type="gramEnd"/>
      <w:r w:rsidRPr="002B5D17">
        <w:rPr>
          <w:rFonts w:ascii="inherit" w:eastAsia="Times New Roman" w:hAnsi="inherit" w:cs="Times New Roman"/>
          <w:color w:val="222222"/>
          <w:sz w:val="28"/>
          <w:szCs w:val="28"/>
        </w:rPr>
        <w:t xml:space="preserve"> specific to a read of a single record. When data has changed in this record, and the record is read again, the changed data is returned. This is a non-repeatable read.</w:t>
      </w:r>
    </w:p>
    <w:p w:rsidR="002B5D17" w:rsidRPr="002B5D17" w:rsidRDefault="002B5D17" w:rsidP="002B5D17">
      <w:pPr>
        <w:numPr>
          <w:ilvl w:val="1"/>
          <w:numId w:val="31"/>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The Phantom Read is a phenomenon that deals with queries that return sets. The thing that’s changing in a phantom read is not the data in the records; it’s the set membership that has changed.</w:t>
      </w:r>
    </w:p>
    <w:p w:rsidR="002B5D17" w:rsidRPr="002B5D17" w:rsidRDefault="002B5D17" w:rsidP="002B5D17">
      <w:pPr>
        <w:numPr>
          <w:ilvl w:val="1"/>
          <w:numId w:val="31"/>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For records that have been deleted, if a transaction reads them (or rather fails to read them) it would seem that this is both a non-repeatable read and a phantom read. But for the purposes of the ISO/ANSI standard it is in fact considered a non-repeatable read.</w:t>
      </w:r>
    </w:p>
    <w:tbl>
      <w:tblPr>
        <w:tblW w:w="0" w:type="auto"/>
        <w:tblBorders>
          <w:top w:val="single" w:sz="6" w:space="0" w:color="E7E3E7"/>
          <w:left w:val="single" w:sz="6" w:space="0" w:color="E7E3E7"/>
          <w:bottom w:val="single" w:sz="6" w:space="0" w:color="E7E3E7"/>
          <w:right w:val="single" w:sz="6" w:space="0" w:color="E7E3E7"/>
        </w:tblBorders>
        <w:shd w:val="clear" w:color="auto" w:fill="F8F8F8"/>
        <w:tblCellMar>
          <w:left w:w="0" w:type="dxa"/>
          <w:right w:w="0" w:type="dxa"/>
        </w:tblCellMar>
        <w:tblLook w:val="04A0" w:firstRow="1" w:lastRow="0" w:firstColumn="1" w:lastColumn="0" w:noHBand="0" w:noVBand="1"/>
      </w:tblPr>
      <w:tblGrid>
        <w:gridCol w:w="2416"/>
        <w:gridCol w:w="1514"/>
        <w:gridCol w:w="2540"/>
        <w:gridCol w:w="1872"/>
      </w:tblGrid>
      <w:tr w:rsidR="002B5D17" w:rsidRPr="002B5D17" w:rsidTr="002B5D17">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Isolation Level</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Dirty Read</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proofErr w:type="spellStart"/>
            <w:r w:rsidRPr="002B5D17">
              <w:rPr>
                <w:rFonts w:ascii="inherit" w:eastAsia="Times New Roman" w:hAnsi="inherit" w:cs="Times New Roman"/>
                <w:b/>
                <w:bCs/>
                <w:color w:val="222222"/>
                <w:sz w:val="28"/>
                <w:szCs w:val="28"/>
                <w:bdr w:val="none" w:sz="0" w:space="0" w:color="auto" w:frame="1"/>
              </w:rPr>
              <w:t>Nonrepeatable</w:t>
            </w:r>
            <w:proofErr w:type="spellEnd"/>
            <w:r w:rsidRPr="002B5D17">
              <w:rPr>
                <w:rFonts w:ascii="inherit" w:eastAsia="Times New Roman" w:hAnsi="inherit" w:cs="Times New Roman"/>
                <w:b/>
                <w:bCs/>
                <w:color w:val="222222"/>
                <w:sz w:val="28"/>
                <w:szCs w:val="28"/>
                <w:bdr w:val="none" w:sz="0" w:space="0" w:color="auto" w:frame="1"/>
              </w:rPr>
              <w:t xml:space="preserve"> Read</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Phantom Read</w:t>
            </w:r>
          </w:p>
        </w:tc>
      </w:tr>
      <w:tr w:rsidR="002B5D17" w:rsidRPr="002B5D17" w:rsidTr="002B5D17">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Read Uncommitted</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Possible</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Possible</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Possible</w:t>
            </w:r>
          </w:p>
        </w:tc>
      </w:tr>
      <w:tr w:rsidR="002B5D17" w:rsidRPr="002B5D17" w:rsidTr="002B5D17">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Read Committed</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Not Possible</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Possible</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Possible</w:t>
            </w:r>
          </w:p>
        </w:tc>
      </w:tr>
      <w:tr w:rsidR="002B5D17" w:rsidRPr="002B5D17" w:rsidTr="002B5D17">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Repeatable Read</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Not Possible</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Not Possible</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Possible</w:t>
            </w:r>
          </w:p>
        </w:tc>
      </w:tr>
      <w:tr w:rsidR="002B5D17" w:rsidRPr="002B5D17" w:rsidTr="002B5D17">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proofErr w:type="spellStart"/>
            <w:r w:rsidRPr="002B5D17">
              <w:rPr>
                <w:rFonts w:ascii="inherit" w:eastAsia="Times New Roman" w:hAnsi="inherit" w:cs="Times New Roman"/>
                <w:b/>
                <w:bCs/>
                <w:color w:val="222222"/>
                <w:sz w:val="28"/>
                <w:szCs w:val="28"/>
                <w:bdr w:val="none" w:sz="0" w:space="0" w:color="auto" w:frame="1"/>
              </w:rPr>
              <w:t>Serializable</w:t>
            </w:r>
            <w:proofErr w:type="spellEnd"/>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Not Possible</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Not Possible</w:t>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Not Possible</w:t>
            </w:r>
          </w:p>
        </w:tc>
      </w:tr>
    </w:tbl>
    <w:p w:rsidR="002B5D17" w:rsidRPr="002B5D17" w:rsidRDefault="002B5D17" w:rsidP="002B5D17">
      <w:pPr>
        <w:shd w:val="clear" w:color="auto" w:fill="F8F8F8"/>
        <w:spacing w:after="240" w:line="288" w:lineRule="atLeast"/>
        <w:textAlignment w:val="baseline"/>
        <w:outlineLvl w:val="0"/>
        <w:rPr>
          <w:rFonts w:ascii="Georgia" w:eastAsia="Times New Roman" w:hAnsi="Georgia" w:cs="Times New Roman"/>
          <w:b/>
          <w:bCs/>
          <w:color w:val="222222"/>
          <w:kern w:val="36"/>
          <w:sz w:val="62"/>
          <w:szCs w:val="62"/>
        </w:rPr>
      </w:pPr>
      <w:r w:rsidRPr="002B5D17">
        <w:rPr>
          <w:rFonts w:ascii="Georgia" w:eastAsia="Times New Roman" w:hAnsi="Georgia" w:cs="Times New Roman"/>
          <w:b/>
          <w:bCs/>
          <w:color w:val="222222"/>
          <w:kern w:val="36"/>
          <w:sz w:val="62"/>
          <w:szCs w:val="62"/>
        </w:rPr>
        <w:t>Distributed Transaction Processing</w:t>
      </w:r>
    </w:p>
    <w:p w:rsidR="002B5D17" w:rsidRPr="002B5D17" w:rsidRDefault="002B5D17" w:rsidP="002B5D17">
      <w:pPr>
        <w:shd w:val="clear" w:color="auto" w:fill="F8F8F8"/>
        <w:spacing w:after="360" w:line="240" w:lineRule="auto"/>
        <w:textAlignment w:val="baseline"/>
        <w:rPr>
          <w:rFonts w:ascii="Georgia" w:eastAsia="Times New Roman" w:hAnsi="Georgia" w:cs="Times New Roman"/>
          <w:color w:val="222222"/>
          <w:sz w:val="28"/>
          <w:szCs w:val="28"/>
        </w:rPr>
      </w:pPr>
      <w:r w:rsidRPr="002B5D17">
        <w:rPr>
          <w:rFonts w:ascii="Georgia" w:eastAsia="Times New Roman" w:hAnsi="Georgia" w:cs="Times New Roman"/>
          <w:color w:val="222222"/>
          <w:sz w:val="28"/>
          <w:szCs w:val="28"/>
        </w:rPr>
        <w:t xml:space="preserve">Distributed </w:t>
      </w:r>
      <w:proofErr w:type="spellStart"/>
      <w:r w:rsidRPr="002B5D17">
        <w:rPr>
          <w:rFonts w:ascii="Georgia" w:eastAsia="Times New Roman" w:hAnsi="Georgia" w:cs="Times New Roman"/>
          <w:color w:val="222222"/>
          <w:sz w:val="28"/>
          <w:szCs w:val="28"/>
        </w:rPr>
        <w:t>txn</w:t>
      </w:r>
      <w:proofErr w:type="spellEnd"/>
      <w:r w:rsidRPr="002B5D17">
        <w:rPr>
          <w:rFonts w:ascii="Georgia" w:eastAsia="Times New Roman" w:hAnsi="Georgia" w:cs="Times New Roman"/>
          <w:color w:val="222222"/>
          <w:sz w:val="28"/>
          <w:szCs w:val="28"/>
        </w:rPr>
        <w:t xml:space="preserve"> is a </w:t>
      </w:r>
      <w:proofErr w:type="spellStart"/>
      <w:r w:rsidRPr="002B5D17">
        <w:rPr>
          <w:rFonts w:ascii="Georgia" w:eastAsia="Times New Roman" w:hAnsi="Georgia" w:cs="Times New Roman"/>
          <w:color w:val="222222"/>
          <w:sz w:val="28"/>
          <w:szCs w:val="28"/>
        </w:rPr>
        <w:t>txn</w:t>
      </w:r>
      <w:proofErr w:type="spellEnd"/>
      <w:r w:rsidRPr="002B5D17">
        <w:rPr>
          <w:rFonts w:ascii="Georgia" w:eastAsia="Times New Roman" w:hAnsi="Georgia" w:cs="Times New Roman"/>
          <w:color w:val="222222"/>
          <w:sz w:val="28"/>
          <w:szCs w:val="28"/>
        </w:rPr>
        <w:t xml:space="preserve"> that spans over 1 or more resources. It could be between 2 different </w:t>
      </w:r>
      <w:proofErr w:type="spellStart"/>
      <w:r w:rsidRPr="002B5D17">
        <w:rPr>
          <w:rFonts w:ascii="Georgia" w:eastAsia="Times New Roman" w:hAnsi="Georgia" w:cs="Times New Roman"/>
          <w:color w:val="222222"/>
          <w:sz w:val="28"/>
          <w:szCs w:val="28"/>
        </w:rPr>
        <w:t>dbs</w:t>
      </w:r>
      <w:proofErr w:type="spellEnd"/>
      <w:r w:rsidRPr="002B5D17">
        <w:rPr>
          <w:rFonts w:ascii="Georgia" w:eastAsia="Times New Roman" w:hAnsi="Georgia" w:cs="Times New Roman"/>
          <w:color w:val="222222"/>
          <w:sz w:val="28"/>
          <w:szCs w:val="28"/>
        </w:rPr>
        <w:t xml:space="preserve">, or 2 different messaging channels, or </w:t>
      </w:r>
      <w:proofErr w:type="spellStart"/>
      <w:r w:rsidRPr="002B5D17">
        <w:rPr>
          <w:rFonts w:ascii="Georgia" w:eastAsia="Times New Roman" w:hAnsi="Georgia" w:cs="Times New Roman"/>
          <w:color w:val="222222"/>
          <w:sz w:val="28"/>
          <w:szCs w:val="28"/>
        </w:rPr>
        <w:t>db</w:t>
      </w:r>
      <w:proofErr w:type="spellEnd"/>
      <w:r w:rsidRPr="002B5D17">
        <w:rPr>
          <w:rFonts w:ascii="Georgia" w:eastAsia="Times New Roman" w:hAnsi="Georgia" w:cs="Times New Roman"/>
          <w:color w:val="222222"/>
          <w:sz w:val="28"/>
          <w:szCs w:val="28"/>
        </w:rPr>
        <w:t xml:space="preserve"> and a messaging queue/topic.</w:t>
      </w:r>
    </w:p>
    <w:p w:rsidR="002B5D17" w:rsidRPr="002B5D17" w:rsidRDefault="002B5D17" w:rsidP="002B5D17">
      <w:pPr>
        <w:shd w:val="clear" w:color="auto" w:fill="F8F8F8"/>
        <w:spacing w:after="240" w:line="240" w:lineRule="auto"/>
        <w:textAlignment w:val="baseline"/>
        <w:outlineLvl w:val="1"/>
        <w:rPr>
          <w:rFonts w:ascii="Georgia" w:eastAsia="Times New Roman" w:hAnsi="Georgia" w:cs="Times New Roman"/>
          <w:b/>
          <w:bCs/>
          <w:color w:val="222222"/>
          <w:sz w:val="36"/>
          <w:szCs w:val="36"/>
        </w:rPr>
      </w:pPr>
      <w:r w:rsidRPr="002B5D17">
        <w:rPr>
          <w:rFonts w:ascii="Georgia" w:eastAsia="Times New Roman" w:hAnsi="Georgia" w:cs="Times New Roman"/>
          <w:b/>
          <w:bCs/>
          <w:color w:val="222222"/>
          <w:sz w:val="36"/>
          <w:szCs w:val="36"/>
        </w:rPr>
        <w:t>XA Transaction Processing</w:t>
      </w:r>
    </w:p>
    <w:p w:rsidR="002B5D17" w:rsidRPr="002B5D17" w:rsidRDefault="002B5D17" w:rsidP="002B5D17">
      <w:pPr>
        <w:shd w:val="clear" w:color="auto" w:fill="F8F8F8"/>
        <w:spacing w:after="360" w:line="240" w:lineRule="auto"/>
        <w:textAlignment w:val="baseline"/>
        <w:rPr>
          <w:rFonts w:ascii="Georgia" w:eastAsia="Times New Roman" w:hAnsi="Georgia" w:cs="Times New Roman"/>
          <w:color w:val="222222"/>
          <w:sz w:val="28"/>
          <w:szCs w:val="28"/>
        </w:rPr>
      </w:pPr>
      <w:r>
        <w:rPr>
          <w:rFonts w:ascii="Georgia" w:eastAsia="Times New Roman" w:hAnsi="Georgia" w:cs="Times New Roman"/>
          <w:noProof/>
          <w:color w:val="222222"/>
          <w:sz w:val="28"/>
          <w:szCs w:val="28"/>
        </w:rPr>
        <w:drawing>
          <wp:inline distT="0" distB="0" distL="0" distR="0">
            <wp:extent cx="3209925" cy="1866900"/>
            <wp:effectExtent l="0" t="0" r="9525" b="0"/>
            <wp:docPr id="6" name="Picture 6" descr="C:\Users\s.fiorenza\Desktop\XA-TransactionsSpring\Transaction Management - KnowledgeShop_files\xa-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fiorenza\Desktop\XA-TransactionsSpring\Transaction Management - KnowledgeShop_files\xa-transaction.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09925" cy="1866900"/>
                    </a:xfrm>
                    <a:prstGeom prst="rect">
                      <a:avLst/>
                    </a:prstGeom>
                    <a:noFill/>
                    <a:ln>
                      <a:noFill/>
                    </a:ln>
                  </pic:spPr>
                </pic:pic>
              </a:graphicData>
            </a:graphic>
          </wp:inline>
        </w:drawing>
      </w:r>
    </w:p>
    <w:p w:rsidR="002B5D17" w:rsidRPr="002B5D17" w:rsidRDefault="002B5D17" w:rsidP="002B5D17">
      <w:pPr>
        <w:numPr>
          <w:ilvl w:val="0"/>
          <w:numId w:val="32"/>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lastRenderedPageBreak/>
        <w:t>The X/Open XA Interface is a bi-directional system-level interface that forms the communication bridge between a transaction manager and 1 or more resource managers.</w:t>
      </w:r>
    </w:p>
    <w:p w:rsidR="002B5D17" w:rsidRPr="002B5D17" w:rsidRDefault="002B5D17" w:rsidP="002B5D17">
      <w:pPr>
        <w:numPr>
          <w:ilvl w:val="0"/>
          <w:numId w:val="32"/>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The Transaction Manager manages the lifecycle of a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and co-ordinates resources. In JTA,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manager is abstracted through the </w:t>
      </w:r>
      <w:proofErr w:type="spellStart"/>
      <w:r w:rsidRPr="002B5D17">
        <w:rPr>
          <w:rFonts w:ascii="Lucida Console" w:eastAsia="Times New Roman" w:hAnsi="Lucida Console" w:cs="Courier New"/>
          <w:color w:val="555555"/>
          <w:bdr w:val="single" w:sz="6" w:space="0" w:color="DDDDDD" w:frame="1"/>
          <w:shd w:val="clear" w:color="auto" w:fill="FFFFFF"/>
        </w:rPr>
        <w:t>javax.transaction.TransactionManager</w:t>
      </w:r>
      <w:proofErr w:type="spellEnd"/>
      <w:r w:rsidRPr="002B5D17">
        <w:rPr>
          <w:rFonts w:ascii="inherit" w:eastAsia="Times New Roman" w:hAnsi="inherit" w:cs="Times New Roman"/>
          <w:color w:val="222222"/>
          <w:sz w:val="28"/>
          <w:szCs w:val="28"/>
        </w:rPr>
        <w:t> interface and implemented through the underlying transaction service.</w:t>
      </w:r>
    </w:p>
    <w:p w:rsidR="002B5D17" w:rsidRPr="002B5D17" w:rsidRDefault="002B5D17" w:rsidP="002B5D17">
      <w:pPr>
        <w:numPr>
          <w:ilvl w:val="0"/>
          <w:numId w:val="32"/>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The Resource Manager controls and manages the actual resource participating in the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like </w:t>
      </w:r>
      <w:proofErr w:type="spellStart"/>
      <w:r w:rsidRPr="002B5D17">
        <w:rPr>
          <w:rFonts w:ascii="inherit" w:eastAsia="Times New Roman" w:hAnsi="inherit" w:cs="Times New Roman"/>
          <w:color w:val="222222"/>
          <w:sz w:val="28"/>
          <w:szCs w:val="28"/>
        </w:rPr>
        <w:t>db</w:t>
      </w:r>
      <w:proofErr w:type="spellEnd"/>
      <w:r w:rsidRPr="002B5D17">
        <w:rPr>
          <w:rFonts w:ascii="inherit" w:eastAsia="Times New Roman" w:hAnsi="inherit" w:cs="Times New Roman"/>
          <w:color w:val="222222"/>
          <w:sz w:val="28"/>
          <w:szCs w:val="28"/>
        </w:rPr>
        <w:t xml:space="preserve"> or JMS queue.</w:t>
      </w:r>
    </w:p>
    <w:p w:rsidR="002B5D17" w:rsidRPr="002B5D17" w:rsidRDefault="002B5D17" w:rsidP="002B5D17">
      <w:pPr>
        <w:numPr>
          <w:ilvl w:val="0"/>
          <w:numId w:val="32"/>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XA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should only be used when a transaction needs to be coordinated between multiple resources, i.e., databases, queues or topics.</w:t>
      </w:r>
    </w:p>
    <w:p w:rsidR="002B5D17" w:rsidRPr="002B5D17" w:rsidRDefault="002B5D17" w:rsidP="002B5D17">
      <w:pPr>
        <w:shd w:val="clear" w:color="auto" w:fill="F8F8F8"/>
        <w:spacing w:after="240" w:line="240" w:lineRule="auto"/>
        <w:textAlignment w:val="baseline"/>
        <w:outlineLvl w:val="2"/>
        <w:rPr>
          <w:rFonts w:ascii="Georgia" w:eastAsia="Times New Roman" w:hAnsi="Georgia" w:cs="Times New Roman"/>
          <w:b/>
          <w:bCs/>
          <w:color w:val="222222"/>
          <w:sz w:val="31"/>
          <w:szCs w:val="31"/>
        </w:rPr>
      </w:pPr>
      <w:r w:rsidRPr="002B5D17">
        <w:rPr>
          <w:rFonts w:ascii="Georgia" w:eastAsia="Times New Roman" w:hAnsi="Georgia" w:cs="Times New Roman"/>
          <w:b/>
          <w:bCs/>
          <w:color w:val="222222"/>
          <w:sz w:val="31"/>
          <w:szCs w:val="31"/>
        </w:rPr>
        <w:t>XA Resource</w:t>
      </w:r>
    </w:p>
    <w:p w:rsidR="002B5D17" w:rsidRPr="002B5D17" w:rsidRDefault="002B5D17" w:rsidP="002B5D17">
      <w:pPr>
        <w:numPr>
          <w:ilvl w:val="0"/>
          <w:numId w:val="33"/>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Without XA, messages sent to a topic/queue are typically read by receivers immediately. With XA, the message in the queue would not be released until the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is committed.</w:t>
      </w:r>
    </w:p>
    <w:p w:rsidR="002B5D17" w:rsidRPr="002B5D17" w:rsidRDefault="002B5D17" w:rsidP="002B5D17">
      <w:pPr>
        <w:numPr>
          <w:ilvl w:val="0"/>
          <w:numId w:val="33"/>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To perform a XA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between multiple resources, each participating resource should be an XA resource. (Some vendors support a feature where 1 resource could be a non-XA resource</w:t>
      </w:r>
      <w:proofErr w:type="gramStart"/>
      <w:r w:rsidRPr="002B5D17">
        <w:rPr>
          <w:rFonts w:ascii="inherit" w:eastAsia="Times New Roman" w:hAnsi="inherit" w:cs="Times New Roman"/>
          <w:color w:val="222222"/>
          <w:sz w:val="28"/>
          <w:szCs w:val="28"/>
        </w:rPr>
        <w:t>. )</w:t>
      </w:r>
      <w:proofErr w:type="gramEnd"/>
    </w:p>
    <w:p w:rsidR="002B5D17" w:rsidRPr="002B5D17" w:rsidRDefault="002B5D17" w:rsidP="002B5D17">
      <w:pPr>
        <w:shd w:val="clear" w:color="auto" w:fill="F8F8F8"/>
        <w:spacing w:after="240" w:line="240" w:lineRule="auto"/>
        <w:textAlignment w:val="baseline"/>
        <w:outlineLvl w:val="1"/>
        <w:rPr>
          <w:rFonts w:ascii="Georgia" w:eastAsia="Times New Roman" w:hAnsi="Georgia" w:cs="Times New Roman"/>
          <w:b/>
          <w:bCs/>
          <w:color w:val="222222"/>
          <w:sz w:val="36"/>
          <w:szCs w:val="36"/>
        </w:rPr>
      </w:pPr>
      <w:r w:rsidRPr="002B5D17">
        <w:rPr>
          <w:rFonts w:ascii="Georgia" w:eastAsia="Times New Roman" w:hAnsi="Georgia" w:cs="Times New Roman"/>
          <w:b/>
          <w:bCs/>
          <w:color w:val="222222"/>
          <w:sz w:val="36"/>
          <w:szCs w:val="36"/>
        </w:rPr>
        <w:t xml:space="preserve">2-phase </w:t>
      </w:r>
      <w:proofErr w:type="gramStart"/>
      <w:r w:rsidRPr="002B5D17">
        <w:rPr>
          <w:rFonts w:ascii="Georgia" w:eastAsia="Times New Roman" w:hAnsi="Georgia" w:cs="Times New Roman"/>
          <w:b/>
          <w:bCs/>
          <w:color w:val="222222"/>
          <w:sz w:val="36"/>
          <w:szCs w:val="36"/>
        </w:rPr>
        <w:t>commit</w:t>
      </w:r>
      <w:proofErr w:type="gramEnd"/>
      <w:r w:rsidRPr="002B5D17">
        <w:rPr>
          <w:rFonts w:ascii="Georgia" w:eastAsia="Times New Roman" w:hAnsi="Georgia" w:cs="Times New Roman"/>
          <w:b/>
          <w:bCs/>
          <w:color w:val="222222"/>
          <w:sz w:val="36"/>
          <w:szCs w:val="36"/>
        </w:rPr>
        <w:t xml:space="preserve"> protocol</w:t>
      </w:r>
    </w:p>
    <w:p w:rsidR="002B5D17" w:rsidRPr="002B5D17" w:rsidRDefault="002B5D17" w:rsidP="002B5D17">
      <w:pPr>
        <w:numPr>
          <w:ilvl w:val="0"/>
          <w:numId w:val="34"/>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Mechanism used by XA to coordinate multiple resources during a global transaction.</w:t>
      </w:r>
    </w:p>
    <w:p w:rsidR="002B5D17" w:rsidRPr="002B5D17" w:rsidRDefault="002B5D17" w:rsidP="002B5D17">
      <w:pPr>
        <w:numPr>
          <w:ilvl w:val="0"/>
          <w:numId w:val="34"/>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A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manager coordinates </w:t>
      </w:r>
      <w:proofErr w:type="spellStart"/>
      <w:r w:rsidRPr="002B5D17">
        <w:rPr>
          <w:rFonts w:ascii="inherit" w:eastAsia="Times New Roman" w:hAnsi="inherit" w:cs="Times New Roman"/>
          <w:color w:val="222222"/>
          <w:sz w:val="28"/>
          <w:szCs w:val="28"/>
        </w:rPr>
        <w:t>txns</w:t>
      </w:r>
      <w:proofErr w:type="spellEnd"/>
      <w:r w:rsidRPr="002B5D17">
        <w:rPr>
          <w:rFonts w:ascii="inherit" w:eastAsia="Times New Roman" w:hAnsi="inherit" w:cs="Times New Roman"/>
          <w:color w:val="222222"/>
          <w:sz w:val="28"/>
          <w:szCs w:val="28"/>
        </w:rPr>
        <w:t xml:space="preserve"> between resource managers using a two-phase commit protocol.</w:t>
      </w:r>
    </w:p>
    <w:p w:rsidR="002B5D17" w:rsidRPr="002B5D17" w:rsidRDefault="002B5D17" w:rsidP="002B5D17">
      <w:pPr>
        <w:numPr>
          <w:ilvl w:val="0"/>
          <w:numId w:val="34"/>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The two-phase commit protocol provides the ACID properties of transactions across multiple resources.</w:t>
      </w:r>
    </w:p>
    <w:p w:rsidR="002B5D17" w:rsidRPr="002B5D17" w:rsidRDefault="002B5D17" w:rsidP="002B5D17">
      <w:pPr>
        <w:numPr>
          <w:ilvl w:val="0"/>
          <w:numId w:val="34"/>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In phase 1,</w:t>
      </w:r>
    </w:p>
    <w:p w:rsidR="002B5D17" w:rsidRPr="002B5D17" w:rsidRDefault="002B5D17" w:rsidP="002B5D17">
      <w:pPr>
        <w:numPr>
          <w:ilvl w:val="1"/>
          <w:numId w:val="34"/>
        </w:numPr>
        <w:shd w:val="clear" w:color="auto" w:fill="F8F8F8"/>
        <w:spacing w:after="0" w:line="240" w:lineRule="auto"/>
        <w:ind w:left="312"/>
        <w:textAlignment w:val="baseline"/>
        <w:rPr>
          <w:rFonts w:ascii="inherit" w:eastAsia="Times New Roman" w:hAnsi="inherit" w:cs="Times New Roman"/>
          <w:color w:val="222222"/>
          <w:sz w:val="28"/>
          <w:szCs w:val="28"/>
        </w:rPr>
      </w:pPr>
      <w:proofErr w:type="gramStart"/>
      <w:r w:rsidRPr="002B5D17">
        <w:rPr>
          <w:rFonts w:ascii="inherit" w:eastAsia="Times New Roman" w:hAnsi="inherit" w:cs="Times New Roman"/>
          <w:color w:val="222222"/>
          <w:sz w:val="28"/>
          <w:szCs w:val="28"/>
        </w:rPr>
        <w:t>the</w:t>
      </w:r>
      <w:proofErr w:type="gramEnd"/>
      <w:r w:rsidRPr="002B5D17">
        <w:rPr>
          <w:rFonts w:ascii="inherit" w:eastAsia="Times New Roman" w:hAnsi="inherit" w:cs="Times New Roman"/>
          <w:color w:val="222222"/>
          <w:sz w:val="28"/>
          <w:szCs w:val="28"/>
        </w:rPr>
        <w:t xml:space="preserve"> transaction manager tells each resource to “prepare” to commit; that is, to perform all operations for a commit and be ready either to make the changes permanent or to undo all changes.</w:t>
      </w:r>
    </w:p>
    <w:p w:rsidR="002B5D17" w:rsidRPr="002B5D17" w:rsidRDefault="002B5D17" w:rsidP="002B5D17">
      <w:pPr>
        <w:numPr>
          <w:ilvl w:val="1"/>
          <w:numId w:val="34"/>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Each resource manager responds back with READY, READ_ONLY or NOT_READY.</w:t>
      </w:r>
    </w:p>
    <w:p w:rsidR="002B5D17" w:rsidRPr="002B5D17" w:rsidRDefault="002B5D17" w:rsidP="002B5D17">
      <w:pPr>
        <w:numPr>
          <w:ilvl w:val="0"/>
          <w:numId w:val="34"/>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In phase 2, if all resource managers respond back with READY, the transaction manager tells all resource managers to commit their changes; otherwise, it tells them all to roll back and indicates transaction failure to the application. Participants that respond with a READ_ONLY are removed from the 2nd phase.</w:t>
      </w:r>
    </w:p>
    <w:p w:rsidR="002B5D17" w:rsidRPr="002B5D17" w:rsidRDefault="002B5D17" w:rsidP="002B5D17">
      <w:pPr>
        <w:numPr>
          <w:ilvl w:val="0"/>
          <w:numId w:val="34"/>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2-phase commit is possible due to the bi-directional communication capabilities of the XA interface.</w:t>
      </w:r>
    </w:p>
    <w:p w:rsidR="002B5D17" w:rsidRPr="002B5D17" w:rsidRDefault="002B5D17" w:rsidP="002B5D17">
      <w:pPr>
        <w:numPr>
          <w:ilvl w:val="0"/>
          <w:numId w:val="34"/>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Last Participant Support</w:t>
      </w:r>
      <w:r w:rsidRPr="002B5D17">
        <w:rPr>
          <w:rFonts w:ascii="inherit" w:eastAsia="Times New Roman" w:hAnsi="inherit" w:cs="Times New Roman"/>
          <w:color w:val="222222"/>
          <w:sz w:val="28"/>
          <w:szCs w:val="28"/>
        </w:rPr>
        <w:t> / </w:t>
      </w:r>
      <w:r w:rsidRPr="002B5D17">
        <w:rPr>
          <w:rFonts w:ascii="inherit" w:eastAsia="Times New Roman" w:hAnsi="inherit" w:cs="Times New Roman"/>
          <w:b/>
          <w:bCs/>
          <w:color w:val="222222"/>
          <w:sz w:val="28"/>
          <w:szCs w:val="28"/>
          <w:bdr w:val="none" w:sz="0" w:space="0" w:color="auto" w:frame="1"/>
        </w:rPr>
        <w:t>Last Resource Commit</w:t>
      </w:r>
    </w:p>
    <w:p w:rsidR="002B5D17" w:rsidRPr="002B5D17" w:rsidRDefault="002B5D17" w:rsidP="002B5D17">
      <w:pPr>
        <w:numPr>
          <w:ilvl w:val="1"/>
          <w:numId w:val="34"/>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lastRenderedPageBreak/>
        <w:t xml:space="preserve">Some commercial containers allow this feature where </w:t>
      </w:r>
      <w:proofErr w:type="gramStart"/>
      <w:r w:rsidRPr="002B5D17">
        <w:rPr>
          <w:rFonts w:ascii="inherit" w:eastAsia="Times New Roman" w:hAnsi="inherit" w:cs="Times New Roman"/>
          <w:color w:val="222222"/>
          <w:sz w:val="28"/>
          <w:szCs w:val="28"/>
        </w:rPr>
        <w:t>an</w:t>
      </w:r>
      <w:proofErr w:type="gramEnd"/>
      <w:r w:rsidRPr="002B5D17">
        <w:rPr>
          <w:rFonts w:ascii="inherit" w:eastAsia="Times New Roman" w:hAnsi="inherit" w:cs="Times New Roman"/>
          <w:color w:val="222222"/>
          <w:sz w:val="28"/>
          <w:szCs w:val="28"/>
        </w:rPr>
        <w:t xml:space="preserve"> non-XA resource to participate in a global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The non-XA resource participates only in the phase 1 of the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w:t>
      </w:r>
    </w:p>
    <w:tbl>
      <w:tblPr>
        <w:tblW w:w="0" w:type="auto"/>
        <w:tblBorders>
          <w:top w:val="single" w:sz="6" w:space="0" w:color="E7E3E7"/>
          <w:left w:val="single" w:sz="6" w:space="0" w:color="E7E3E7"/>
          <w:bottom w:val="single" w:sz="6" w:space="0" w:color="E7E3E7"/>
          <w:right w:val="single" w:sz="6" w:space="0" w:color="E7E3E7"/>
        </w:tblBorders>
        <w:shd w:val="clear" w:color="auto" w:fill="F8F8F8"/>
        <w:tblCellMar>
          <w:left w:w="0" w:type="dxa"/>
          <w:right w:w="0" w:type="dxa"/>
        </w:tblCellMar>
        <w:tblLook w:val="04A0" w:firstRow="1" w:lastRow="0" w:firstColumn="1" w:lastColumn="0" w:noHBand="0" w:noVBand="1"/>
      </w:tblPr>
      <w:tblGrid>
        <w:gridCol w:w="4725"/>
        <w:gridCol w:w="4725"/>
      </w:tblGrid>
      <w:tr w:rsidR="002B5D17" w:rsidRPr="002B5D17" w:rsidTr="002B5D17">
        <w:trPr>
          <w:tblHeader/>
        </w:trPr>
        <w:tc>
          <w:tcPr>
            <w:tcW w:w="0" w:type="auto"/>
            <w:tcBorders>
              <w:top w:val="single" w:sz="6" w:space="0" w:color="E7E3E7"/>
              <w:left w:val="single" w:sz="6" w:space="0" w:color="E7E3E7"/>
              <w:bottom w:val="single" w:sz="6" w:space="0" w:color="E7E3E7"/>
              <w:right w:val="single" w:sz="6" w:space="0" w:color="E7E3E7"/>
            </w:tcBorders>
            <w:shd w:val="clear" w:color="auto" w:fill="F7F3F7"/>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b/>
                <w:bCs/>
                <w:color w:val="222222"/>
                <w:sz w:val="28"/>
                <w:szCs w:val="28"/>
              </w:rPr>
            </w:pPr>
            <w:r w:rsidRPr="002B5D17">
              <w:rPr>
                <w:rFonts w:ascii="inherit" w:eastAsia="Times New Roman" w:hAnsi="inherit" w:cs="Times New Roman"/>
                <w:b/>
                <w:bCs/>
                <w:color w:val="222222"/>
                <w:sz w:val="28"/>
                <w:szCs w:val="28"/>
              </w:rPr>
              <w:t>2PC Commit Scenario</w:t>
            </w:r>
          </w:p>
        </w:tc>
        <w:tc>
          <w:tcPr>
            <w:tcW w:w="0" w:type="auto"/>
            <w:tcBorders>
              <w:top w:val="single" w:sz="6" w:space="0" w:color="E7E3E7"/>
              <w:left w:val="single" w:sz="6" w:space="0" w:color="E7E3E7"/>
              <w:bottom w:val="single" w:sz="6" w:space="0" w:color="E7E3E7"/>
              <w:right w:val="single" w:sz="6" w:space="0" w:color="E7E3E7"/>
            </w:tcBorders>
            <w:shd w:val="clear" w:color="auto" w:fill="F7F3F7"/>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b/>
                <w:bCs/>
                <w:color w:val="222222"/>
                <w:sz w:val="28"/>
                <w:szCs w:val="28"/>
              </w:rPr>
            </w:pPr>
            <w:r w:rsidRPr="002B5D17">
              <w:rPr>
                <w:rFonts w:ascii="inherit" w:eastAsia="Times New Roman" w:hAnsi="inherit" w:cs="Times New Roman"/>
                <w:b/>
                <w:bCs/>
                <w:color w:val="222222"/>
                <w:sz w:val="28"/>
                <w:szCs w:val="28"/>
              </w:rPr>
              <w:t>2PC Rollback Scenario</w:t>
            </w:r>
          </w:p>
        </w:tc>
      </w:tr>
      <w:tr w:rsidR="002B5D17" w:rsidRPr="002B5D17" w:rsidTr="002B5D17">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Pr>
                <w:rFonts w:ascii="inherit" w:eastAsia="Times New Roman" w:hAnsi="inherit" w:cs="Times New Roman"/>
                <w:noProof/>
                <w:color w:val="222222"/>
                <w:sz w:val="28"/>
                <w:szCs w:val="28"/>
              </w:rPr>
              <w:drawing>
                <wp:inline distT="0" distB="0" distL="0" distR="0">
                  <wp:extent cx="3133725" cy="2114550"/>
                  <wp:effectExtent l="0" t="0" r="9525" b="0"/>
                  <wp:docPr id="5" name="Picture 5" descr="C:\Users\s.fiorenza\Desktop\XA-TransactionsSpring\Transaction Management - KnowledgeShop_files\2pc-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fiorenza\Desktop\XA-TransactionsSpring\Transaction Management - KnowledgeShop_files\2pc-commit.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133725" cy="2114550"/>
                          </a:xfrm>
                          <a:prstGeom prst="rect">
                            <a:avLst/>
                          </a:prstGeom>
                          <a:noFill/>
                          <a:ln>
                            <a:noFill/>
                          </a:ln>
                        </pic:spPr>
                      </pic:pic>
                    </a:graphicData>
                  </a:graphic>
                </wp:inline>
              </w:drawing>
            </w:r>
          </w:p>
        </w:tc>
        <w:tc>
          <w:tcPr>
            <w:tcW w:w="0" w:type="auto"/>
            <w:tcBorders>
              <w:top w:val="dashed" w:sz="6" w:space="0" w:color="E7E3E7"/>
              <w:left w:val="dashed" w:sz="6" w:space="0" w:color="E7E3E7"/>
              <w:bottom w:val="dashed" w:sz="6" w:space="0" w:color="E7E3E7"/>
              <w:right w:val="dashed" w:sz="6" w:space="0" w:color="E7E3E7"/>
            </w:tcBorders>
            <w:shd w:val="clear" w:color="auto" w:fill="F8F8F8"/>
            <w:tcMar>
              <w:top w:w="0" w:type="dxa"/>
              <w:left w:w="45" w:type="dxa"/>
              <w:bottom w:w="0" w:type="dxa"/>
              <w:right w:w="45" w:type="dxa"/>
            </w:tcMar>
            <w:vAlign w:val="center"/>
            <w:hideMark/>
          </w:tcPr>
          <w:p w:rsidR="002B5D17" w:rsidRPr="002B5D17" w:rsidRDefault="002B5D17" w:rsidP="002B5D17">
            <w:pPr>
              <w:spacing w:after="0" w:line="240" w:lineRule="auto"/>
              <w:rPr>
                <w:rFonts w:ascii="inherit" w:eastAsia="Times New Roman" w:hAnsi="inherit" w:cs="Times New Roman"/>
                <w:color w:val="222222"/>
                <w:sz w:val="28"/>
                <w:szCs w:val="28"/>
              </w:rPr>
            </w:pPr>
            <w:r>
              <w:rPr>
                <w:rFonts w:ascii="inherit" w:eastAsia="Times New Roman" w:hAnsi="inherit" w:cs="Times New Roman"/>
                <w:noProof/>
                <w:color w:val="222222"/>
                <w:sz w:val="28"/>
                <w:szCs w:val="28"/>
              </w:rPr>
              <w:drawing>
                <wp:inline distT="0" distB="0" distL="0" distR="0">
                  <wp:extent cx="3133725" cy="2038350"/>
                  <wp:effectExtent l="0" t="0" r="9525" b="0"/>
                  <wp:docPr id="4" name="Picture 4" descr="C:\Users\s.fiorenza\Desktop\XA-TransactionsSpring\Transaction Management - KnowledgeShop_files\2pc-roll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fiorenza\Desktop\XA-TransactionsSpring\Transaction Management - KnowledgeShop_files\2pc-rollback.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33725" cy="2038350"/>
                          </a:xfrm>
                          <a:prstGeom prst="rect">
                            <a:avLst/>
                          </a:prstGeom>
                          <a:noFill/>
                          <a:ln>
                            <a:noFill/>
                          </a:ln>
                        </pic:spPr>
                      </pic:pic>
                    </a:graphicData>
                  </a:graphic>
                </wp:inline>
              </w:drawing>
            </w:r>
          </w:p>
        </w:tc>
      </w:tr>
    </w:tbl>
    <w:p w:rsidR="002B5D17" w:rsidRPr="002B5D17" w:rsidRDefault="002B5D17" w:rsidP="002B5D17">
      <w:pPr>
        <w:shd w:val="clear" w:color="auto" w:fill="F8F8F8"/>
        <w:spacing w:after="240" w:line="240" w:lineRule="auto"/>
        <w:textAlignment w:val="baseline"/>
        <w:outlineLvl w:val="1"/>
        <w:rPr>
          <w:rFonts w:ascii="Georgia" w:eastAsia="Times New Roman" w:hAnsi="Georgia" w:cs="Times New Roman"/>
          <w:b/>
          <w:bCs/>
          <w:color w:val="222222"/>
          <w:sz w:val="36"/>
          <w:szCs w:val="36"/>
        </w:rPr>
      </w:pPr>
      <w:r w:rsidRPr="002B5D17">
        <w:rPr>
          <w:rFonts w:ascii="Georgia" w:eastAsia="Times New Roman" w:hAnsi="Georgia" w:cs="Times New Roman"/>
          <w:b/>
          <w:bCs/>
          <w:color w:val="222222"/>
          <w:sz w:val="36"/>
          <w:szCs w:val="36"/>
        </w:rPr>
        <w:t>Heuristic Exceptions</w:t>
      </w:r>
    </w:p>
    <w:p w:rsidR="002B5D17" w:rsidRPr="002B5D17" w:rsidRDefault="002B5D17" w:rsidP="002B5D17">
      <w:pPr>
        <w:shd w:val="clear" w:color="auto" w:fill="F8F8F8"/>
        <w:spacing w:after="360" w:line="240" w:lineRule="auto"/>
        <w:textAlignment w:val="baseline"/>
        <w:rPr>
          <w:rFonts w:ascii="Georgia" w:eastAsia="Times New Roman" w:hAnsi="Georgia" w:cs="Times New Roman"/>
          <w:color w:val="222222"/>
          <w:sz w:val="28"/>
          <w:szCs w:val="28"/>
        </w:rPr>
      </w:pPr>
      <w:r w:rsidRPr="002B5D17">
        <w:rPr>
          <w:rFonts w:ascii="Georgia" w:eastAsia="Times New Roman" w:hAnsi="Georgia" w:cs="Times New Roman"/>
          <w:color w:val="222222"/>
          <w:sz w:val="28"/>
          <w:szCs w:val="28"/>
        </w:rPr>
        <w:t xml:space="preserve">During the 2-phase commit process a Resource Manager may use heuristic decision making and either commit or rollback its work independent of the </w:t>
      </w:r>
      <w:proofErr w:type="spellStart"/>
      <w:r w:rsidRPr="002B5D17">
        <w:rPr>
          <w:rFonts w:ascii="Georgia" w:eastAsia="Times New Roman" w:hAnsi="Georgia" w:cs="Times New Roman"/>
          <w:color w:val="222222"/>
          <w:sz w:val="28"/>
          <w:szCs w:val="28"/>
        </w:rPr>
        <w:t>Txn</w:t>
      </w:r>
      <w:proofErr w:type="spellEnd"/>
      <w:r w:rsidRPr="002B5D17">
        <w:rPr>
          <w:rFonts w:ascii="Georgia" w:eastAsia="Times New Roman" w:hAnsi="Georgia" w:cs="Times New Roman"/>
          <w:color w:val="222222"/>
          <w:sz w:val="28"/>
          <w:szCs w:val="28"/>
        </w:rPr>
        <w:t xml:space="preserve"> Mgr. Heuristic decision making is a process that involves making intelligent choices based on various internal and external factors. When a Resource Manager does this it is reported back to the client through Heuristic Exception.</w:t>
      </w:r>
    </w:p>
    <w:p w:rsidR="002B5D17" w:rsidRPr="002B5D17" w:rsidRDefault="002B5D17" w:rsidP="002B5D17">
      <w:pPr>
        <w:shd w:val="clear" w:color="auto" w:fill="F8F8F8"/>
        <w:spacing w:after="360" w:line="240" w:lineRule="auto"/>
        <w:textAlignment w:val="baseline"/>
        <w:rPr>
          <w:rFonts w:ascii="Georgia" w:eastAsia="Times New Roman" w:hAnsi="Georgia" w:cs="Times New Roman"/>
          <w:color w:val="222222"/>
          <w:sz w:val="28"/>
          <w:szCs w:val="28"/>
        </w:rPr>
      </w:pPr>
      <w:r w:rsidRPr="002B5D17">
        <w:rPr>
          <w:rFonts w:ascii="Georgia" w:eastAsia="Times New Roman" w:hAnsi="Georgia" w:cs="Times New Roman"/>
          <w:color w:val="222222"/>
          <w:sz w:val="28"/>
          <w:szCs w:val="28"/>
        </w:rPr>
        <w:t>They only occur under XA during the 2-phase commit process, specifically after a participant has responded in phase 1. The most common reason for this is a timeout condition between phase 1 and 2. When communication is lost or delayed, the resource managers might make a decision to commit or rollback its work in order to free up resources.</w:t>
      </w:r>
    </w:p>
    <w:p w:rsidR="002B5D17" w:rsidRPr="002B5D17" w:rsidRDefault="002B5D17" w:rsidP="002B5D17">
      <w:pPr>
        <w:shd w:val="clear" w:color="auto" w:fill="F8F8F8"/>
        <w:spacing w:after="240" w:line="240" w:lineRule="auto"/>
        <w:textAlignment w:val="baseline"/>
        <w:outlineLvl w:val="2"/>
        <w:rPr>
          <w:rFonts w:ascii="Georgia" w:eastAsia="Times New Roman" w:hAnsi="Georgia" w:cs="Times New Roman"/>
          <w:b/>
          <w:bCs/>
          <w:color w:val="222222"/>
          <w:sz w:val="31"/>
          <w:szCs w:val="31"/>
        </w:rPr>
      </w:pPr>
      <w:r w:rsidRPr="002B5D17">
        <w:rPr>
          <w:rFonts w:ascii="Georgia" w:eastAsia="Times New Roman" w:hAnsi="Georgia" w:cs="Times New Roman"/>
          <w:b/>
          <w:bCs/>
          <w:color w:val="222222"/>
          <w:sz w:val="31"/>
          <w:szCs w:val="31"/>
        </w:rPr>
        <w:t>Heuristic Exception Types</w:t>
      </w:r>
    </w:p>
    <w:p w:rsidR="002B5D17" w:rsidRPr="002B5D17" w:rsidRDefault="002B5D17" w:rsidP="002B5D17">
      <w:pPr>
        <w:shd w:val="clear" w:color="auto" w:fill="F8F8F8"/>
        <w:spacing w:after="360" w:line="240" w:lineRule="auto"/>
        <w:textAlignment w:val="baseline"/>
        <w:rPr>
          <w:rFonts w:ascii="Georgia" w:eastAsia="Times New Roman" w:hAnsi="Georgia" w:cs="Times New Roman"/>
          <w:color w:val="222222"/>
          <w:sz w:val="28"/>
          <w:szCs w:val="28"/>
        </w:rPr>
      </w:pPr>
      <w:r w:rsidRPr="002B5D17">
        <w:rPr>
          <w:rFonts w:ascii="Georgia" w:eastAsia="Times New Roman" w:hAnsi="Georgia" w:cs="Times New Roman"/>
          <w:color w:val="222222"/>
          <w:sz w:val="28"/>
          <w:szCs w:val="28"/>
        </w:rPr>
        <w:t>The 3 JTA Heuristic exceptions in JTA are</w:t>
      </w:r>
    </w:p>
    <w:p w:rsidR="002B5D17" w:rsidRPr="002B5D17" w:rsidRDefault="002B5D17" w:rsidP="002B5D17">
      <w:pPr>
        <w:numPr>
          <w:ilvl w:val="0"/>
          <w:numId w:val="35"/>
        </w:numPr>
        <w:shd w:val="clear" w:color="auto" w:fill="F8F8F8"/>
        <w:spacing w:after="0" w:line="240" w:lineRule="auto"/>
        <w:ind w:left="0"/>
        <w:textAlignment w:val="baseline"/>
        <w:rPr>
          <w:rFonts w:ascii="inherit" w:eastAsia="Times New Roman" w:hAnsi="inherit" w:cs="Times New Roman"/>
          <w:color w:val="222222"/>
          <w:sz w:val="28"/>
          <w:szCs w:val="28"/>
        </w:rPr>
      </w:pPr>
      <w:proofErr w:type="spellStart"/>
      <w:r w:rsidRPr="002B5D17">
        <w:rPr>
          <w:rFonts w:ascii="Lucida Console" w:eastAsia="Times New Roman" w:hAnsi="Lucida Console" w:cs="Courier New"/>
          <w:color w:val="555555"/>
          <w:bdr w:val="single" w:sz="6" w:space="0" w:color="DDDDDD" w:frame="1"/>
          <w:shd w:val="clear" w:color="auto" w:fill="FFFFFF"/>
        </w:rPr>
        <w:t>HeuristicRollbackException</w:t>
      </w:r>
      <w:proofErr w:type="spellEnd"/>
      <w:r w:rsidRPr="002B5D17">
        <w:rPr>
          <w:rFonts w:ascii="inherit" w:eastAsia="Times New Roman" w:hAnsi="inherit" w:cs="Times New Roman"/>
          <w:color w:val="222222"/>
          <w:sz w:val="28"/>
          <w:szCs w:val="28"/>
        </w:rPr>
        <w:t> - between phase 1 and 2, if </w:t>
      </w:r>
      <w:r w:rsidRPr="002B5D17">
        <w:rPr>
          <w:rFonts w:ascii="inherit" w:eastAsia="Times New Roman" w:hAnsi="inherit" w:cs="Times New Roman"/>
          <w:i/>
          <w:iCs/>
          <w:color w:val="222222"/>
          <w:sz w:val="28"/>
          <w:szCs w:val="28"/>
          <w:bdr w:val="none" w:sz="0" w:space="0" w:color="auto" w:frame="1"/>
        </w:rPr>
        <w:t xml:space="preserve">all the resource </w:t>
      </w:r>
      <w:proofErr w:type="spellStart"/>
      <w:r w:rsidRPr="002B5D17">
        <w:rPr>
          <w:rFonts w:ascii="inherit" w:eastAsia="Times New Roman" w:hAnsi="inherit" w:cs="Times New Roman"/>
          <w:i/>
          <w:iCs/>
          <w:color w:val="222222"/>
          <w:sz w:val="28"/>
          <w:szCs w:val="28"/>
          <w:bdr w:val="none" w:sz="0" w:space="0" w:color="auto" w:frame="1"/>
        </w:rPr>
        <w:t>mgrs</w:t>
      </w:r>
      <w:proofErr w:type="spellEnd"/>
      <w:r w:rsidRPr="002B5D17">
        <w:rPr>
          <w:rFonts w:ascii="inherit" w:eastAsia="Times New Roman" w:hAnsi="inherit" w:cs="Times New Roman"/>
          <w:color w:val="222222"/>
          <w:sz w:val="28"/>
          <w:szCs w:val="28"/>
        </w:rPr>
        <w:t xml:space="preserve"> decides to </w:t>
      </w:r>
      <w:proofErr w:type="spellStart"/>
      <w:r w:rsidRPr="002B5D17">
        <w:rPr>
          <w:rFonts w:ascii="inherit" w:eastAsia="Times New Roman" w:hAnsi="inherit" w:cs="Times New Roman"/>
          <w:color w:val="222222"/>
          <w:sz w:val="28"/>
          <w:szCs w:val="28"/>
        </w:rPr>
        <w:t>rollback</w:t>
      </w:r>
      <w:proofErr w:type="spellEnd"/>
      <w:r w:rsidRPr="002B5D17">
        <w:rPr>
          <w:rFonts w:ascii="inherit" w:eastAsia="Times New Roman" w:hAnsi="inherit" w:cs="Times New Roman"/>
          <w:color w:val="222222"/>
          <w:sz w:val="28"/>
          <w:szCs w:val="28"/>
        </w:rPr>
        <w:t xml:space="preserve"> the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then upon entering phase 2 of the commit request this exception is thrown back to the caller.</w:t>
      </w:r>
    </w:p>
    <w:p w:rsidR="002B5D17" w:rsidRPr="002B5D17" w:rsidRDefault="002B5D17" w:rsidP="002B5D17">
      <w:pPr>
        <w:numPr>
          <w:ilvl w:val="0"/>
          <w:numId w:val="35"/>
        </w:numPr>
        <w:shd w:val="clear" w:color="auto" w:fill="F8F8F8"/>
        <w:spacing w:after="0" w:line="240" w:lineRule="auto"/>
        <w:ind w:left="0"/>
        <w:textAlignment w:val="baseline"/>
        <w:rPr>
          <w:rFonts w:ascii="inherit" w:eastAsia="Times New Roman" w:hAnsi="inherit" w:cs="Times New Roman"/>
          <w:color w:val="222222"/>
          <w:sz w:val="28"/>
          <w:szCs w:val="28"/>
        </w:rPr>
      </w:pPr>
      <w:proofErr w:type="spellStart"/>
      <w:r w:rsidRPr="002B5D17">
        <w:rPr>
          <w:rFonts w:ascii="Lucida Console" w:eastAsia="Times New Roman" w:hAnsi="Lucida Console" w:cs="Courier New"/>
          <w:color w:val="555555"/>
          <w:bdr w:val="single" w:sz="6" w:space="0" w:color="DDDDDD" w:frame="1"/>
          <w:shd w:val="clear" w:color="auto" w:fill="FFFFFF"/>
        </w:rPr>
        <w:t>HeuristicMixedException</w:t>
      </w:r>
      <w:proofErr w:type="spellEnd"/>
      <w:r w:rsidRPr="002B5D17">
        <w:rPr>
          <w:rFonts w:ascii="inherit" w:eastAsia="Times New Roman" w:hAnsi="inherit" w:cs="Times New Roman"/>
          <w:color w:val="222222"/>
          <w:sz w:val="28"/>
          <w:szCs w:val="28"/>
        </w:rPr>
        <w:t> - same as above, but this is thrown if </w:t>
      </w:r>
      <w:r w:rsidRPr="002B5D17">
        <w:rPr>
          <w:rFonts w:ascii="inherit" w:eastAsia="Times New Roman" w:hAnsi="inherit" w:cs="Times New Roman"/>
          <w:i/>
          <w:iCs/>
          <w:color w:val="222222"/>
          <w:sz w:val="28"/>
          <w:szCs w:val="28"/>
          <w:bdr w:val="none" w:sz="0" w:space="0" w:color="auto" w:frame="1"/>
        </w:rPr>
        <w:t xml:space="preserve">one of the resource </w:t>
      </w:r>
      <w:proofErr w:type="spellStart"/>
      <w:r w:rsidRPr="002B5D17">
        <w:rPr>
          <w:rFonts w:ascii="inherit" w:eastAsia="Times New Roman" w:hAnsi="inherit" w:cs="Times New Roman"/>
          <w:i/>
          <w:iCs/>
          <w:color w:val="222222"/>
          <w:sz w:val="28"/>
          <w:szCs w:val="28"/>
          <w:bdr w:val="none" w:sz="0" w:space="0" w:color="auto" w:frame="1"/>
        </w:rPr>
        <w:t>mgrs</w:t>
      </w:r>
      <w:proofErr w:type="spellEnd"/>
      <w:r w:rsidRPr="002B5D17">
        <w:rPr>
          <w:rFonts w:ascii="inherit" w:eastAsia="Times New Roman" w:hAnsi="inherit" w:cs="Times New Roman"/>
          <w:color w:val="222222"/>
          <w:sz w:val="28"/>
          <w:szCs w:val="28"/>
        </w:rPr>
        <w:t> decides to rollback.</w:t>
      </w:r>
    </w:p>
    <w:p w:rsidR="002B5D17" w:rsidRPr="002B5D17" w:rsidRDefault="002B5D17" w:rsidP="002B5D17">
      <w:pPr>
        <w:numPr>
          <w:ilvl w:val="0"/>
          <w:numId w:val="35"/>
        </w:numPr>
        <w:shd w:val="clear" w:color="auto" w:fill="F8F8F8"/>
        <w:spacing w:after="0" w:line="240" w:lineRule="auto"/>
        <w:ind w:left="0"/>
        <w:textAlignment w:val="baseline"/>
        <w:rPr>
          <w:rFonts w:ascii="inherit" w:eastAsia="Times New Roman" w:hAnsi="inherit" w:cs="Times New Roman"/>
          <w:color w:val="222222"/>
          <w:sz w:val="28"/>
          <w:szCs w:val="28"/>
        </w:rPr>
      </w:pPr>
      <w:proofErr w:type="spellStart"/>
      <w:r w:rsidRPr="002B5D17">
        <w:rPr>
          <w:rFonts w:ascii="Lucida Console" w:eastAsia="Times New Roman" w:hAnsi="Lucida Console" w:cs="Courier New"/>
          <w:color w:val="555555"/>
          <w:bdr w:val="single" w:sz="6" w:space="0" w:color="DDDDDD" w:frame="1"/>
          <w:shd w:val="clear" w:color="auto" w:fill="FFFFFF"/>
        </w:rPr>
        <w:t>HeuristicCommitException</w:t>
      </w:r>
      <w:proofErr w:type="spellEnd"/>
    </w:p>
    <w:p w:rsidR="002B5D17" w:rsidRPr="002B5D17" w:rsidRDefault="002B5D17" w:rsidP="002B5D17">
      <w:pPr>
        <w:shd w:val="clear" w:color="auto" w:fill="F8F8F8"/>
        <w:spacing w:after="240" w:line="288" w:lineRule="atLeast"/>
        <w:textAlignment w:val="baseline"/>
        <w:outlineLvl w:val="0"/>
        <w:rPr>
          <w:rFonts w:ascii="Georgia" w:eastAsia="Times New Roman" w:hAnsi="Georgia" w:cs="Times New Roman"/>
          <w:b/>
          <w:bCs/>
          <w:color w:val="222222"/>
          <w:kern w:val="36"/>
          <w:sz w:val="62"/>
          <w:szCs w:val="62"/>
        </w:rPr>
      </w:pPr>
      <w:r w:rsidRPr="002B5D17">
        <w:rPr>
          <w:rFonts w:ascii="Georgia" w:eastAsia="Times New Roman" w:hAnsi="Georgia" w:cs="Times New Roman"/>
          <w:b/>
          <w:bCs/>
          <w:color w:val="222222"/>
          <w:kern w:val="36"/>
          <w:sz w:val="62"/>
          <w:szCs w:val="62"/>
        </w:rPr>
        <w:lastRenderedPageBreak/>
        <w:t>Transaction Strategies</w:t>
      </w:r>
    </w:p>
    <w:p w:rsidR="002B5D17" w:rsidRPr="002B5D17" w:rsidRDefault="002B5D17" w:rsidP="002B5D17">
      <w:pPr>
        <w:shd w:val="clear" w:color="auto" w:fill="F8F8F8"/>
        <w:spacing w:after="360" w:line="240" w:lineRule="auto"/>
        <w:textAlignment w:val="baseline"/>
        <w:rPr>
          <w:rFonts w:ascii="Georgia" w:eastAsia="Times New Roman" w:hAnsi="Georgia" w:cs="Times New Roman"/>
          <w:color w:val="222222"/>
          <w:sz w:val="28"/>
          <w:szCs w:val="28"/>
        </w:rPr>
      </w:pPr>
      <w:r w:rsidRPr="002B5D17">
        <w:rPr>
          <w:rFonts w:ascii="Georgia" w:eastAsia="Times New Roman" w:hAnsi="Georgia" w:cs="Times New Roman"/>
          <w:color w:val="222222"/>
          <w:sz w:val="28"/>
          <w:szCs w:val="28"/>
        </w:rPr>
        <w:t xml:space="preserve">Two golden rules apply to all of the transaction </w:t>
      </w:r>
      <w:proofErr w:type="gramStart"/>
      <w:r w:rsidRPr="002B5D17">
        <w:rPr>
          <w:rFonts w:ascii="Georgia" w:eastAsia="Times New Roman" w:hAnsi="Georgia" w:cs="Times New Roman"/>
          <w:color w:val="222222"/>
          <w:sz w:val="28"/>
          <w:szCs w:val="28"/>
        </w:rPr>
        <w:t>strategies :</w:t>
      </w:r>
      <w:proofErr w:type="gramEnd"/>
    </w:p>
    <w:p w:rsidR="002B5D17" w:rsidRPr="002B5D17" w:rsidRDefault="002B5D17" w:rsidP="002B5D17">
      <w:pPr>
        <w:numPr>
          <w:ilvl w:val="0"/>
          <w:numId w:val="36"/>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The method that starts the transaction is designated as the transaction owner</w:t>
      </w:r>
    </w:p>
    <w:p w:rsidR="002B5D17" w:rsidRPr="002B5D17" w:rsidRDefault="002B5D17" w:rsidP="002B5D17">
      <w:pPr>
        <w:numPr>
          <w:ilvl w:val="0"/>
          <w:numId w:val="36"/>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Only the transaction owner can roll back the transaction</w:t>
      </w:r>
    </w:p>
    <w:p w:rsidR="002B5D17" w:rsidRPr="002B5D17" w:rsidRDefault="002B5D17" w:rsidP="002B5D17">
      <w:pPr>
        <w:shd w:val="clear" w:color="auto" w:fill="F8F8F8"/>
        <w:spacing w:after="240" w:line="240" w:lineRule="auto"/>
        <w:textAlignment w:val="baseline"/>
        <w:outlineLvl w:val="1"/>
        <w:rPr>
          <w:rFonts w:ascii="Georgia" w:eastAsia="Times New Roman" w:hAnsi="Georgia" w:cs="Times New Roman"/>
          <w:b/>
          <w:bCs/>
          <w:color w:val="222222"/>
          <w:sz w:val="36"/>
          <w:szCs w:val="36"/>
        </w:rPr>
      </w:pPr>
      <w:r w:rsidRPr="002B5D17">
        <w:rPr>
          <w:rFonts w:ascii="Georgia" w:eastAsia="Times New Roman" w:hAnsi="Georgia" w:cs="Times New Roman"/>
          <w:b/>
          <w:bCs/>
          <w:color w:val="222222"/>
          <w:sz w:val="36"/>
          <w:szCs w:val="36"/>
        </w:rPr>
        <w:t>1. API Layer Strategy</w:t>
      </w:r>
    </w:p>
    <w:p w:rsidR="002B5D17" w:rsidRPr="002B5D17" w:rsidRDefault="002B5D17" w:rsidP="002B5D17">
      <w:pPr>
        <w:shd w:val="clear" w:color="auto" w:fill="F8F8F8"/>
        <w:spacing w:after="360" w:line="240" w:lineRule="auto"/>
        <w:textAlignment w:val="baseline"/>
        <w:rPr>
          <w:rFonts w:ascii="Georgia" w:eastAsia="Times New Roman" w:hAnsi="Georgia" w:cs="Times New Roman"/>
          <w:color w:val="222222"/>
          <w:sz w:val="28"/>
          <w:szCs w:val="28"/>
        </w:rPr>
      </w:pPr>
      <w:r>
        <w:rPr>
          <w:rFonts w:ascii="Georgia" w:eastAsia="Times New Roman" w:hAnsi="Georgia" w:cs="Times New Roman"/>
          <w:noProof/>
          <w:color w:val="222222"/>
          <w:sz w:val="28"/>
          <w:szCs w:val="28"/>
        </w:rPr>
        <w:drawing>
          <wp:inline distT="0" distB="0" distL="0" distR="0">
            <wp:extent cx="4210050" cy="3171825"/>
            <wp:effectExtent l="0" t="0" r="0" b="9525"/>
            <wp:docPr id="3" name="Picture 3" descr="C:\Users\s.fiorenza\Desktop\XA-TransactionsSpring\Transaction Management - KnowledgeShop_files\api-txn-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fiorenza\Desktop\XA-TransactionsSpring\Transaction Management - KnowledgeShop_files\api-txn-strategy.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210050" cy="3171825"/>
                    </a:xfrm>
                    <a:prstGeom prst="rect">
                      <a:avLst/>
                    </a:prstGeom>
                    <a:noFill/>
                    <a:ln>
                      <a:noFill/>
                    </a:ln>
                  </pic:spPr>
                </pic:pic>
              </a:graphicData>
            </a:graphic>
          </wp:inline>
        </w:drawing>
      </w:r>
    </w:p>
    <w:p w:rsidR="002B5D17" w:rsidRPr="002B5D17" w:rsidRDefault="002B5D17" w:rsidP="002B5D17">
      <w:pPr>
        <w:numPr>
          <w:ilvl w:val="0"/>
          <w:numId w:val="37"/>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Transaction Owner: API Layer - this is where the begin, commit and rollback of a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occurs</w:t>
      </w:r>
    </w:p>
    <w:p w:rsidR="002B5D17" w:rsidRPr="002B5D17" w:rsidRDefault="002B5D17" w:rsidP="002B5D17">
      <w:pPr>
        <w:numPr>
          <w:ilvl w:val="0"/>
          <w:numId w:val="37"/>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When to apply this?</w:t>
      </w:r>
    </w:p>
    <w:p w:rsidR="002B5D17" w:rsidRPr="002B5D17" w:rsidRDefault="002B5D17" w:rsidP="002B5D17">
      <w:pPr>
        <w:numPr>
          <w:ilvl w:val="1"/>
          <w:numId w:val="37"/>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apps with coarse-grained API layer</w:t>
      </w:r>
    </w:p>
    <w:p w:rsidR="002B5D17" w:rsidRPr="002B5D17" w:rsidRDefault="002B5D17" w:rsidP="002B5D17">
      <w:pPr>
        <w:numPr>
          <w:ilvl w:val="1"/>
          <w:numId w:val="37"/>
        </w:numPr>
        <w:shd w:val="clear" w:color="auto" w:fill="F8F8F8"/>
        <w:spacing w:after="0" w:line="240" w:lineRule="auto"/>
        <w:ind w:left="312"/>
        <w:textAlignment w:val="baseline"/>
        <w:rPr>
          <w:rFonts w:ascii="inherit" w:eastAsia="Times New Roman" w:hAnsi="inherit" w:cs="Times New Roman"/>
          <w:color w:val="222222"/>
          <w:sz w:val="28"/>
          <w:szCs w:val="28"/>
        </w:rPr>
      </w:pPr>
      <w:proofErr w:type="gramStart"/>
      <w:r w:rsidRPr="002B5D17">
        <w:rPr>
          <w:rFonts w:ascii="inherit" w:eastAsia="Times New Roman" w:hAnsi="inherit" w:cs="Times New Roman"/>
          <w:color w:val="222222"/>
          <w:sz w:val="28"/>
          <w:szCs w:val="28"/>
        </w:rPr>
        <w:t>apps</w:t>
      </w:r>
      <w:proofErr w:type="gramEnd"/>
      <w:r w:rsidRPr="002B5D17">
        <w:rPr>
          <w:rFonts w:ascii="inherit" w:eastAsia="Times New Roman" w:hAnsi="inherit" w:cs="Times New Roman"/>
          <w:color w:val="222222"/>
          <w:sz w:val="28"/>
          <w:szCs w:val="28"/>
        </w:rPr>
        <w:t xml:space="preserve"> with multiple client channels like </w:t>
      </w:r>
      <w:proofErr w:type="spellStart"/>
      <w:r w:rsidRPr="002B5D17">
        <w:rPr>
          <w:rFonts w:ascii="inherit" w:eastAsia="Times New Roman" w:hAnsi="inherit" w:cs="Times New Roman"/>
          <w:color w:val="222222"/>
          <w:sz w:val="28"/>
          <w:szCs w:val="28"/>
        </w:rPr>
        <w:t>webservice</w:t>
      </w:r>
      <w:proofErr w:type="spellEnd"/>
      <w:r w:rsidRPr="002B5D17">
        <w:rPr>
          <w:rFonts w:ascii="inherit" w:eastAsia="Times New Roman" w:hAnsi="inherit" w:cs="Times New Roman"/>
          <w:color w:val="222222"/>
          <w:sz w:val="28"/>
          <w:szCs w:val="28"/>
        </w:rPr>
        <w:t xml:space="preserve"> client, desktop client, web client, etc.</w:t>
      </w:r>
    </w:p>
    <w:p w:rsidR="002B5D17" w:rsidRPr="002B5D17" w:rsidRDefault="002B5D17" w:rsidP="002B5D17">
      <w:pPr>
        <w:numPr>
          <w:ilvl w:val="0"/>
          <w:numId w:val="37"/>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Rules for implementing this strategy</w:t>
      </w:r>
    </w:p>
    <w:p w:rsidR="002B5D17" w:rsidRPr="002B5D17" w:rsidRDefault="002B5D17" w:rsidP="002B5D17">
      <w:pPr>
        <w:numPr>
          <w:ilvl w:val="1"/>
          <w:numId w:val="37"/>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only public methods in the API layer should have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logic</w:t>
      </w:r>
    </w:p>
    <w:p w:rsidR="002B5D17" w:rsidRPr="002B5D17" w:rsidRDefault="002B5D17" w:rsidP="002B5D17">
      <w:pPr>
        <w:numPr>
          <w:ilvl w:val="1"/>
          <w:numId w:val="37"/>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all public write methods are marked with REQUIRED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attribute</w:t>
      </w:r>
    </w:p>
    <w:p w:rsidR="002B5D17" w:rsidRPr="002B5D17" w:rsidRDefault="002B5D17" w:rsidP="002B5D17">
      <w:pPr>
        <w:numPr>
          <w:ilvl w:val="1"/>
          <w:numId w:val="37"/>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all public read method are marked with SUPPORTS</w:t>
      </w:r>
    </w:p>
    <w:p w:rsidR="002B5D17" w:rsidRPr="002B5D17" w:rsidRDefault="002B5D17" w:rsidP="002B5D17">
      <w:pPr>
        <w:numPr>
          <w:ilvl w:val="1"/>
          <w:numId w:val="37"/>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all public write methods should handle checked exceptions with a rollback logic</w:t>
      </w:r>
    </w:p>
    <w:p w:rsidR="002B5D17" w:rsidRPr="002B5D17" w:rsidRDefault="002B5D17" w:rsidP="002B5D17">
      <w:pPr>
        <w:numPr>
          <w:ilvl w:val="0"/>
          <w:numId w:val="37"/>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Limitations/Restrictions</w:t>
      </w:r>
    </w:p>
    <w:p w:rsidR="002B5D17" w:rsidRPr="002B5D17" w:rsidRDefault="002B5D17" w:rsidP="002B5D17">
      <w:pPr>
        <w:numPr>
          <w:ilvl w:val="1"/>
          <w:numId w:val="37"/>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lastRenderedPageBreak/>
        <w:t xml:space="preserve">When a public write method calls another public write method in a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and if an exception occurs, the rollback logic could potentially be handled by the 2nd method instead of the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owner.</w:t>
      </w:r>
    </w:p>
    <w:p w:rsidR="002B5D17" w:rsidRPr="002B5D17" w:rsidRDefault="002B5D17" w:rsidP="002B5D17">
      <w:pPr>
        <w:numPr>
          <w:ilvl w:val="1"/>
          <w:numId w:val="37"/>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Clients cannot make a multiple calls to API layer as a single unit of work.</w:t>
      </w:r>
    </w:p>
    <w:p w:rsidR="002B5D17" w:rsidRPr="002B5D17" w:rsidRDefault="002B5D17" w:rsidP="002B5D17">
      <w:pPr>
        <w:numPr>
          <w:ilvl w:val="1"/>
          <w:numId w:val="37"/>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Extra attention needed if the same public method is called by clients that act as a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owner and clients does not start a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(see </w:t>
      </w:r>
      <w:hyperlink r:id="rId69" w:anchor="restrictions" w:history="1">
        <w:r w:rsidRPr="002B5D17">
          <w:rPr>
            <w:rFonts w:ascii="inherit" w:eastAsia="Times New Roman" w:hAnsi="inherit" w:cs="Times New Roman"/>
            <w:color w:val="751590"/>
            <w:sz w:val="28"/>
            <w:szCs w:val="28"/>
            <w:u w:val="single"/>
            <w:bdr w:val="none" w:sz="0" w:space="0" w:color="auto" w:frame="1"/>
          </w:rPr>
          <w:t>IBM article</w:t>
        </w:r>
      </w:hyperlink>
      <w:r w:rsidRPr="002B5D17">
        <w:rPr>
          <w:rFonts w:ascii="inherit" w:eastAsia="Times New Roman" w:hAnsi="inherit" w:cs="Times New Roman"/>
          <w:color w:val="222222"/>
          <w:sz w:val="28"/>
          <w:szCs w:val="28"/>
        </w:rPr>
        <w:t> for more details)</w:t>
      </w:r>
    </w:p>
    <w:p w:rsidR="002B5D17" w:rsidRPr="002B5D17" w:rsidRDefault="002B5D17" w:rsidP="002B5D17">
      <w:pPr>
        <w:shd w:val="clear" w:color="auto" w:fill="F8F8F8"/>
        <w:spacing w:after="240" w:line="240" w:lineRule="auto"/>
        <w:textAlignment w:val="baseline"/>
        <w:outlineLvl w:val="1"/>
        <w:rPr>
          <w:rFonts w:ascii="Georgia" w:eastAsia="Times New Roman" w:hAnsi="Georgia" w:cs="Times New Roman"/>
          <w:b/>
          <w:bCs/>
          <w:color w:val="222222"/>
          <w:sz w:val="36"/>
          <w:szCs w:val="36"/>
        </w:rPr>
      </w:pPr>
      <w:r w:rsidRPr="002B5D17">
        <w:rPr>
          <w:rFonts w:ascii="Georgia" w:eastAsia="Times New Roman" w:hAnsi="Georgia" w:cs="Times New Roman"/>
          <w:b/>
          <w:bCs/>
          <w:color w:val="222222"/>
          <w:sz w:val="36"/>
          <w:szCs w:val="36"/>
        </w:rPr>
        <w:t>2. Client Orchestration Strategy</w:t>
      </w:r>
    </w:p>
    <w:p w:rsidR="002B5D17" w:rsidRPr="002B5D17" w:rsidRDefault="002B5D17" w:rsidP="002B5D17">
      <w:pPr>
        <w:numPr>
          <w:ilvl w:val="0"/>
          <w:numId w:val="38"/>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Transaction Owner: Client Layer. Though both client &amp; API layer contains the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logic, only the client layer begins, commits and rolls back the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API layer has only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attributes marked on the methods.</w:t>
      </w:r>
    </w:p>
    <w:p w:rsidR="002B5D17" w:rsidRPr="002B5D17" w:rsidRDefault="002B5D17" w:rsidP="002B5D17">
      <w:pPr>
        <w:numPr>
          <w:ilvl w:val="0"/>
          <w:numId w:val="38"/>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When to apply this?</w:t>
      </w:r>
    </w:p>
    <w:p w:rsidR="002B5D17" w:rsidRPr="002B5D17" w:rsidRDefault="002B5D17" w:rsidP="002B5D17">
      <w:pPr>
        <w:numPr>
          <w:ilvl w:val="1"/>
          <w:numId w:val="38"/>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apps with complex and fine-grained API layer</w:t>
      </w:r>
    </w:p>
    <w:p w:rsidR="002B5D17" w:rsidRPr="002B5D17" w:rsidRDefault="002B5D17" w:rsidP="002B5D17">
      <w:pPr>
        <w:numPr>
          <w:ilvl w:val="1"/>
          <w:numId w:val="38"/>
        </w:numPr>
        <w:shd w:val="clear" w:color="auto" w:fill="F8F8F8"/>
        <w:spacing w:after="0" w:line="240" w:lineRule="auto"/>
        <w:ind w:left="312"/>
        <w:textAlignment w:val="baseline"/>
        <w:rPr>
          <w:rFonts w:ascii="inherit" w:eastAsia="Times New Roman" w:hAnsi="inherit" w:cs="Times New Roman"/>
          <w:color w:val="222222"/>
          <w:sz w:val="28"/>
          <w:szCs w:val="28"/>
        </w:rPr>
      </w:pPr>
      <w:proofErr w:type="gramStart"/>
      <w:r w:rsidRPr="002B5D17">
        <w:rPr>
          <w:rFonts w:ascii="inherit" w:eastAsia="Times New Roman" w:hAnsi="inherit" w:cs="Times New Roman"/>
          <w:color w:val="222222"/>
          <w:sz w:val="28"/>
          <w:szCs w:val="28"/>
        </w:rPr>
        <w:t>cannot</w:t>
      </w:r>
      <w:proofErr w:type="gramEnd"/>
      <w:r w:rsidRPr="002B5D17">
        <w:rPr>
          <w:rFonts w:ascii="inherit" w:eastAsia="Times New Roman" w:hAnsi="inherit" w:cs="Times New Roman"/>
          <w:color w:val="222222"/>
          <w:sz w:val="28"/>
          <w:szCs w:val="28"/>
        </w:rPr>
        <w:t xml:space="preserve"> use with clients that cannot propagate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to API layer, e.g., JMS clients, web service clients, etc.</w:t>
      </w:r>
    </w:p>
    <w:p w:rsidR="002B5D17" w:rsidRPr="002B5D17" w:rsidRDefault="002B5D17" w:rsidP="002B5D17">
      <w:pPr>
        <w:numPr>
          <w:ilvl w:val="0"/>
          <w:numId w:val="38"/>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Rules for implementing this strategy</w:t>
      </w:r>
    </w:p>
    <w:p w:rsidR="002B5D17" w:rsidRPr="002B5D17" w:rsidRDefault="002B5D17" w:rsidP="002B5D17">
      <w:pPr>
        <w:numPr>
          <w:ilvl w:val="1"/>
          <w:numId w:val="38"/>
        </w:numPr>
        <w:shd w:val="clear" w:color="auto" w:fill="F8F8F8"/>
        <w:spacing w:after="0" w:line="240" w:lineRule="auto"/>
        <w:ind w:left="312"/>
        <w:textAlignment w:val="baseline"/>
        <w:rPr>
          <w:rFonts w:ascii="inherit" w:eastAsia="Times New Roman" w:hAnsi="inherit" w:cs="Times New Roman"/>
          <w:color w:val="222222"/>
          <w:sz w:val="28"/>
          <w:szCs w:val="28"/>
        </w:rPr>
      </w:pPr>
      <w:proofErr w:type="gramStart"/>
      <w:r w:rsidRPr="002B5D17">
        <w:rPr>
          <w:rFonts w:ascii="inherit" w:eastAsia="Times New Roman" w:hAnsi="inherit" w:cs="Times New Roman"/>
          <w:color w:val="222222"/>
          <w:sz w:val="28"/>
          <w:szCs w:val="28"/>
        </w:rPr>
        <w:t>only</w:t>
      </w:r>
      <w:proofErr w:type="gramEnd"/>
      <w:r w:rsidRPr="002B5D17">
        <w:rPr>
          <w:rFonts w:ascii="inherit" w:eastAsia="Times New Roman" w:hAnsi="inherit" w:cs="Times New Roman"/>
          <w:color w:val="222222"/>
          <w:sz w:val="28"/>
          <w:szCs w:val="28"/>
        </w:rPr>
        <w:t xml:space="preserve"> client &amp; API layer contains the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logic. Client layer is the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owner</w:t>
      </w:r>
    </w:p>
    <w:p w:rsidR="002B5D17" w:rsidRPr="002B5D17" w:rsidRDefault="002B5D17" w:rsidP="002B5D17">
      <w:pPr>
        <w:numPr>
          <w:ilvl w:val="1"/>
          <w:numId w:val="38"/>
        </w:numPr>
        <w:shd w:val="clear" w:color="auto" w:fill="F8F8F8"/>
        <w:spacing w:after="0" w:line="240" w:lineRule="auto"/>
        <w:ind w:left="312"/>
        <w:textAlignment w:val="baseline"/>
        <w:rPr>
          <w:rFonts w:ascii="inherit" w:eastAsia="Times New Roman" w:hAnsi="inherit" w:cs="Times New Roman"/>
          <w:color w:val="222222"/>
          <w:sz w:val="28"/>
          <w:szCs w:val="28"/>
        </w:rPr>
      </w:pPr>
      <w:proofErr w:type="gramStart"/>
      <w:r w:rsidRPr="002B5D17">
        <w:rPr>
          <w:rFonts w:ascii="inherit" w:eastAsia="Times New Roman" w:hAnsi="inherit" w:cs="Times New Roman"/>
          <w:color w:val="222222"/>
          <w:sz w:val="28"/>
          <w:szCs w:val="28"/>
        </w:rPr>
        <w:t>typically</w:t>
      </w:r>
      <w:proofErr w:type="gramEnd"/>
      <w:r w:rsidRPr="002B5D17">
        <w:rPr>
          <w:rFonts w:ascii="inherit" w:eastAsia="Times New Roman" w:hAnsi="inherit" w:cs="Times New Roman"/>
          <w:color w:val="222222"/>
          <w:sz w:val="28"/>
          <w:szCs w:val="28"/>
        </w:rPr>
        <w:t xml:space="preserve"> with this strategy, programmatic model is used in client. The exception to this rule is if the client business delegate in the client layer controlling the transaction scope is managed as a </w:t>
      </w:r>
      <w:proofErr w:type="gramStart"/>
      <w:r w:rsidRPr="002B5D17">
        <w:rPr>
          <w:rFonts w:ascii="inherit" w:eastAsia="Times New Roman" w:hAnsi="inherit" w:cs="Times New Roman"/>
          <w:color w:val="222222"/>
          <w:sz w:val="28"/>
          <w:szCs w:val="28"/>
        </w:rPr>
        <w:t>Spring</w:t>
      </w:r>
      <w:proofErr w:type="gramEnd"/>
      <w:r w:rsidRPr="002B5D17">
        <w:rPr>
          <w:rFonts w:ascii="inherit" w:eastAsia="Times New Roman" w:hAnsi="inherit" w:cs="Times New Roman"/>
          <w:color w:val="222222"/>
          <w:sz w:val="28"/>
          <w:szCs w:val="28"/>
        </w:rPr>
        <w:t xml:space="preserve"> bean by the Spring Framework. In this case, you can use the declarative transaction model provided by </w:t>
      </w:r>
      <w:proofErr w:type="gramStart"/>
      <w:r w:rsidRPr="002B5D17">
        <w:rPr>
          <w:rFonts w:ascii="inherit" w:eastAsia="Times New Roman" w:hAnsi="inherit" w:cs="Times New Roman"/>
          <w:color w:val="222222"/>
          <w:sz w:val="28"/>
          <w:szCs w:val="28"/>
        </w:rPr>
        <w:t>Spring</w:t>
      </w:r>
      <w:proofErr w:type="gramEnd"/>
      <w:r w:rsidRPr="002B5D17">
        <w:rPr>
          <w:rFonts w:ascii="inherit" w:eastAsia="Times New Roman" w:hAnsi="inherit" w:cs="Times New Roman"/>
          <w:color w:val="222222"/>
          <w:sz w:val="28"/>
          <w:szCs w:val="28"/>
        </w:rPr>
        <w:t>.</w:t>
      </w:r>
    </w:p>
    <w:p w:rsidR="002B5D17" w:rsidRPr="002B5D17" w:rsidRDefault="002B5D17" w:rsidP="002B5D17">
      <w:pPr>
        <w:numPr>
          <w:ilvl w:val="1"/>
          <w:numId w:val="38"/>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all public write methods in API layer are marked as MANDATORY - no rollback logic in them</w:t>
      </w:r>
    </w:p>
    <w:p w:rsidR="002B5D17" w:rsidRPr="002B5D17" w:rsidRDefault="002B5D17" w:rsidP="002B5D17">
      <w:pPr>
        <w:numPr>
          <w:ilvl w:val="1"/>
          <w:numId w:val="38"/>
        </w:numPr>
        <w:shd w:val="clear" w:color="auto" w:fill="F8F8F8"/>
        <w:spacing w:after="0" w:line="240" w:lineRule="auto"/>
        <w:ind w:left="312"/>
        <w:textAlignment w:val="baseline"/>
        <w:rPr>
          <w:rFonts w:ascii="inherit" w:eastAsia="Times New Roman" w:hAnsi="inherit" w:cs="Times New Roman"/>
          <w:color w:val="222222"/>
          <w:sz w:val="28"/>
          <w:szCs w:val="28"/>
        </w:rPr>
      </w:pPr>
      <w:proofErr w:type="gramStart"/>
      <w:r w:rsidRPr="002B5D17">
        <w:rPr>
          <w:rFonts w:ascii="inherit" w:eastAsia="Times New Roman" w:hAnsi="inherit" w:cs="Times New Roman"/>
          <w:color w:val="222222"/>
          <w:sz w:val="28"/>
          <w:szCs w:val="28"/>
        </w:rPr>
        <w:t>all</w:t>
      </w:r>
      <w:proofErr w:type="gramEnd"/>
      <w:r w:rsidRPr="002B5D17">
        <w:rPr>
          <w:rFonts w:ascii="inherit" w:eastAsia="Times New Roman" w:hAnsi="inherit" w:cs="Times New Roman"/>
          <w:color w:val="222222"/>
          <w:sz w:val="28"/>
          <w:szCs w:val="28"/>
        </w:rPr>
        <w:t xml:space="preserve"> public read methods in API layer are marked as SUPPORT.</w:t>
      </w:r>
    </w:p>
    <w:p w:rsidR="002B5D17" w:rsidRPr="002B5D17" w:rsidRDefault="002B5D17" w:rsidP="002B5D17">
      <w:pPr>
        <w:numPr>
          <w:ilvl w:val="1"/>
          <w:numId w:val="38"/>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If the client layer is making remote calls to the API layer, the client layer must use a protocol and transaction manager that supports the propagation of a transaction context (such as RMI-IIOP).</w:t>
      </w:r>
    </w:p>
    <w:p w:rsidR="002B5D17" w:rsidRPr="002B5D17" w:rsidRDefault="002B5D17" w:rsidP="002B5D17">
      <w:pPr>
        <w:numPr>
          <w:ilvl w:val="0"/>
          <w:numId w:val="38"/>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Limitations/Restrictions</w:t>
      </w:r>
    </w:p>
    <w:p w:rsidR="002B5D17" w:rsidRPr="002B5D17" w:rsidRDefault="002B5D17" w:rsidP="002B5D17">
      <w:pPr>
        <w:numPr>
          <w:ilvl w:val="1"/>
          <w:numId w:val="38"/>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Client layer must be able to start a </w:t>
      </w:r>
      <w:proofErr w:type="spellStart"/>
      <w:r w:rsidRPr="002B5D17">
        <w:rPr>
          <w:rFonts w:ascii="inherit" w:eastAsia="Times New Roman" w:hAnsi="inherit" w:cs="Times New Roman"/>
          <w:color w:val="222222"/>
          <w:sz w:val="28"/>
          <w:szCs w:val="28"/>
        </w:rPr>
        <w:t>txn</w:t>
      </w:r>
      <w:proofErr w:type="spellEnd"/>
      <w:r w:rsidRPr="002B5D17">
        <w:rPr>
          <w:rFonts w:ascii="inherit" w:eastAsia="Times New Roman" w:hAnsi="inherit" w:cs="Times New Roman"/>
          <w:color w:val="222222"/>
          <w:sz w:val="28"/>
          <w:szCs w:val="28"/>
        </w:rPr>
        <w:t xml:space="preserve"> and propagate it to the API layer. This is not possible with JMS client or web service client</w:t>
      </w:r>
    </w:p>
    <w:p w:rsidR="002B5D17" w:rsidRPr="002B5D17" w:rsidRDefault="002B5D17" w:rsidP="002B5D17">
      <w:pPr>
        <w:shd w:val="clear" w:color="auto" w:fill="F8F8F8"/>
        <w:spacing w:after="240" w:line="240" w:lineRule="auto"/>
        <w:textAlignment w:val="baseline"/>
        <w:outlineLvl w:val="1"/>
        <w:rPr>
          <w:rFonts w:ascii="Georgia" w:eastAsia="Times New Roman" w:hAnsi="Georgia" w:cs="Times New Roman"/>
          <w:b/>
          <w:bCs/>
          <w:color w:val="222222"/>
          <w:sz w:val="36"/>
          <w:szCs w:val="36"/>
        </w:rPr>
      </w:pPr>
      <w:r w:rsidRPr="002B5D17">
        <w:rPr>
          <w:rFonts w:ascii="Georgia" w:eastAsia="Times New Roman" w:hAnsi="Georgia" w:cs="Times New Roman"/>
          <w:b/>
          <w:bCs/>
          <w:color w:val="222222"/>
          <w:sz w:val="36"/>
          <w:szCs w:val="36"/>
        </w:rPr>
        <w:t>3. High Concurrency Strategy</w:t>
      </w:r>
    </w:p>
    <w:p w:rsidR="002B5D17" w:rsidRPr="002B5D17" w:rsidRDefault="002B5D17" w:rsidP="002B5D17">
      <w:pPr>
        <w:shd w:val="clear" w:color="auto" w:fill="F8F8F8"/>
        <w:spacing w:after="360" w:line="240" w:lineRule="auto"/>
        <w:textAlignment w:val="baseline"/>
        <w:rPr>
          <w:rFonts w:ascii="Georgia" w:eastAsia="Times New Roman" w:hAnsi="Georgia" w:cs="Times New Roman"/>
          <w:color w:val="222222"/>
          <w:sz w:val="28"/>
          <w:szCs w:val="28"/>
        </w:rPr>
      </w:pPr>
      <w:r w:rsidRPr="002B5D17">
        <w:rPr>
          <w:rFonts w:ascii="Georgia" w:eastAsia="Times New Roman" w:hAnsi="Georgia" w:cs="Times New Roman"/>
          <w:color w:val="222222"/>
          <w:sz w:val="28"/>
          <w:szCs w:val="28"/>
        </w:rPr>
        <w:t>…</w:t>
      </w:r>
    </w:p>
    <w:p w:rsidR="002B5D17" w:rsidRPr="002B5D17" w:rsidRDefault="002B5D17" w:rsidP="002B5D17">
      <w:pPr>
        <w:shd w:val="clear" w:color="auto" w:fill="F8F8F8"/>
        <w:spacing w:after="240" w:line="240" w:lineRule="auto"/>
        <w:textAlignment w:val="baseline"/>
        <w:outlineLvl w:val="1"/>
        <w:rPr>
          <w:rFonts w:ascii="Georgia" w:eastAsia="Times New Roman" w:hAnsi="Georgia" w:cs="Times New Roman"/>
          <w:b/>
          <w:bCs/>
          <w:color w:val="222222"/>
          <w:sz w:val="36"/>
          <w:szCs w:val="36"/>
        </w:rPr>
      </w:pPr>
      <w:r w:rsidRPr="002B5D17">
        <w:rPr>
          <w:rFonts w:ascii="Georgia" w:eastAsia="Times New Roman" w:hAnsi="Georgia" w:cs="Times New Roman"/>
          <w:b/>
          <w:bCs/>
          <w:color w:val="222222"/>
          <w:sz w:val="36"/>
          <w:szCs w:val="36"/>
        </w:rPr>
        <w:t>4. High Performance Strategy</w:t>
      </w:r>
    </w:p>
    <w:p w:rsidR="002B5D17" w:rsidRPr="002B5D17" w:rsidRDefault="002B5D17" w:rsidP="002B5D17">
      <w:pPr>
        <w:shd w:val="clear" w:color="auto" w:fill="F8F8F8"/>
        <w:spacing w:after="360" w:line="240" w:lineRule="auto"/>
        <w:textAlignment w:val="baseline"/>
        <w:rPr>
          <w:rFonts w:ascii="Georgia" w:eastAsia="Times New Roman" w:hAnsi="Georgia" w:cs="Times New Roman"/>
          <w:color w:val="222222"/>
          <w:sz w:val="28"/>
          <w:szCs w:val="28"/>
        </w:rPr>
      </w:pPr>
      <w:r w:rsidRPr="002B5D17">
        <w:rPr>
          <w:rFonts w:ascii="Georgia" w:eastAsia="Times New Roman" w:hAnsi="Georgia" w:cs="Times New Roman"/>
          <w:color w:val="222222"/>
          <w:sz w:val="28"/>
          <w:szCs w:val="28"/>
        </w:rPr>
        <w:t>…</w:t>
      </w:r>
    </w:p>
    <w:p w:rsidR="002B5D17" w:rsidRPr="002B5D17" w:rsidRDefault="002B5D17" w:rsidP="002B5D17">
      <w:pPr>
        <w:shd w:val="clear" w:color="auto" w:fill="F8F8F8"/>
        <w:spacing w:after="240" w:line="288" w:lineRule="atLeast"/>
        <w:textAlignment w:val="baseline"/>
        <w:outlineLvl w:val="0"/>
        <w:rPr>
          <w:rFonts w:ascii="Georgia" w:eastAsia="Times New Roman" w:hAnsi="Georgia" w:cs="Times New Roman"/>
          <w:b/>
          <w:bCs/>
          <w:color w:val="222222"/>
          <w:kern w:val="36"/>
          <w:sz w:val="62"/>
          <w:szCs w:val="62"/>
        </w:rPr>
      </w:pPr>
      <w:r w:rsidRPr="002B5D17">
        <w:rPr>
          <w:rFonts w:ascii="Georgia" w:eastAsia="Times New Roman" w:hAnsi="Georgia" w:cs="Times New Roman"/>
          <w:b/>
          <w:bCs/>
          <w:color w:val="222222"/>
          <w:kern w:val="36"/>
          <w:sz w:val="62"/>
          <w:szCs w:val="62"/>
        </w:rPr>
        <w:lastRenderedPageBreak/>
        <w:t>Transaction Patterns</w:t>
      </w:r>
    </w:p>
    <w:p w:rsidR="002B5D17" w:rsidRPr="002B5D17" w:rsidRDefault="002B5D17" w:rsidP="002B5D17">
      <w:pPr>
        <w:shd w:val="clear" w:color="auto" w:fill="F8F8F8"/>
        <w:spacing w:after="240" w:line="240" w:lineRule="auto"/>
        <w:textAlignment w:val="baseline"/>
        <w:outlineLvl w:val="1"/>
        <w:rPr>
          <w:rFonts w:ascii="Georgia" w:eastAsia="Times New Roman" w:hAnsi="Georgia" w:cs="Times New Roman"/>
          <w:b/>
          <w:bCs/>
          <w:color w:val="222222"/>
          <w:sz w:val="36"/>
          <w:szCs w:val="36"/>
        </w:rPr>
      </w:pPr>
      <w:r w:rsidRPr="002B5D17">
        <w:rPr>
          <w:rFonts w:ascii="Georgia" w:eastAsia="Times New Roman" w:hAnsi="Georgia" w:cs="Times New Roman"/>
          <w:b/>
          <w:bCs/>
          <w:color w:val="222222"/>
          <w:sz w:val="36"/>
          <w:szCs w:val="36"/>
        </w:rPr>
        <w:t>2 Phase Commit Protocol or Pattern</w:t>
      </w:r>
    </w:p>
    <w:p w:rsidR="002B5D17" w:rsidRPr="002B5D17" w:rsidRDefault="002B5D17" w:rsidP="002B5D17">
      <w:pPr>
        <w:shd w:val="clear" w:color="auto" w:fill="F8F8F8"/>
        <w:spacing w:after="360" w:line="240" w:lineRule="auto"/>
        <w:textAlignment w:val="baseline"/>
        <w:rPr>
          <w:rFonts w:ascii="Georgia" w:eastAsia="Times New Roman" w:hAnsi="Georgia" w:cs="Times New Roman"/>
          <w:color w:val="222222"/>
          <w:sz w:val="28"/>
          <w:szCs w:val="28"/>
        </w:rPr>
      </w:pPr>
      <w:r w:rsidRPr="002B5D17">
        <w:rPr>
          <w:rFonts w:ascii="Georgia" w:eastAsia="Times New Roman" w:hAnsi="Georgia" w:cs="Times New Roman"/>
          <w:color w:val="222222"/>
          <w:sz w:val="28"/>
          <w:szCs w:val="28"/>
        </w:rPr>
        <w:t>Check above for explanation</w:t>
      </w:r>
    </w:p>
    <w:p w:rsidR="002B5D17" w:rsidRPr="002B5D17" w:rsidRDefault="002B5D17" w:rsidP="002B5D17">
      <w:pPr>
        <w:shd w:val="clear" w:color="auto" w:fill="F8F8F8"/>
        <w:spacing w:after="360" w:line="240" w:lineRule="auto"/>
        <w:textAlignment w:val="baseline"/>
        <w:rPr>
          <w:rFonts w:ascii="Georgia" w:eastAsia="Times New Roman" w:hAnsi="Georgia" w:cs="Times New Roman"/>
          <w:color w:val="222222"/>
          <w:sz w:val="28"/>
          <w:szCs w:val="28"/>
        </w:rPr>
      </w:pPr>
      <w:r w:rsidRPr="002B5D17">
        <w:rPr>
          <w:rFonts w:ascii="Georgia" w:eastAsia="Times New Roman" w:hAnsi="Georgia" w:cs="Times New Roman"/>
          <w:color w:val="222222"/>
          <w:sz w:val="28"/>
          <w:szCs w:val="28"/>
        </w:rPr>
        <w:t>Global transactions are tricky. They are</w:t>
      </w:r>
    </w:p>
    <w:p w:rsidR="002B5D17" w:rsidRPr="002B5D17" w:rsidRDefault="002B5D17" w:rsidP="002B5D17">
      <w:pPr>
        <w:numPr>
          <w:ilvl w:val="0"/>
          <w:numId w:val="39"/>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difficult to configure</w:t>
      </w:r>
    </w:p>
    <w:p w:rsidR="002B5D17" w:rsidRPr="002B5D17" w:rsidRDefault="002B5D17" w:rsidP="002B5D17">
      <w:pPr>
        <w:numPr>
          <w:ilvl w:val="0"/>
          <w:numId w:val="39"/>
        </w:numPr>
        <w:shd w:val="clear" w:color="auto" w:fill="F8F8F8"/>
        <w:spacing w:after="0" w:line="240" w:lineRule="auto"/>
        <w:ind w:left="0"/>
        <w:textAlignment w:val="baseline"/>
        <w:rPr>
          <w:rFonts w:ascii="inherit" w:eastAsia="Times New Roman" w:hAnsi="inherit" w:cs="Times New Roman"/>
          <w:color w:val="222222"/>
          <w:sz w:val="28"/>
          <w:szCs w:val="28"/>
        </w:rPr>
      </w:pPr>
      <w:proofErr w:type="gramStart"/>
      <w:r w:rsidRPr="002B5D17">
        <w:rPr>
          <w:rFonts w:ascii="inherit" w:eastAsia="Times New Roman" w:hAnsi="inherit" w:cs="Times New Roman"/>
          <w:color w:val="222222"/>
          <w:sz w:val="28"/>
          <w:szCs w:val="28"/>
        </w:rPr>
        <w:t>some</w:t>
      </w:r>
      <w:proofErr w:type="gramEnd"/>
      <w:r w:rsidRPr="002B5D17">
        <w:rPr>
          <w:rFonts w:ascii="inherit" w:eastAsia="Times New Roman" w:hAnsi="inherit" w:cs="Times New Roman"/>
          <w:color w:val="222222"/>
          <w:sz w:val="28"/>
          <w:szCs w:val="28"/>
        </w:rPr>
        <w:t xml:space="preserve"> implementations of transaction managers and XA drivers remain </w:t>
      </w:r>
      <w:proofErr w:type="spellStart"/>
      <w:r w:rsidRPr="002B5D17">
        <w:rPr>
          <w:rFonts w:ascii="inherit" w:eastAsia="Times New Roman" w:hAnsi="inherit" w:cs="Times New Roman"/>
          <w:color w:val="222222"/>
          <w:sz w:val="28"/>
          <w:szCs w:val="28"/>
        </w:rPr>
        <w:t>bugy</w:t>
      </w:r>
      <w:proofErr w:type="spellEnd"/>
      <w:r w:rsidRPr="002B5D17">
        <w:rPr>
          <w:rFonts w:ascii="inherit" w:eastAsia="Times New Roman" w:hAnsi="inherit" w:cs="Times New Roman"/>
          <w:color w:val="222222"/>
          <w:sz w:val="28"/>
          <w:szCs w:val="28"/>
        </w:rPr>
        <w:t>.</w:t>
      </w:r>
    </w:p>
    <w:p w:rsidR="002B5D17" w:rsidRPr="002B5D17" w:rsidRDefault="002B5D17" w:rsidP="002B5D17">
      <w:pPr>
        <w:numPr>
          <w:ilvl w:val="0"/>
          <w:numId w:val="39"/>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XA is inherently slower than local transactions because the strong transactional guarantees it provides imply some overhead (the transaction manager and the resources need to maintain precise logs of what they’re doing, for instance)</w:t>
      </w:r>
    </w:p>
    <w:p w:rsidR="002B5D17" w:rsidRPr="002B5D17" w:rsidRDefault="002B5D17" w:rsidP="002B5D17">
      <w:pPr>
        <w:shd w:val="clear" w:color="auto" w:fill="F8F8F8"/>
        <w:spacing w:after="360" w:line="240" w:lineRule="auto"/>
        <w:textAlignment w:val="baseline"/>
        <w:rPr>
          <w:rFonts w:ascii="Georgia" w:eastAsia="Times New Roman" w:hAnsi="Georgia" w:cs="Times New Roman"/>
          <w:color w:val="222222"/>
          <w:sz w:val="28"/>
          <w:szCs w:val="28"/>
        </w:rPr>
      </w:pPr>
      <w:r w:rsidRPr="002B5D17">
        <w:rPr>
          <w:rFonts w:ascii="Georgia" w:eastAsia="Times New Roman" w:hAnsi="Georgia" w:cs="Times New Roman"/>
          <w:color w:val="222222"/>
          <w:sz w:val="28"/>
          <w:szCs w:val="28"/>
        </w:rPr>
        <w:t>Depending on the context and resources involved, other techniques are viable alternatives to XA; they involve coding and usually perform better than XA.</w:t>
      </w:r>
    </w:p>
    <w:p w:rsidR="002B5D17" w:rsidRPr="002B5D17" w:rsidRDefault="002B5D17" w:rsidP="002B5D17">
      <w:pPr>
        <w:shd w:val="clear" w:color="auto" w:fill="F8F8F8"/>
        <w:spacing w:after="240" w:line="240" w:lineRule="auto"/>
        <w:textAlignment w:val="baseline"/>
        <w:outlineLvl w:val="1"/>
        <w:rPr>
          <w:rFonts w:ascii="Georgia" w:eastAsia="Times New Roman" w:hAnsi="Georgia" w:cs="Times New Roman"/>
          <w:b/>
          <w:bCs/>
          <w:color w:val="222222"/>
          <w:sz w:val="36"/>
          <w:szCs w:val="36"/>
        </w:rPr>
      </w:pPr>
      <w:r w:rsidRPr="002B5D17">
        <w:rPr>
          <w:rFonts w:ascii="Georgia" w:eastAsia="Times New Roman" w:hAnsi="Georgia" w:cs="Times New Roman"/>
          <w:b/>
          <w:bCs/>
          <w:color w:val="222222"/>
          <w:sz w:val="36"/>
          <w:szCs w:val="36"/>
        </w:rPr>
        <w:t>Shared Resource Transaction Pattern</w:t>
      </w:r>
    </w:p>
    <w:p w:rsidR="002B5D17" w:rsidRPr="002B5D17" w:rsidRDefault="002B5D17" w:rsidP="002B5D17">
      <w:pPr>
        <w:shd w:val="clear" w:color="auto" w:fill="F8F8F8"/>
        <w:spacing w:after="360" w:line="240" w:lineRule="auto"/>
        <w:textAlignment w:val="baseline"/>
        <w:rPr>
          <w:rFonts w:ascii="Georgia" w:eastAsia="Times New Roman" w:hAnsi="Georgia" w:cs="Times New Roman"/>
          <w:color w:val="222222"/>
          <w:sz w:val="28"/>
          <w:szCs w:val="28"/>
        </w:rPr>
      </w:pPr>
      <w:r>
        <w:rPr>
          <w:rFonts w:ascii="Georgia" w:eastAsia="Times New Roman" w:hAnsi="Georgia" w:cs="Times New Roman"/>
          <w:noProof/>
          <w:color w:val="222222"/>
          <w:sz w:val="28"/>
          <w:szCs w:val="28"/>
        </w:rPr>
        <w:drawing>
          <wp:inline distT="0" distB="0" distL="0" distR="0">
            <wp:extent cx="3352800" cy="1790700"/>
            <wp:effectExtent l="0" t="0" r="0" b="0"/>
            <wp:docPr id="2" name="Picture 2" descr="C:\Users\s.fiorenza\Desktop\XA-TransactionsSpring\Transaction Management - KnowledgeShop_files\shared-resource-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fiorenza\Desktop\XA-TransactionsSpring\Transaction Management - KnowledgeShop_files\shared-resource-pattern.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352800" cy="1790700"/>
                    </a:xfrm>
                    <a:prstGeom prst="rect">
                      <a:avLst/>
                    </a:prstGeom>
                    <a:noFill/>
                    <a:ln>
                      <a:noFill/>
                    </a:ln>
                  </pic:spPr>
                </pic:pic>
              </a:graphicData>
            </a:graphic>
          </wp:inline>
        </w:drawing>
      </w:r>
    </w:p>
    <w:p w:rsidR="002B5D17" w:rsidRPr="002B5D17" w:rsidRDefault="002B5D17" w:rsidP="002B5D17">
      <w:pPr>
        <w:numPr>
          <w:ilvl w:val="0"/>
          <w:numId w:val="40"/>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This pattern works only when two databases are involved</w:t>
      </w:r>
    </w:p>
    <w:p w:rsidR="002B5D17" w:rsidRPr="002B5D17" w:rsidRDefault="002B5D17" w:rsidP="002B5D17">
      <w:pPr>
        <w:numPr>
          <w:ilvl w:val="0"/>
          <w:numId w:val="40"/>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Sometimes, the same physical resource backs multiple logical resources. For example, two JDBC </w:t>
      </w:r>
      <w:proofErr w:type="spellStart"/>
      <w:r w:rsidRPr="002B5D17">
        <w:rPr>
          <w:rFonts w:ascii="Lucida Console" w:eastAsia="Times New Roman" w:hAnsi="Lucida Console" w:cs="Courier New"/>
          <w:color w:val="555555"/>
          <w:bdr w:val="single" w:sz="6" w:space="0" w:color="DDDDDD" w:frame="1"/>
          <w:shd w:val="clear" w:color="auto" w:fill="FFFFFF"/>
        </w:rPr>
        <w:t>DataSource</w:t>
      </w:r>
      <w:r w:rsidRPr="002B5D17">
        <w:rPr>
          <w:rFonts w:ascii="inherit" w:eastAsia="Times New Roman" w:hAnsi="inherit" w:cs="Times New Roman"/>
          <w:color w:val="222222"/>
          <w:sz w:val="28"/>
          <w:szCs w:val="28"/>
        </w:rPr>
        <w:t>s</w:t>
      </w:r>
      <w:proofErr w:type="spellEnd"/>
      <w:r w:rsidRPr="002B5D17">
        <w:rPr>
          <w:rFonts w:ascii="inherit" w:eastAsia="Times New Roman" w:hAnsi="inherit" w:cs="Times New Roman"/>
          <w:color w:val="222222"/>
          <w:sz w:val="28"/>
          <w:szCs w:val="28"/>
        </w:rPr>
        <w:t xml:space="preserve"> can point to the same database instance. Using Oracle terminology, we say that you refer to schema B from schema A by using the same connection. You also need to define synonyms in schema A for schema B’s tables. This enables real global transactions using the same mechanism as for local transactions.</w:t>
      </w:r>
    </w:p>
    <w:p w:rsidR="002B5D17" w:rsidRPr="002B5D17" w:rsidRDefault="002B5D17" w:rsidP="002B5D17">
      <w:pPr>
        <w:numPr>
          <w:ilvl w:val="0"/>
          <w:numId w:val="40"/>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The overhead is a little more than for true local transactions but less than with XA.</w:t>
      </w:r>
    </w:p>
    <w:p w:rsidR="002B5D17" w:rsidRPr="002B5D17" w:rsidRDefault="002B5D17" w:rsidP="002B5D17">
      <w:pPr>
        <w:numPr>
          <w:ilvl w:val="0"/>
          <w:numId w:val="40"/>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Diagram here </w:t>
      </w:r>
      <w:proofErr w:type="spellStart"/>
      <w:r w:rsidRPr="002B5D17">
        <w:rPr>
          <w:rFonts w:ascii="inherit" w:eastAsia="Times New Roman" w:hAnsi="inherit" w:cs="Times New Roman"/>
          <w:color w:val="222222"/>
          <w:sz w:val="28"/>
          <w:szCs w:val="28"/>
        </w:rPr>
        <w:t>showsUse</w:t>
      </w:r>
      <w:proofErr w:type="spellEnd"/>
      <w:r w:rsidRPr="002B5D17">
        <w:rPr>
          <w:rFonts w:ascii="inherit" w:eastAsia="Times New Roman" w:hAnsi="inherit" w:cs="Times New Roman"/>
          <w:color w:val="222222"/>
          <w:sz w:val="28"/>
          <w:szCs w:val="28"/>
        </w:rPr>
        <w:t xml:space="preserve"> the shared resource transaction pattern when a common resource hosts the transactional resources. In this example, two Oracle database </w:t>
      </w:r>
      <w:r w:rsidRPr="002B5D17">
        <w:rPr>
          <w:rFonts w:ascii="inherit" w:eastAsia="Times New Roman" w:hAnsi="inherit" w:cs="Times New Roman"/>
          <w:color w:val="222222"/>
          <w:sz w:val="28"/>
          <w:szCs w:val="28"/>
        </w:rPr>
        <w:lastRenderedPageBreak/>
        <w:t>schemas exist in the same database instance. The first schema refers to the second schema’s tables using synonyms. This allows the application to use local transactions.</w:t>
      </w:r>
    </w:p>
    <w:p w:rsidR="002B5D17" w:rsidRPr="002B5D17" w:rsidRDefault="002B5D17" w:rsidP="002B5D17">
      <w:pPr>
        <w:numPr>
          <w:ilvl w:val="0"/>
          <w:numId w:val="40"/>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b/>
          <w:bCs/>
          <w:i/>
          <w:iCs/>
          <w:color w:val="222222"/>
          <w:sz w:val="28"/>
          <w:szCs w:val="28"/>
          <w:bdr w:val="none" w:sz="0" w:space="0" w:color="auto" w:frame="1"/>
        </w:rPr>
        <w:t>Spring Batch use-case</w:t>
      </w:r>
      <w:r w:rsidRPr="002B5D17">
        <w:rPr>
          <w:rFonts w:ascii="inherit" w:eastAsia="Times New Roman" w:hAnsi="inherit" w:cs="Times New Roman"/>
          <w:color w:val="222222"/>
          <w:sz w:val="28"/>
          <w:szCs w:val="28"/>
        </w:rPr>
        <w:t> - Here’s an example of the shared resource transaction pattern applied to Spring Batch. People are sometimes reluctant to host the batch execution metadata in the same database as the business data (they don’t want to mix infrastructure and business concerns, which makes sense). Therefore, Spring Batch must span transactions over two databases for the execution metadata and the business data to ensure proper counts of skipped items, retries, and so on. You can use the shared resource transaction pattern to host batch execution metadata and business data in different databases. The pattern keeps your batch metadata and business data separate and properly synchronized, and you can stick to local transactions.</w:t>
      </w:r>
    </w:p>
    <w:p w:rsidR="002B5D17" w:rsidRPr="002B5D17" w:rsidRDefault="002B5D17" w:rsidP="002B5D17">
      <w:pPr>
        <w:shd w:val="clear" w:color="auto" w:fill="F8F8F8"/>
        <w:spacing w:after="240" w:line="240" w:lineRule="auto"/>
        <w:textAlignment w:val="baseline"/>
        <w:outlineLvl w:val="1"/>
        <w:rPr>
          <w:rFonts w:ascii="Georgia" w:eastAsia="Times New Roman" w:hAnsi="Georgia" w:cs="Times New Roman"/>
          <w:b/>
          <w:bCs/>
          <w:color w:val="222222"/>
          <w:sz w:val="36"/>
          <w:szCs w:val="36"/>
        </w:rPr>
      </w:pPr>
      <w:r w:rsidRPr="002B5D17">
        <w:rPr>
          <w:rFonts w:ascii="Georgia" w:eastAsia="Times New Roman" w:hAnsi="Georgia" w:cs="Times New Roman"/>
          <w:b/>
          <w:bCs/>
          <w:color w:val="222222"/>
          <w:sz w:val="36"/>
          <w:szCs w:val="36"/>
        </w:rPr>
        <w:t>Best Effort Pattern</w:t>
      </w:r>
    </w:p>
    <w:p w:rsidR="002B5D17" w:rsidRPr="002B5D17" w:rsidRDefault="002B5D17" w:rsidP="002B5D17">
      <w:pPr>
        <w:shd w:val="clear" w:color="auto" w:fill="F8F8F8"/>
        <w:spacing w:after="360" w:line="240" w:lineRule="auto"/>
        <w:textAlignment w:val="baseline"/>
        <w:rPr>
          <w:rFonts w:ascii="Georgia" w:eastAsia="Times New Roman" w:hAnsi="Georgia" w:cs="Times New Roman"/>
          <w:color w:val="222222"/>
          <w:sz w:val="28"/>
          <w:szCs w:val="28"/>
        </w:rPr>
      </w:pPr>
      <w:r>
        <w:rPr>
          <w:rFonts w:ascii="Georgia" w:eastAsia="Times New Roman" w:hAnsi="Georgia" w:cs="Times New Roman"/>
          <w:noProof/>
          <w:color w:val="222222"/>
          <w:sz w:val="28"/>
          <w:szCs w:val="28"/>
        </w:rPr>
        <w:drawing>
          <wp:inline distT="0" distB="0" distL="0" distR="0">
            <wp:extent cx="4514850" cy="2171700"/>
            <wp:effectExtent l="0" t="0" r="0" b="0"/>
            <wp:docPr id="1" name="Picture 1" descr="C:\Users\s.fiorenza\Desktop\XA-TransactionsSpring\Transaction Management - KnowledgeShop_files\best-effort-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fiorenza\Desktop\XA-TransactionsSpring\Transaction Management - KnowledgeShop_files\best-effort-pattern.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514850" cy="2171700"/>
                    </a:xfrm>
                    <a:prstGeom prst="rect">
                      <a:avLst/>
                    </a:prstGeom>
                    <a:noFill/>
                    <a:ln>
                      <a:noFill/>
                    </a:ln>
                  </pic:spPr>
                </pic:pic>
              </a:graphicData>
            </a:graphic>
          </wp:inline>
        </w:drawing>
      </w:r>
    </w:p>
    <w:p w:rsidR="002B5D17" w:rsidRPr="002B5D17" w:rsidRDefault="002B5D17" w:rsidP="002B5D17">
      <w:pPr>
        <w:numPr>
          <w:ilvl w:val="0"/>
          <w:numId w:val="41"/>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This pattern works only when a 2 databases or a database and a JMS queue are involved</w:t>
      </w:r>
    </w:p>
    <w:p w:rsidR="002B5D17" w:rsidRPr="002B5D17" w:rsidRDefault="002B5D17" w:rsidP="002B5D17">
      <w:pPr>
        <w:numPr>
          <w:ilvl w:val="0"/>
          <w:numId w:val="41"/>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This pattern requires two resources—a JMS queue and a database—and must be transactional. What can go wrong? Let’s look at the two cases:</w:t>
      </w:r>
    </w:p>
    <w:p w:rsidR="002B5D17" w:rsidRPr="002B5D17" w:rsidRDefault="002B5D17" w:rsidP="002B5D17">
      <w:pPr>
        <w:numPr>
          <w:ilvl w:val="1"/>
          <w:numId w:val="41"/>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i/>
          <w:iCs/>
          <w:color w:val="222222"/>
          <w:sz w:val="28"/>
          <w:szCs w:val="28"/>
          <w:bdr w:val="none" w:sz="0" w:space="0" w:color="auto" w:frame="1"/>
        </w:rPr>
        <w:t>Losing the message</w:t>
      </w:r>
      <w:r w:rsidRPr="002B5D17">
        <w:rPr>
          <w:rFonts w:ascii="inherit" w:eastAsia="Times New Roman" w:hAnsi="inherit" w:cs="Times New Roman"/>
          <w:color w:val="222222"/>
          <w:sz w:val="28"/>
          <w:szCs w:val="28"/>
        </w:rPr>
        <w:t xml:space="preserve"> — </w:t>
      </w:r>
      <w:proofErr w:type="gramStart"/>
      <w:r w:rsidRPr="002B5D17">
        <w:rPr>
          <w:rFonts w:ascii="inherit" w:eastAsia="Times New Roman" w:hAnsi="inherit" w:cs="Times New Roman"/>
          <w:color w:val="222222"/>
          <w:sz w:val="28"/>
          <w:szCs w:val="28"/>
        </w:rPr>
        <w:t>The</w:t>
      </w:r>
      <w:proofErr w:type="gramEnd"/>
      <w:r w:rsidRPr="002B5D17">
        <w:rPr>
          <w:rFonts w:ascii="inherit" w:eastAsia="Times New Roman" w:hAnsi="inherit" w:cs="Times New Roman"/>
          <w:color w:val="222222"/>
          <w:sz w:val="28"/>
          <w:szCs w:val="28"/>
        </w:rPr>
        <w:t xml:space="preserve"> application receives a message, acknowledges it, but fails to process it. The message is no longer on the queue, and there’s been no processing in the database: the message is lost.</w:t>
      </w:r>
    </w:p>
    <w:p w:rsidR="002B5D17" w:rsidRPr="002B5D17" w:rsidRDefault="002B5D17" w:rsidP="002B5D17">
      <w:pPr>
        <w:numPr>
          <w:ilvl w:val="1"/>
          <w:numId w:val="41"/>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i/>
          <w:iCs/>
          <w:color w:val="222222"/>
          <w:sz w:val="28"/>
          <w:szCs w:val="28"/>
          <w:bdr w:val="none" w:sz="0" w:space="0" w:color="auto" w:frame="1"/>
        </w:rPr>
        <w:t>Receiving and processing the same message twice</w:t>
      </w:r>
      <w:r w:rsidRPr="002B5D17">
        <w:rPr>
          <w:rFonts w:ascii="inherit" w:eastAsia="Times New Roman" w:hAnsi="inherit" w:cs="Times New Roman"/>
          <w:color w:val="222222"/>
          <w:sz w:val="28"/>
          <w:szCs w:val="28"/>
        </w:rPr>
        <w:t> —</w:t>
      </w:r>
      <w:proofErr w:type="gramStart"/>
      <w:r w:rsidRPr="002B5D17">
        <w:rPr>
          <w:rFonts w:ascii="inherit" w:eastAsia="Times New Roman" w:hAnsi="inherit" w:cs="Times New Roman"/>
          <w:color w:val="222222"/>
          <w:sz w:val="28"/>
          <w:szCs w:val="28"/>
        </w:rPr>
        <w:t>The</w:t>
      </w:r>
      <w:proofErr w:type="gramEnd"/>
      <w:r w:rsidRPr="002B5D17">
        <w:rPr>
          <w:rFonts w:ascii="inherit" w:eastAsia="Times New Roman" w:hAnsi="inherit" w:cs="Times New Roman"/>
          <w:color w:val="222222"/>
          <w:sz w:val="28"/>
          <w:szCs w:val="28"/>
        </w:rPr>
        <w:t xml:space="preserve"> application receives a message and processes it, but the acknowledgment fails. The JMS broker delivers the message again, and the application processes it again. We call this a </w:t>
      </w:r>
      <w:r w:rsidRPr="002B5D17">
        <w:rPr>
          <w:rFonts w:ascii="inherit" w:eastAsia="Times New Roman" w:hAnsi="inherit" w:cs="Times New Roman"/>
          <w:i/>
          <w:iCs/>
          <w:color w:val="222222"/>
          <w:sz w:val="28"/>
          <w:szCs w:val="28"/>
          <w:bdr w:val="none" w:sz="0" w:space="0" w:color="auto" w:frame="1"/>
        </w:rPr>
        <w:t>duplicate message</w:t>
      </w:r>
      <w:r w:rsidRPr="002B5D17">
        <w:rPr>
          <w:rFonts w:ascii="inherit" w:eastAsia="Times New Roman" w:hAnsi="inherit" w:cs="Times New Roman"/>
          <w:color w:val="222222"/>
          <w:sz w:val="28"/>
          <w:szCs w:val="28"/>
        </w:rPr>
        <w:t>.</w:t>
      </w:r>
    </w:p>
    <w:p w:rsidR="002B5D17" w:rsidRPr="002B5D17" w:rsidRDefault="002B5D17" w:rsidP="002B5D17">
      <w:pPr>
        <w:numPr>
          <w:ilvl w:val="0"/>
          <w:numId w:val="41"/>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 xml:space="preserve">Avoid losing </w:t>
      </w:r>
      <w:proofErr w:type="spellStart"/>
      <w:r w:rsidRPr="002B5D17">
        <w:rPr>
          <w:rFonts w:ascii="inherit" w:eastAsia="Times New Roman" w:hAnsi="inherit" w:cs="Times New Roman"/>
          <w:b/>
          <w:bCs/>
          <w:color w:val="222222"/>
          <w:sz w:val="28"/>
          <w:szCs w:val="28"/>
          <w:bdr w:val="none" w:sz="0" w:space="0" w:color="auto" w:frame="1"/>
        </w:rPr>
        <w:t>messgae</w:t>
      </w:r>
      <w:proofErr w:type="spellEnd"/>
      <w:r w:rsidRPr="002B5D17">
        <w:rPr>
          <w:rFonts w:ascii="inherit" w:eastAsia="Times New Roman" w:hAnsi="inherit" w:cs="Times New Roman"/>
          <w:b/>
          <w:bCs/>
          <w:color w:val="222222"/>
          <w:sz w:val="28"/>
          <w:szCs w:val="28"/>
          <w:bdr w:val="none" w:sz="0" w:space="0" w:color="auto" w:frame="1"/>
        </w:rPr>
        <w:t xml:space="preserve"> with </w:t>
      </w:r>
      <w:proofErr w:type="spellStart"/>
      <w:r w:rsidRPr="002B5D17">
        <w:rPr>
          <w:rFonts w:ascii="inherit" w:eastAsia="Times New Roman" w:hAnsi="inherit" w:cs="Times New Roman"/>
          <w:b/>
          <w:bCs/>
          <w:color w:val="222222"/>
          <w:sz w:val="28"/>
          <w:szCs w:val="28"/>
          <w:bdr w:val="none" w:sz="0" w:space="0" w:color="auto" w:frame="1"/>
        </w:rPr>
        <w:t>Transcation</w:t>
      </w:r>
      <w:proofErr w:type="spellEnd"/>
      <w:r w:rsidRPr="002B5D17">
        <w:rPr>
          <w:rFonts w:ascii="inherit" w:eastAsia="Times New Roman" w:hAnsi="inherit" w:cs="Times New Roman"/>
          <w:b/>
          <w:bCs/>
          <w:color w:val="222222"/>
          <w:sz w:val="28"/>
          <w:szCs w:val="28"/>
          <w:bdr w:val="none" w:sz="0" w:space="0" w:color="auto" w:frame="1"/>
        </w:rPr>
        <w:t xml:space="preserve"> Synchronization</w:t>
      </w:r>
    </w:p>
    <w:p w:rsidR="002B5D17" w:rsidRPr="002B5D17" w:rsidRDefault="002B5D17" w:rsidP="002B5D17">
      <w:pPr>
        <w:numPr>
          <w:ilvl w:val="1"/>
          <w:numId w:val="41"/>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lastRenderedPageBreak/>
        <w:t xml:space="preserve">To avoid losing messages, </w:t>
      </w:r>
      <w:proofErr w:type="gramStart"/>
      <w:r w:rsidRPr="002B5D17">
        <w:rPr>
          <w:rFonts w:ascii="inherit" w:eastAsia="Times New Roman" w:hAnsi="inherit" w:cs="Times New Roman"/>
          <w:color w:val="222222"/>
          <w:sz w:val="28"/>
          <w:szCs w:val="28"/>
        </w:rPr>
        <w:t>Spring</w:t>
      </w:r>
      <w:proofErr w:type="gramEnd"/>
      <w:r w:rsidRPr="002B5D17">
        <w:rPr>
          <w:rFonts w:ascii="inherit" w:eastAsia="Times New Roman" w:hAnsi="inherit" w:cs="Times New Roman"/>
          <w:color w:val="222222"/>
          <w:sz w:val="28"/>
          <w:szCs w:val="28"/>
        </w:rPr>
        <w:t xml:space="preserve"> synchronizes the local JMS transaction with the database transaction. Spring commits the JMS transaction immediately after the commit of the database transaction. We call this the </w:t>
      </w:r>
      <w:r w:rsidRPr="002B5D17">
        <w:rPr>
          <w:rFonts w:ascii="inherit" w:eastAsia="Times New Roman" w:hAnsi="inherit" w:cs="Times New Roman"/>
          <w:i/>
          <w:iCs/>
          <w:color w:val="222222"/>
          <w:sz w:val="28"/>
          <w:szCs w:val="28"/>
          <w:bdr w:val="none" w:sz="0" w:space="0" w:color="auto" w:frame="1"/>
        </w:rPr>
        <w:t>best effort pattern</w:t>
      </w:r>
      <w:r w:rsidRPr="002B5D17">
        <w:rPr>
          <w:rFonts w:ascii="inherit" w:eastAsia="Times New Roman" w:hAnsi="inherit" w:cs="Times New Roman"/>
          <w:color w:val="222222"/>
          <w:sz w:val="28"/>
          <w:szCs w:val="28"/>
        </w:rPr>
        <w:t>.</w:t>
      </w:r>
    </w:p>
    <w:p w:rsidR="002B5D17" w:rsidRPr="002B5D17" w:rsidRDefault="002B5D17" w:rsidP="002B5D17">
      <w:pPr>
        <w:numPr>
          <w:ilvl w:val="0"/>
          <w:numId w:val="41"/>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Avoid duplicate messages</w:t>
      </w:r>
    </w:p>
    <w:p w:rsidR="002B5D17" w:rsidRPr="002B5D17" w:rsidRDefault="002B5D17" w:rsidP="002B5D17">
      <w:pPr>
        <w:numPr>
          <w:ilvl w:val="1"/>
          <w:numId w:val="41"/>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To avoid duplicate messages, the application must programmatically check before processing a message from the JMS queue</w:t>
      </w:r>
    </w:p>
    <w:p w:rsidR="002B5D17" w:rsidRPr="002B5D17" w:rsidRDefault="002B5D17" w:rsidP="002B5D17">
      <w:pPr>
        <w:numPr>
          <w:ilvl w:val="0"/>
          <w:numId w:val="41"/>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b/>
          <w:bCs/>
          <w:color w:val="222222"/>
          <w:sz w:val="28"/>
          <w:szCs w:val="28"/>
          <w:bdr w:val="none" w:sz="0" w:space="0" w:color="auto" w:frame="1"/>
        </w:rPr>
        <w:t xml:space="preserve">Handling duplicate messages with </w:t>
      </w:r>
      <w:proofErr w:type="spellStart"/>
      <w:r w:rsidRPr="002B5D17">
        <w:rPr>
          <w:rFonts w:ascii="inherit" w:eastAsia="Times New Roman" w:hAnsi="inherit" w:cs="Times New Roman"/>
          <w:b/>
          <w:bCs/>
          <w:color w:val="222222"/>
          <w:sz w:val="28"/>
          <w:szCs w:val="28"/>
          <w:bdr w:val="none" w:sz="0" w:space="0" w:color="auto" w:frame="1"/>
        </w:rPr>
        <w:t>Idempotency</w:t>
      </w:r>
      <w:proofErr w:type="spellEnd"/>
    </w:p>
    <w:p w:rsidR="002B5D17" w:rsidRPr="002B5D17" w:rsidRDefault="002B5D17" w:rsidP="002B5D17">
      <w:pPr>
        <w:numPr>
          <w:ilvl w:val="1"/>
          <w:numId w:val="41"/>
        </w:numPr>
        <w:shd w:val="clear" w:color="auto" w:fill="F8F8F8"/>
        <w:spacing w:after="0" w:line="240" w:lineRule="auto"/>
        <w:ind w:left="312"/>
        <w:textAlignment w:val="baseline"/>
        <w:rPr>
          <w:rFonts w:ascii="inherit" w:eastAsia="Times New Roman" w:hAnsi="inherit" w:cs="Times New Roman"/>
          <w:color w:val="222222"/>
          <w:sz w:val="28"/>
          <w:szCs w:val="28"/>
        </w:rPr>
      </w:pPr>
      <w:proofErr w:type="spellStart"/>
      <w:r w:rsidRPr="002B5D17">
        <w:rPr>
          <w:rFonts w:ascii="inherit" w:eastAsia="Times New Roman" w:hAnsi="inherit" w:cs="Times New Roman"/>
          <w:color w:val="222222"/>
          <w:sz w:val="28"/>
          <w:szCs w:val="28"/>
        </w:rPr>
        <w:t>Idempotency</w:t>
      </w:r>
      <w:proofErr w:type="spellEnd"/>
      <w:r w:rsidRPr="002B5D17">
        <w:rPr>
          <w:rFonts w:ascii="inherit" w:eastAsia="Times New Roman" w:hAnsi="inherit" w:cs="Times New Roman"/>
          <w:color w:val="222222"/>
          <w:sz w:val="28"/>
          <w:szCs w:val="28"/>
        </w:rPr>
        <w:t xml:space="preserve"> is an interesting property for message processing. It means that we don’t care about duplicate messages! Always think about </w:t>
      </w:r>
      <w:proofErr w:type="spellStart"/>
      <w:r w:rsidRPr="002B5D17">
        <w:rPr>
          <w:rFonts w:ascii="inherit" w:eastAsia="Times New Roman" w:hAnsi="inherit" w:cs="Times New Roman"/>
          <w:color w:val="222222"/>
          <w:sz w:val="28"/>
          <w:szCs w:val="28"/>
        </w:rPr>
        <w:t>idempotency</w:t>
      </w:r>
      <w:proofErr w:type="spellEnd"/>
      <w:r w:rsidRPr="002B5D17">
        <w:rPr>
          <w:rFonts w:ascii="inherit" w:eastAsia="Times New Roman" w:hAnsi="inherit" w:cs="Times New Roman"/>
          <w:color w:val="222222"/>
          <w:sz w:val="28"/>
          <w:szCs w:val="28"/>
        </w:rPr>
        <w:t xml:space="preserve"> when designing a system: idempotent operations can make a system much simpler and more robust. (In </w:t>
      </w:r>
      <w:proofErr w:type="spellStart"/>
      <w:r w:rsidRPr="002B5D17">
        <w:rPr>
          <w:rFonts w:ascii="inherit" w:eastAsia="Times New Roman" w:hAnsi="inherit" w:cs="Times New Roman"/>
          <w:color w:val="222222"/>
          <w:sz w:val="28"/>
          <w:szCs w:val="28"/>
        </w:rPr>
        <w:t>Maths</w:t>
      </w:r>
      <w:proofErr w:type="spellEnd"/>
      <w:r w:rsidRPr="002B5D17">
        <w:rPr>
          <w:rFonts w:ascii="inherit" w:eastAsia="Times New Roman" w:hAnsi="inherit" w:cs="Times New Roman"/>
          <w:color w:val="222222"/>
          <w:sz w:val="28"/>
          <w:szCs w:val="28"/>
        </w:rPr>
        <w:t>, n x 0 = 0)</w:t>
      </w:r>
    </w:p>
    <w:p w:rsidR="002B5D17" w:rsidRPr="002B5D17" w:rsidRDefault="002B5D17" w:rsidP="002B5D17">
      <w:pPr>
        <w:shd w:val="clear" w:color="auto" w:fill="F8F8F8"/>
        <w:spacing w:after="240" w:line="288" w:lineRule="atLeast"/>
        <w:textAlignment w:val="baseline"/>
        <w:outlineLvl w:val="0"/>
        <w:rPr>
          <w:rFonts w:ascii="Georgia" w:eastAsia="Times New Roman" w:hAnsi="Georgia" w:cs="Times New Roman"/>
          <w:b/>
          <w:bCs/>
          <w:color w:val="222222"/>
          <w:kern w:val="36"/>
          <w:sz w:val="62"/>
          <w:szCs w:val="62"/>
        </w:rPr>
      </w:pPr>
      <w:r w:rsidRPr="002B5D17">
        <w:rPr>
          <w:rFonts w:ascii="Georgia" w:eastAsia="Times New Roman" w:hAnsi="Georgia" w:cs="Times New Roman"/>
          <w:b/>
          <w:bCs/>
          <w:color w:val="222222"/>
          <w:kern w:val="36"/>
          <w:sz w:val="62"/>
          <w:szCs w:val="62"/>
        </w:rPr>
        <w:t>Bibliography</w:t>
      </w:r>
    </w:p>
    <w:p w:rsidR="002B5D17" w:rsidRPr="002B5D17" w:rsidRDefault="002B5D17" w:rsidP="002B5D17">
      <w:pPr>
        <w:numPr>
          <w:ilvl w:val="0"/>
          <w:numId w:val="42"/>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Books</w:t>
      </w:r>
    </w:p>
    <w:p w:rsidR="002B5D17" w:rsidRPr="002B5D17" w:rsidRDefault="002B5D17" w:rsidP="002B5D17">
      <w:pPr>
        <w:numPr>
          <w:ilvl w:val="1"/>
          <w:numId w:val="42"/>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Java Transaction Design Strategies - Mark Richards</w:t>
      </w:r>
    </w:p>
    <w:p w:rsidR="002B5D17" w:rsidRPr="002B5D17" w:rsidRDefault="002B5D17" w:rsidP="002B5D17">
      <w:pPr>
        <w:numPr>
          <w:ilvl w:val="1"/>
          <w:numId w:val="42"/>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 xml:space="preserve">Java Transaction Processing: Design and Implementation - Mark Little, Jon </w:t>
      </w:r>
      <w:proofErr w:type="spellStart"/>
      <w:r w:rsidRPr="002B5D17">
        <w:rPr>
          <w:rFonts w:ascii="inherit" w:eastAsia="Times New Roman" w:hAnsi="inherit" w:cs="Times New Roman"/>
          <w:color w:val="222222"/>
          <w:sz w:val="28"/>
          <w:szCs w:val="28"/>
        </w:rPr>
        <w:t>Maron</w:t>
      </w:r>
      <w:proofErr w:type="spellEnd"/>
      <w:r w:rsidRPr="002B5D17">
        <w:rPr>
          <w:rFonts w:ascii="inherit" w:eastAsia="Times New Roman" w:hAnsi="inherit" w:cs="Times New Roman"/>
          <w:color w:val="222222"/>
          <w:sz w:val="28"/>
          <w:szCs w:val="28"/>
        </w:rPr>
        <w:t xml:space="preserve">, Greg </w:t>
      </w:r>
      <w:proofErr w:type="spellStart"/>
      <w:r w:rsidRPr="002B5D17">
        <w:rPr>
          <w:rFonts w:ascii="inherit" w:eastAsia="Times New Roman" w:hAnsi="inherit" w:cs="Times New Roman"/>
          <w:color w:val="222222"/>
          <w:sz w:val="28"/>
          <w:szCs w:val="28"/>
        </w:rPr>
        <w:t>Pavlik</w:t>
      </w:r>
      <w:proofErr w:type="spellEnd"/>
    </w:p>
    <w:p w:rsidR="002B5D17" w:rsidRPr="002B5D17" w:rsidRDefault="002B5D17" w:rsidP="002B5D17">
      <w:pPr>
        <w:numPr>
          <w:ilvl w:val="1"/>
          <w:numId w:val="42"/>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Principles of Transaction Processing - Philip A. Bernstein, Eric Newcomer</w:t>
      </w:r>
    </w:p>
    <w:p w:rsidR="002B5D17" w:rsidRPr="002B5D17" w:rsidRDefault="002B5D17" w:rsidP="002B5D17">
      <w:pPr>
        <w:numPr>
          <w:ilvl w:val="0"/>
          <w:numId w:val="42"/>
        </w:numPr>
        <w:shd w:val="clear" w:color="auto" w:fill="F8F8F8"/>
        <w:spacing w:after="0" w:line="240" w:lineRule="auto"/>
        <w:ind w:left="0"/>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Websites</w:t>
      </w:r>
    </w:p>
    <w:p w:rsidR="002B5D17" w:rsidRPr="002B5D17" w:rsidRDefault="002B5D17" w:rsidP="002B5D17">
      <w:pPr>
        <w:numPr>
          <w:ilvl w:val="1"/>
          <w:numId w:val="42"/>
        </w:numPr>
        <w:shd w:val="clear" w:color="auto" w:fill="F8F8F8"/>
        <w:spacing w:after="0" w:line="240" w:lineRule="auto"/>
        <w:ind w:left="312"/>
        <w:textAlignment w:val="baseline"/>
        <w:rPr>
          <w:rFonts w:ascii="inherit" w:eastAsia="Times New Roman" w:hAnsi="inherit" w:cs="Times New Roman"/>
          <w:color w:val="222222"/>
          <w:sz w:val="28"/>
          <w:szCs w:val="28"/>
        </w:rPr>
      </w:pPr>
      <w:hyperlink r:id="rId72" w:history="1">
        <w:r w:rsidRPr="002B5D17">
          <w:rPr>
            <w:rFonts w:ascii="inherit" w:eastAsia="Times New Roman" w:hAnsi="inherit" w:cs="Times New Roman"/>
            <w:color w:val="751590"/>
            <w:sz w:val="28"/>
            <w:szCs w:val="28"/>
            <w:u w:val="single"/>
            <w:bdr w:val="none" w:sz="0" w:space="0" w:color="auto" w:frame="1"/>
          </w:rPr>
          <w:t xml:space="preserve">IBM - </w:t>
        </w:r>
        <w:proofErr w:type="spellStart"/>
        <w:r w:rsidRPr="002B5D17">
          <w:rPr>
            <w:rFonts w:ascii="inherit" w:eastAsia="Times New Roman" w:hAnsi="inherit" w:cs="Times New Roman"/>
            <w:color w:val="751590"/>
            <w:sz w:val="28"/>
            <w:szCs w:val="28"/>
            <w:u w:val="single"/>
            <w:bdr w:val="none" w:sz="0" w:space="0" w:color="auto" w:frame="1"/>
          </w:rPr>
          <w:t>Txn</w:t>
        </w:r>
        <w:proofErr w:type="spellEnd"/>
        <w:r w:rsidRPr="002B5D17">
          <w:rPr>
            <w:rFonts w:ascii="inherit" w:eastAsia="Times New Roman" w:hAnsi="inherit" w:cs="Times New Roman"/>
            <w:color w:val="751590"/>
            <w:sz w:val="28"/>
            <w:szCs w:val="28"/>
            <w:u w:val="single"/>
            <w:bdr w:val="none" w:sz="0" w:space="0" w:color="auto" w:frame="1"/>
          </w:rPr>
          <w:t xml:space="preserve"> </w:t>
        </w:r>
        <w:proofErr w:type="spellStart"/>
        <w:r w:rsidRPr="002B5D17">
          <w:rPr>
            <w:rFonts w:ascii="inherit" w:eastAsia="Times New Roman" w:hAnsi="inherit" w:cs="Times New Roman"/>
            <w:color w:val="751590"/>
            <w:sz w:val="28"/>
            <w:szCs w:val="28"/>
            <w:u w:val="single"/>
            <w:bdr w:val="none" w:sz="0" w:space="0" w:color="auto" w:frame="1"/>
          </w:rPr>
          <w:t>Mgmt</w:t>
        </w:r>
        <w:proofErr w:type="spellEnd"/>
        <w:r w:rsidRPr="002B5D17">
          <w:rPr>
            <w:rFonts w:ascii="inherit" w:eastAsia="Times New Roman" w:hAnsi="inherit" w:cs="Times New Roman"/>
            <w:color w:val="751590"/>
            <w:sz w:val="28"/>
            <w:szCs w:val="28"/>
            <w:u w:val="single"/>
            <w:bdr w:val="none" w:sz="0" w:space="0" w:color="auto" w:frame="1"/>
          </w:rPr>
          <w:t xml:space="preserve"> Series - Mark Richards</w:t>
        </w:r>
      </w:hyperlink>
    </w:p>
    <w:p w:rsidR="002B5D17" w:rsidRPr="002B5D17" w:rsidRDefault="002B5D17" w:rsidP="002B5D17">
      <w:pPr>
        <w:numPr>
          <w:ilvl w:val="1"/>
          <w:numId w:val="42"/>
        </w:numPr>
        <w:shd w:val="clear" w:color="auto" w:fill="F8F8F8"/>
        <w:spacing w:after="0" w:line="240" w:lineRule="auto"/>
        <w:ind w:left="312"/>
        <w:textAlignment w:val="baseline"/>
        <w:rPr>
          <w:rFonts w:ascii="inherit" w:eastAsia="Times New Roman" w:hAnsi="inherit" w:cs="Times New Roman"/>
          <w:color w:val="222222"/>
          <w:sz w:val="28"/>
          <w:szCs w:val="28"/>
        </w:rPr>
      </w:pPr>
      <w:hyperlink r:id="rId73" w:history="1">
        <w:r w:rsidRPr="002B5D17">
          <w:rPr>
            <w:rFonts w:ascii="inherit" w:eastAsia="Times New Roman" w:hAnsi="inherit" w:cs="Times New Roman"/>
            <w:color w:val="751590"/>
            <w:sz w:val="28"/>
            <w:szCs w:val="28"/>
            <w:u w:val="single"/>
            <w:bdr w:val="none" w:sz="0" w:space="0" w:color="auto" w:frame="1"/>
          </w:rPr>
          <w:t xml:space="preserve">Spring </w:t>
        </w:r>
        <w:proofErr w:type="spellStart"/>
        <w:r w:rsidRPr="002B5D17">
          <w:rPr>
            <w:rFonts w:ascii="inherit" w:eastAsia="Times New Roman" w:hAnsi="inherit" w:cs="Times New Roman"/>
            <w:color w:val="751590"/>
            <w:sz w:val="28"/>
            <w:szCs w:val="28"/>
            <w:u w:val="single"/>
            <w:bdr w:val="none" w:sz="0" w:space="0" w:color="auto" w:frame="1"/>
          </w:rPr>
          <w:t>Txn</w:t>
        </w:r>
        <w:proofErr w:type="spellEnd"/>
        <w:r w:rsidRPr="002B5D17">
          <w:rPr>
            <w:rFonts w:ascii="inherit" w:eastAsia="Times New Roman" w:hAnsi="inherit" w:cs="Times New Roman"/>
            <w:color w:val="751590"/>
            <w:sz w:val="28"/>
            <w:szCs w:val="28"/>
            <w:u w:val="single"/>
            <w:bdr w:val="none" w:sz="0" w:space="0" w:color="auto" w:frame="1"/>
          </w:rPr>
          <w:t xml:space="preserve"> </w:t>
        </w:r>
        <w:proofErr w:type="spellStart"/>
        <w:r w:rsidRPr="002B5D17">
          <w:rPr>
            <w:rFonts w:ascii="inherit" w:eastAsia="Times New Roman" w:hAnsi="inherit" w:cs="Times New Roman"/>
            <w:color w:val="751590"/>
            <w:sz w:val="28"/>
            <w:szCs w:val="28"/>
            <w:u w:val="single"/>
            <w:bdr w:val="none" w:sz="0" w:space="0" w:color="auto" w:frame="1"/>
          </w:rPr>
          <w:t>Mgmt</w:t>
        </w:r>
        <w:proofErr w:type="spellEnd"/>
      </w:hyperlink>
    </w:p>
    <w:p w:rsidR="002B5D17" w:rsidRPr="002B5D17" w:rsidRDefault="002B5D17" w:rsidP="002B5D17">
      <w:pPr>
        <w:numPr>
          <w:ilvl w:val="1"/>
          <w:numId w:val="42"/>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http://www.jboss.org/jbosstm/resources/fundamentals.html</w:t>
      </w:r>
    </w:p>
    <w:p w:rsidR="002B5D17" w:rsidRPr="002B5D17" w:rsidRDefault="002B5D17" w:rsidP="002B5D17">
      <w:pPr>
        <w:numPr>
          <w:ilvl w:val="1"/>
          <w:numId w:val="42"/>
        </w:numPr>
        <w:shd w:val="clear" w:color="auto" w:fill="F8F8F8"/>
        <w:spacing w:after="0" w:line="240" w:lineRule="auto"/>
        <w:ind w:left="312"/>
        <w:textAlignment w:val="baseline"/>
        <w:rPr>
          <w:rFonts w:ascii="inherit" w:eastAsia="Times New Roman" w:hAnsi="inherit" w:cs="Times New Roman"/>
          <w:color w:val="222222"/>
          <w:sz w:val="28"/>
          <w:szCs w:val="28"/>
        </w:rPr>
      </w:pPr>
      <w:r w:rsidRPr="002B5D17">
        <w:rPr>
          <w:rFonts w:ascii="inherit" w:eastAsia="Times New Roman" w:hAnsi="inherit" w:cs="Times New Roman"/>
          <w:color w:val="222222"/>
          <w:sz w:val="28"/>
          <w:szCs w:val="28"/>
        </w:rPr>
        <w:t>http://www.pjug.org/jta-j2ee-pjug-2003-07-22.ppt</w:t>
      </w:r>
    </w:p>
    <w:p w:rsidR="002B5D17" w:rsidRPr="002B5D17" w:rsidRDefault="002B5D17" w:rsidP="002B5D17">
      <w:pPr>
        <w:numPr>
          <w:ilvl w:val="1"/>
          <w:numId w:val="42"/>
        </w:numPr>
        <w:shd w:val="clear" w:color="auto" w:fill="F8F8F8"/>
        <w:spacing w:after="0" w:line="240" w:lineRule="auto"/>
        <w:ind w:left="312"/>
        <w:textAlignment w:val="baseline"/>
        <w:rPr>
          <w:rFonts w:ascii="inherit" w:eastAsia="Times New Roman" w:hAnsi="inherit" w:cs="Times New Roman"/>
          <w:color w:val="222222"/>
          <w:sz w:val="28"/>
          <w:szCs w:val="28"/>
        </w:rPr>
      </w:pPr>
      <w:hyperlink r:id="rId74" w:history="1">
        <w:r w:rsidRPr="002B5D17">
          <w:rPr>
            <w:rFonts w:ascii="inherit" w:eastAsia="Times New Roman" w:hAnsi="inherit" w:cs="Times New Roman"/>
            <w:color w:val="751590"/>
            <w:sz w:val="28"/>
            <w:szCs w:val="28"/>
            <w:u w:val="single"/>
            <w:bdr w:val="none" w:sz="0" w:space="0" w:color="auto" w:frame="1"/>
          </w:rPr>
          <w:t>Nuts And Bolts Of TP</w:t>
        </w:r>
      </w:hyperlink>
    </w:p>
    <w:p w:rsidR="002B5D17" w:rsidRPr="002B5D17" w:rsidRDefault="002B5D17" w:rsidP="002B5D17">
      <w:pPr>
        <w:numPr>
          <w:ilvl w:val="1"/>
          <w:numId w:val="42"/>
        </w:numPr>
        <w:shd w:val="clear" w:color="auto" w:fill="F8F8F8"/>
        <w:spacing w:after="0" w:line="240" w:lineRule="auto"/>
        <w:ind w:left="312"/>
        <w:textAlignment w:val="baseline"/>
        <w:rPr>
          <w:rFonts w:ascii="inherit" w:eastAsia="Times New Roman" w:hAnsi="inherit" w:cs="Times New Roman"/>
          <w:color w:val="222222"/>
          <w:sz w:val="28"/>
          <w:szCs w:val="28"/>
        </w:rPr>
      </w:pPr>
      <w:hyperlink r:id="rId75" w:history="1">
        <w:r w:rsidRPr="002B5D17">
          <w:rPr>
            <w:rFonts w:ascii="inherit" w:eastAsia="Times New Roman" w:hAnsi="inherit" w:cs="Times New Roman"/>
            <w:color w:val="751590"/>
            <w:sz w:val="28"/>
            <w:szCs w:val="28"/>
            <w:u w:val="single"/>
            <w:bdr w:val="none" w:sz="0" w:space="0" w:color="auto" w:frame="1"/>
          </w:rPr>
          <w:t>Distributed transactions in Spring, with and without XA</w:t>
        </w:r>
      </w:hyperlink>
    </w:p>
    <w:p w:rsidR="00CD0529" w:rsidRDefault="008F416E"/>
    <w:sectPr w:rsidR="00CD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CBD"/>
    <w:multiLevelType w:val="multilevel"/>
    <w:tmpl w:val="24E6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6B41F8"/>
    <w:multiLevelType w:val="multilevel"/>
    <w:tmpl w:val="0DF0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4C88"/>
    <w:multiLevelType w:val="multilevel"/>
    <w:tmpl w:val="81A0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CE2F44"/>
    <w:multiLevelType w:val="multilevel"/>
    <w:tmpl w:val="E8B8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597EE7"/>
    <w:multiLevelType w:val="multilevel"/>
    <w:tmpl w:val="4D923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CDE6368"/>
    <w:multiLevelType w:val="multilevel"/>
    <w:tmpl w:val="A94E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D46643A"/>
    <w:multiLevelType w:val="multilevel"/>
    <w:tmpl w:val="7F48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E2970CC"/>
    <w:multiLevelType w:val="multilevel"/>
    <w:tmpl w:val="276E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9763F6"/>
    <w:multiLevelType w:val="multilevel"/>
    <w:tmpl w:val="1B5E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2E226E9"/>
    <w:multiLevelType w:val="multilevel"/>
    <w:tmpl w:val="D5BC1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3264535"/>
    <w:multiLevelType w:val="multilevel"/>
    <w:tmpl w:val="ABB23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6E578D8"/>
    <w:multiLevelType w:val="multilevel"/>
    <w:tmpl w:val="97F4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D1671B"/>
    <w:multiLevelType w:val="multilevel"/>
    <w:tmpl w:val="846C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9A325D9"/>
    <w:multiLevelType w:val="multilevel"/>
    <w:tmpl w:val="84566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8836C9C"/>
    <w:multiLevelType w:val="multilevel"/>
    <w:tmpl w:val="B5BA1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0543C5F"/>
    <w:multiLevelType w:val="multilevel"/>
    <w:tmpl w:val="8D80E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FF45B9"/>
    <w:multiLevelType w:val="multilevel"/>
    <w:tmpl w:val="F75C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277401C"/>
    <w:multiLevelType w:val="multilevel"/>
    <w:tmpl w:val="6A4A3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78B1B0B"/>
    <w:multiLevelType w:val="multilevel"/>
    <w:tmpl w:val="46E6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0D270F2"/>
    <w:multiLevelType w:val="multilevel"/>
    <w:tmpl w:val="8274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98833C9"/>
    <w:multiLevelType w:val="multilevel"/>
    <w:tmpl w:val="E2B61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495D15"/>
    <w:multiLevelType w:val="multilevel"/>
    <w:tmpl w:val="79CA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CFD4834"/>
    <w:multiLevelType w:val="multilevel"/>
    <w:tmpl w:val="8A60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DD77A3A"/>
    <w:multiLevelType w:val="multilevel"/>
    <w:tmpl w:val="95C65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1B2527A"/>
    <w:multiLevelType w:val="multilevel"/>
    <w:tmpl w:val="9384D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58F1313"/>
    <w:multiLevelType w:val="multilevel"/>
    <w:tmpl w:val="C5A4A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59911B5"/>
    <w:multiLevelType w:val="multilevel"/>
    <w:tmpl w:val="2384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65A06C1"/>
    <w:multiLevelType w:val="multilevel"/>
    <w:tmpl w:val="AC44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CC82F6A"/>
    <w:multiLevelType w:val="multilevel"/>
    <w:tmpl w:val="83A4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29E026E"/>
    <w:multiLevelType w:val="multilevel"/>
    <w:tmpl w:val="DE1A1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2A11102"/>
    <w:multiLevelType w:val="multilevel"/>
    <w:tmpl w:val="52761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5EE34E8"/>
    <w:multiLevelType w:val="multilevel"/>
    <w:tmpl w:val="C226D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78E0FAA"/>
    <w:multiLevelType w:val="multilevel"/>
    <w:tmpl w:val="5DAC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97A354C"/>
    <w:multiLevelType w:val="multilevel"/>
    <w:tmpl w:val="AADC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A6620E6"/>
    <w:multiLevelType w:val="multilevel"/>
    <w:tmpl w:val="AC0CF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CA829AB"/>
    <w:multiLevelType w:val="multilevel"/>
    <w:tmpl w:val="80A8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E713919"/>
    <w:multiLevelType w:val="multilevel"/>
    <w:tmpl w:val="45788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FA268B9"/>
    <w:multiLevelType w:val="multilevel"/>
    <w:tmpl w:val="A0A0C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2683E13"/>
    <w:multiLevelType w:val="multilevel"/>
    <w:tmpl w:val="46302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2AF0303"/>
    <w:multiLevelType w:val="multilevel"/>
    <w:tmpl w:val="57B08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5D71CC7"/>
    <w:multiLevelType w:val="multilevel"/>
    <w:tmpl w:val="5502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B6E1083"/>
    <w:multiLevelType w:val="multilevel"/>
    <w:tmpl w:val="4544A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36"/>
  </w:num>
  <w:num w:numId="3">
    <w:abstractNumId w:val="26"/>
  </w:num>
  <w:num w:numId="4">
    <w:abstractNumId w:val="33"/>
  </w:num>
  <w:num w:numId="5">
    <w:abstractNumId w:val="22"/>
  </w:num>
  <w:num w:numId="6">
    <w:abstractNumId w:val="23"/>
  </w:num>
  <w:num w:numId="7">
    <w:abstractNumId w:val="38"/>
  </w:num>
  <w:num w:numId="8">
    <w:abstractNumId w:val="0"/>
  </w:num>
  <w:num w:numId="9">
    <w:abstractNumId w:val="41"/>
  </w:num>
  <w:num w:numId="10">
    <w:abstractNumId w:val="7"/>
  </w:num>
  <w:num w:numId="11">
    <w:abstractNumId w:val="24"/>
  </w:num>
  <w:num w:numId="12">
    <w:abstractNumId w:val="3"/>
  </w:num>
  <w:num w:numId="13">
    <w:abstractNumId w:val="39"/>
  </w:num>
  <w:num w:numId="14">
    <w:abstractNumId w:val="31"/>
  </w:num>
  <w:num w:numId="15">
    <w:abstractNumId w:val="11"/>
  </w:num>
  <w:num w:numId="16">
    <w:abstractNumId w:val="8"/>
  </w:num>
  <w:num w:numId="17">
    <w:abstractNumId w:val="5"/>
  </w:num>
  <w:num w:numId="18">
    <w:abstractNumId w:val="1"/>
  </w:num>
  <w:num w:numId="19">
    <w:abstractNumId w:val="29"/>
  </w:num>
  <w:num w:numId="20">
    <w:abstractNumId w:val="17"/>
  </w:num>
  <w:num w:numId="21">
    <w:abstractNumId w:val="28"/>
  </w:num>
  <w:num w:numId="22">
    <w:abstractNumId w:val="32"/>
  </w:num>
  <w:num w:numId="23">
    <w:abstractNumId w:val="15"/>
  </w:num>
  <w:num w:numId="24">
    <w:abstractNumId w:val="12"/>
  </w:num>
  <w:num w:numId="25">
    <w:abstractNumId w:val="27"/>
  </w:num>
  <w:num w:numId="26">
    <w:abstractNumId w:val="14"/>
  </w:num>
  <w:num w:numId="27">
    <w:abstractNumId w:val="34"/>
  </w:num>
  <w:num w:numId="28">
    <w:abstractNumId w:val="30"/>
  </w:num>
  <w:num w:numId="29">
    <w:abstractNumId w:val="18"/>
  </w:num>
  <w:num w:numId="30">
    <w:abstractNumId w:val="40"/>
  </w:num>
  <w:num w:numId="31">
    <w:abstractNumId w:val="9"/>
  </w:num>
  <w:num w:numId="32">
    <w:abstractNumId w:val="35"/>
  </w:num>
  <w:num w:numId="33">
    <w:abstractNumId w:val="21"/>
  </w:num>
  <w:num w:numId="34">
    <w:abstractNumId w:val="25"/>
  </w:num>
  <w:num w:numId="35">
    <w:abstractNumId w:val="16"/>
  </w:num>
  <w:num w:numId="36">
    <w:abstractNumId w:val="2"/>
  </w:num>
  <w:num w:numId="37">
    <w:abstractNumId w:val="4"/>
  </w:num>
  <w:num w:numId="38">
    <w:abstractNumId w:val="10"/>
  </w:num>
  <w:num w:numId="39">
    <w:abstractNumId w:val="19"/>
  </w:num>
  <w:num w:numId="40">
    <w:abstractNumId w:val="6"/>
  </w:num>
  <w:num w:numId="41">
    <w:abstractNumId w:val="13"/>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FA3"/>
    <w:rsid w:val="002B5D17"/>
    <w:rsid w:val="004C4FA3"/>
    <w:rsid w:val="005F11A9"/>
    <w:rsid w:val="008658B7"/>
    <w:rsid w:val="008F416E"/>
    <w:rsid w:val="009D52E3"/>
    <w:rsid w:val="00FD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5D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5D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5D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D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5D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5D1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B5D17"/>
    <w:rPr>
      <w:color w:val="0000FF"/>
      <w:u w:val="single"/>
    </w:rPr>
  </w:style>
  <w:style w:type="character" w:styleId="FollowedHyperlink">
    <w:name w:val="FollowedHyperlink"/>
    <w:basedOn w:val="DefaultParagraphFont"/>
    <w:uiPriority w:val="99"/>
    <w:semiHidden/>
    <w:unhideWhenUsed/>
    <w:rsid w:val="002B5D17"/>
    <w:rPr>
      <w:color w:val="800080"/>
      <w:u w:val="single"/>
    </w:rPr>
  </w:style>
  <w:style w:type="character" w:styleId="HTMLCode">
    <w:name w:val="HTML Code"/>
    <w:basedOn w:val="DefaultParagraphFont"/>
    <w:uiPriority w:val="99"/>
    <w:semiHidden/>
    <w:unhideWhenUsed/>
    <w:rsid w:val="002B5D17"/>
    <w:rPr>
      <w:rFonts w:ascii="Courier New" w:eastAsia="Times New Roman" w:hAnsi="Courier New" w:cs="Courier New"/>
      <w:sz w:val="20"/>
      <w:szCs w:val="20"/>
    </w:rPr>
  </w:style>
  <w:style w:type="character" w:customStyle="1" w:styleId="apple-converted-space">
    <w:name w:val="apple-converted-space"/>
    <w:basedOn w:val="DefaultParagraphFont"/>
    <w:rsid w:val="002B5D17"/>
  </w:style>
  <w:style w:type="character" w:styleId="Strong">
    <w:name w:val="Strong"/>
    <w:basedOn w:val="DefaultParagraphFont"/>
    <w:uiPriority w:val="22"/>
    <w:qFormat/>
    <w:rsid w:val="002B5D17"/>
    <w:rPr>
      <w:b/>
      <w:bCs/>
    </w:rPr>
  </w:style>
  <w:style w:type="paragraph" w:styleId="NormalWeb">
    <w:name w:val="Normal (Web)"/>
    <w:basedOn w:val="Normal"/>
    <w:uiPriority w:val="99"/>
    <w:semiHidden/>
    <w:unhideWhenUsed/>
    <w:rsid w:val="002B5D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5D17"/>
    <w:rPr>
      <w:i/>
      <w:iCs/>
    </w:rPr>
  </w:style>
  <w:style w:type="paragraph" w:styleId="HTMLPreformatted">
    <w:name w:val="HTML Preformatted"/>
    <w:basedOn w:val="Normal"/>
    <w:link w:val="HTMLPreformattedChar"/>
    <w:uiPriority w:val="99"/>
    <w:unhideWhenUsed/>
    <w:rsid w:val="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5D17"/>
    <w:rPr>
      <w:rFonts w:ascii="Courier New" w:eastAsia="Times New Roman" w:hAnsi="Courier New" w:cs="Courier New"/>
      <w:sz w:val="20"/>
      <w:szCs w:val="20"/>
    </w:rPr>
  </w:style>
  <w:style w:type="character" w:customStyle="1" w:styleId="line-number">
    <w:name w:val="line-number"/>
    <w:basedOn w:val="DefaultParagraphFont"/>
    <w:rsid w:val="002B5D17"/>
  </w:style>
  <w:style w:type="character" w:customStyle="1" w:styleId="line">
    <w:name w:val="line"/>
    <w:basedOn w:val="DefaultParagraphFont"/>
    <w:rsid w:val="002B5D17"/>
  </w:style>
  <w:style w:type="character" w:customStyle="1" w:styleId="k">
    <w:name w:val="k"/>
    <w:basedOn w:val="DefaultParagraphFont"/>
    <w:rsid w:val="002B5D17"/>
  </w:style>
  <w:style w:type="character" w:customStyle="1" w:styleId="n">
    <w:name w:val="n"/>
    <w:basedOn w:val="DefaultParagraphFont"/>
    <w:rsid w:val="002B5D17"/>
  </w:style>
  <w:style w:type="character" w:customStyle="1" w:styleId="p">
    <w:name w:val="p"/>
    <w:basedOn w:val="DefaultParagraphFont"/>
    <w:rsid w:val="002B5D17"/>
  </w:style>
  <w:style w:type="character" w:customStyle="1" w:styleId="o">
    <w:name w:val="o"/>
    <w:basedOn w:val="DefaultParagraphFont"/>
    <w:rsid w:val="002B5D17"/>
  </w:style>
  <w:style w:type="character" w:customStyle="1" w:styleId="mi">
    <w:name w:val="mi"/>
    <w:basedOn w:val="DefaultParagraphFont"/>
    <w:rsid w:val="002B5D17"/>
  </w:style>
  <w:style w:type="character" w:customStyle="1" w:styleId="c1">
    <w:name w:val="c1"/>
    <w:basedOn w:val="DefaultParagraphFont"/>
    <w:rsid w:val="002B5D17"/>
  </w:style>
  <w:style w:type="character" w:customStyle="1" w:styleId="na">
    <w:name w:val="na"/>
    <w:basedOn w:val="DefaultParagraphFont"/>
    <w:rsid w:val="002B5D17"/>
  </w:style>
  <w:style w:type="character" w:customStyle="1" w:styleId="kn">
    <w:name w:val="kn"/>
    <w:basedOn w:val="DefaultParagraphFont"/>
    <w:rsid w:val="002B5D17"/>
  </w:style>
  <w:style w:type="character" w:customStyle="1" w:styleId="nn">
    <w:name w:val="nn"/>
    <w:basedOn w:val="DefaultParagraphFont"/>
    <w:rsid w:val="002B5D17"/>
  </w:style>
  <w:style w:type="character" w:customStyle="1" w:styleId="nf">
    <w:name w:val="nf"/>
    <w:basedOn w:val="DefaultParagraphFont"/>
    <w:rsid w:val="002B5D17"/>
  </w:style>
  <w:style w:type="character" w:customStyle="1" w:styleId="kd">
    <w:name w:val="kd"/>
    <w:basedOn w:val="DefaultParagraphFont"/>
    <w:rsid w:val="002B5D17"/>
  </w:style>
  <w:style w:type="character" w:customStyle="1" w:styleId="s">
    <w:name w:val="s"/>
    <w:basedOn w:val="DefaultParagraphFont"/>
    <w:rsid w:val="002B5D17"/>
  </w:style>
  <w:style w:type="character" w:customStyle="1" w:styleId="kc">
    <w:name w:val="kc"/>
    <w:basedOn w:val="DefaultParagraphFont"/>
    <w:rsid w:val="002B5D17"/>
  </w:style>
  <w:style w:type="character" w:customStyle="1" w:styleId="nd">
    <w:name w:val="nd"/>
    <w:basedOn w:val="DefaultParagraphFont"/>
    <w:rsid w:val="002B5D17"/>
  </w:style>
  <w:style w:type="character" w:customStyle="1" w:styleId="nc">
    <w:name w:val="nc"/>
    <w:basedOn w:val="DefaultParagraphFont"/>
    <w:rsid w:val="002B5D17"/>
  </w:style>
  <w:style w:type="character" w:customStyle="1" w:styleId="kt">
    <w:name w:val="kt"/>
    <w:basedOn w:val="DefaultParagraphFont"/>
    <w:rsid w:val="002B5D17"/>
  </w:style>
  <w:style w:type="character" w:customStyle="1" w:styleId="s1">
    <w:name w:val="s1"/>
    <w:basedOn w:val="DefaultParagraphFont"/>
    <w:rsid w:val="002B5D17"/>
  </w:style>
  <w:style w:type="paragraph" w:styleId="BalloonText">
    <w:name w:val="Balloon Text"/>
    <w:basedOn w:val="Normal"/>
    <w:link w:val="BalloonTextChar"/>
    <w:uiPriority w:val="99"/>
    <w:semiHidden/>
    <w:unhideWhenUsed/>
    <w:rsid w:val="002B5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D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5D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5D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5D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D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5D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5D1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B5D17"/>
    <w:rPr>
      <w:color w:val="0000FF"/>
      <w:u w:val="single"/>
    </w:rPr>
  </w:style>
  <w:style w:type="character" w:styleId="FollowedHyperlink">
    <w:name w:val="FollowedHyperlink"/>
    <w:basedOn w:val="DefaultParagraphFont"/>
    <w:uiPriority w:val="99"/>
    <w:semiHidden/>
    <w:unhideWhenUsed/>
    <w:rsid w:val="002B5D17"/>
    <w:rPr>
      <w:color w:val="800080"/>
      <w:u w:val="single"/>
    </w:rPr>
  </w:style>
  <w:style w:type="character" w:styleId="HTMLCode">
    <w:name w:val="HTML Code"/>
    <w:basedOn w:val="DefaultParagraphFont"/>
    <w:uiPriority w:val="99"/>
    <w:semiHidden/>
    <w:unhideWhenUsed/>
    <w:rsid w:val="002B5D17"/>
    <w:rPr>
      <w:rFonts w:ascii="Courier New" w:eastAsia="Times New Roman" w:hAnsi="Courier New" w:cs="Courier New"/>
      <w:sz w:val="20"/>
      <w:szCs w:val="20"/>
    </w:rPr>
  </w:style>
  <w:style w:type="character" w:customStyle="1" w:styleId="apple-converted-space">
    <w:name w:val="apple-converted-space"/>
    <w:basedOn w:val="DefaultParagraphFont"/>
    <w:rsid w:val="002B5D17"/>
  </w:style>
  <w:style w:type="character" w:styleId="Strong">
    <w:name w:val="Strong"/>
    <w:basedOn w:val="DefaultParagraphFont"/>
    <w:uiPriority w:val="22"/>
    <w:qFormat/>
    <w:rsid w:val="002B5D17"/>
    <w:rPr>
      <w:b/>
      <w:bCs/>
    </w:rPr>
  </w:style>
  <w:style w:type="paragraph" w:styleId="NormalWeb">
    <w:name w:val="Normal (Web)"/>
    <w:basedOn w:val="Normal"/>
    <w:uiPriority w:val="99"/>
    <w:semiHidden/>
    <w:unhideWhenUsed/>
    <w:rsid w:val="002B5D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5D17"/>
    <w:rPr>
      <w:i/>
      <w:iCs/>
    </w:rPr>
  </w:style>
  <w:style w:type="paragraph" w:styleId="HTMLPreformatted">
    <w:name w:val="HTML Preformatted"/>
    <w:basedOn w:val="Normal"/>
    <w:link w:val="HTMLPreformattedChar"/>
    <w:uiPriority w:val="99"/>
    <w:unhideWhenUsed/>
    <w:rsid w:val="002B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5D17"/>
    <w:rPr>
      <w:rFonts w:ascii="Courier New" w:eastAsia="Times New Roman" w:hAnsi="Courier New" w:cs="Courier New"/>
      <w:sz w:val="20"/>
      <w:szCs w:val="20"/>
    </w:rPr>
  </w:style>
  <w:style w:type="character" w:customStyle="1" w:styleId="line-number">
    <w:name w:val="line-number"/>
    <w:basedOn w:val="DefaultParagraphFont"/>
    <w:rsid w:val="002B5D17"/>
  </w:style>
  <w:style w:type="character" w:customStyle="1" w:styleId="line">
    <w:name w:val="line"/>
    <w:basedOn w:val="DefaultParagraphFont"/>
    <w:rsid w:val="002B5D17"/>
  </w:style>
  <w:style w:type="character" w:customStyle="1" w:styleId="k">
    <w:name w:val="k"/>
    <w:basedOn w:val="DefaultParagraphFont"/>
    <w:rsid w:val="002B5D17"/>
  </w:style>
  <w:style w:type="character" w:customStyle="1" w:styleId="n">
    <w:name w:val="n"/>
    <w:basedOn w:val="DefaultParagraphFont"/>
    <w:rsid w:val="002B5D17"/>
  </w:style>
  <w:style w:type="character" w:customStyle="1" w:styleId="p">
    <w:name w:val="p"/>
    <w:basedOn w:val="DefaultParagraphFont"/>
    <w:rsid w:val="002B5D17"/>
  </w:style>
  <w:style w:type="character" w:customStyle="1" w:styleId="o">
    <w:name w:val="o"/>
    <w:basedOn w:val="DefaultParagraphFont"/>
    <w:rsid w:val="002B5D17"/>
  </w:style>
  <w:style w:type="character" w:customStyle="1" w:styleId="mi">
    <w:name w:val="mi"/>
    <w:basedOn w:val="DefaultParagraphFont"/>
    <w:rsid w:val="002B5D17"/>
  </w:style>
  <w:style w:type="character" w:customStyle="1" w:styleId="c1">
    <w:name w:val="c1"/>
    <w:basedOn w:val="DefaultParagraphFont"/>
    <w:rsid w:val="002B5D17"/>
  </w:style>
  <w:style w:type="character" w:customStyle="1" w:styleId="na">
    <w:name w:val="na"/>
    <w:basedOn w:val="DefaultParagraphFont"/>
    <w:rsid w:val="002B5D17"/>
  </w:style>
  <w:style w:type="character" w:customStyle="1" w:styleId="kn">
    <w:name w:val="kn"/>
    <w:basedOn w:val="DefaultParagraphFont"/>
    <w:rsid w:val="002B5D17"/>
  </w:style>
  <w:style w:type="character" w:customStyle="1" w:styleId="nn">
    <w:name w:val="nn"/>
    <w:basedOn w:val="DefaultParagraphFont"/>
    <w:rsid w:val="002B5D17"/>
  </w:style>
  <w:style w:type="character" w:customStyle="1" w:styleId="nf">
    <w:name w:val="nf"/>
    <w:basedOn w:val="DefaultParagraphFont"/>
    <w:rsid w:val="002B5D17"/>
  </w:style>
  <w:style w:type="character" w:customStyle="1" w:styleId="kd">
    <w:name w:val="kd"/>
    <w:basedOn w:val="DefaultParagraphFont"/>
    <w:rsid w:val="002B5D17"/>
  </w:style>
  <w:style w:type="character" w:customStyle="1" w:styleId="s">
    <w:name w:val="s"/>
    <w:basedOn w:val="DefaultParagraphFont"/>
    <w:rsid w:val="002B5D17"/>
  </w:style>
  <w:style w:type="character" w:customStyle="1" w:styleId="kc">
    <w:name w:val="kc"/>
    <w:basedOn w:val="DefaultParagraphFont"/>
    <w:rsid w:val="002B5D17"/>
  </w:style>
  <w:style w:type="character" w:customStyle="1" w:styleId="nd">
    <w:name w:val="nd"/>
    <w:basedOn w:val="DefaultParagraphFont"/>
    <w:rsid w:val="002B5D17"/>
  </w:style>
  <w:style w:type="character" w:customStyle="1" w:styleId="nc">
    <w:name w:val="nc"/>
    <w:basedOn w:val="DefaultParagraphFont"/>
    <w:rsid w:val="002B5D17"/>
  </w:style>
  <w:style w:type="character" w:customStyle="1" w:styleId="kt">
    <w:name w:val="kt"/>
    <w:basedOn w:val="DefaultParagraphFont"/>
    <w:rsid w:val="002B5D17"/>
  </w:style>
  <w:style w:type="character" w:customStyle="1" w:styleId="s1">
    <w:name w:val="s1"/>
    <w:basedOn w:val="DefaultParagraphFont"/>
    <w:rsid w:val="002B5D17"/>
  </w:style>
  <w:style w:type="paragraph" w:styleId="BalloonText">
    <w:name w:val="Balloon Text"/>
    <w:basedOn w:val="Normal"/>
    <w:link w:val="BalloonTextChar"/>
    <w:uiPriority w:val="99"/>
    <w:semiHidden/>
    <w:unhideWhenUsed/>
    <w:rsid w:val="002B5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D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725561">
      <w:bodyDiv w:val="1"/>
      <w:marLeft w:val="0"/>
      <w:marRight w:val="0"/>
      <w:marTop w:val="0"/>
      <w:marBottom w:val="0"/>
      <w:divBdr>
        <w:top w:val="none" w:sz="0" w:space="0" w:color="auto"/>
        <w:left w:val="none" w:sz="0" w:space="0" w:color="auto"/>
        <w:bottom w:val="none" w:sz="0" w:space="0" w:color="auto"/>
        <w:right w:val="none" w:sz="0" w:space="0" w:color="auto"/>
      </w:divBdr>
      <w:divsChild>
        <w:div w:id="774062411">
          <w:marLeft w:val="0"/>
          <w:marRight w:val="0"/>
          <w:marTop w:val="0"/>
          <w:marBottom w:val="0"/>
          <w:divBdr>
            <w:top w:val="none" w:sz="0" w:space="0" w:color="auto"/>
            <w:left w:val="none" w:sz="0" w:space="0" w:color="auto"/>
            <w:bottom w:val="none" w:sz="0" w:space="0" w:color="auto"/>
            <w:right w:val="none" w:sz="0" w:space="0" w:color="auto"/>
          </w:divBdr>
        </w:div>
        <w:div w:id="407046260">
          <w:blockQuote w:val="1"/>
          <w:marLeft w:val="0"/>
          <w:marRight w:val="0"/>
          <w:marTop w:val="0"/>
          <w:marBottom w:val="360"/>
          <w:divBdr>
            <w:top w:val="none" w:sz="0" w:space="0" w:color="auto"/>
            <w:left w:val="single" w:sz="24" w:space="18" w:color="auto"/>
            <w:bottom w:val="none" w:sz="0" w:space="0" w:color="auto"/>
            <w:right w:val="none" w:sz="0" w:space="0" w:color="auto"/>
          </w:divBdr>
        </w:div>
        <w:div w:id="1999989812">
          <w:marLeft w:val="0"/>
          <w:marRight w:val="0"/>
          <w:marTop w:val="0"/>
          <w:marBottom w:val="0"/>
          <w:divBdr>
            <w:top w:val="none" w:sz="0" w:space="0" w:color="auto"/>
            <w:left w:val="none" w:sz="0" w:space="0" w:color="auto"/>
            <w:bottom w:val="none" w:sz="0" w:space="0" w:color="auto"/>
            <w:right w:val="none" w:sz="0" w:space="0" w:color="auto"/>
          </w:divBdr>
        </w:div>
        <w:div w:id="1725324948">
          <w:marLeft w:val="0"/>
          <w:marRight w:val="0"/>
          <w:marTop w:val="0"/>
          <w:marBottom w:val="0"/>
          <w:divBdr>
            <w:top w:val="none" w:sz="0" w:space="0" w:color="auto"/>
            <w:left w:val="none" w:sz="0" w:space="0" w:color="auto"/>
            <w:bottom w:val="none" w:sz="0" w:space="0" w:color="auto"/>
            <w:right w:val="none" w:sz="0" w:space="0" w:color="auto"/>
          </w:divBdr>
        </w:div>
        <w:div w:id="1279020366">
          <w:marLeft w:val="0"/>
          <w:marRight w:val="0"/>
          <w:marTop w:val="0"/>
          <w:marBottom w:val="0"/>
          <w:divBdr>
            <w:top w:val="none" w:sz="0" w:space="0" w:color="auto"/>
            <w:left w:val="none" w:sz="0" w:space="0" w:color="auto"/>
            <w:bottom w:val="none" w:sz="0" w:space="0" w:color="auto"/>
            <w:right w:val="none" w:sz="0" w:space="0" w:color="auto"/>
          </w:divBdr>
        </w:div>
        <w:div w:id="646980858">
          <w:marLeft w:val="0"/>
          <w:marRight w:val="0"/>
          <w:marTop w:val="0"/>
          <w:marBottom w:val="0"/>
          <w:divBdr>
            <w:top w:val="none" w:sz="0" w:space="0" w:color="auto"/>
            <w:left w:val="none" w:sz="0" w:space="0" w:color="auto"/>
            <w:bottom w:val="none" w:sz="0" w:space="0" w:color="auto"/>
            <w:right w:val="none" w:sz="0" w:space="0" w:color="auto"/>
          </w:divBdr>
        </w:div>
        <w:div w:id="34623486">
          <w:marLeft w:val="0"/>
          <w:marRight w:val="0"/>
          <w:marTop w:val="0"/>
          <w:marBottom w:val="0"/>
          <w:divBdr>
            <w:top w:val="none" w:sz="0" w:space="0" w:color="auto"/>
            <w:left w:val="none" w:sz="0" w:space="0" w:color="auto"/>
            <w:bottom w:val="none" w:sz="0" w:space="0" w:color="auto"/>
            <w:right w:val="none" w:sz="0" w:space="0" w:color="auto"/>
          </w:divBdr>
        </w:div>
        <w:div w:id="1139959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izalihsan.github.io/technology/transaction.html" TargetMode="External"/><Relationship Id="rId21" Type="http://schemas.openxmlformats.org/officeDocument/2006/relationships/hyperlink" Target="https://fizalihsan.github.io/technology/transaction.html" TargetMode="External"/><Relationship Id="rId42" Type="http://schemas.openxmlformats.org/officeDocument/2006/relationships/hyperlink" Target="https://fizalihsan.github.io/technology/transaction.html" TargetMode="External"/><Relationship Id="rId47" Type="http://schemas.openxmlformats.org/officeDocument/2006/relationships/hyperlink" Target="https://fizalihsan.github.io/technology/transaction.html" TargetMode="External"/><Relationship Id="rId63" Type="http://schemas.openxmlformats.org/officeDocument/2006/relationships/image" Target="media/image5.png"/><Relationship Id="rId68" Type="http://schemas.openxmlformats.org/officeDocument/2006/relationships/image" Target="media/image9.gif"/><Relationship Id="rId16" Type="http://schemas.openxmlformats.org/officeDocument/2006/relationships/hyperlink" Target="https://fizalihsan.github.io/technology/transaction.html" TargetMode="External"/><Relationship Id="rId11" Type="http://schemas.openxmlformats.org/officeDocument/2006/relationships/hyperlink" Target="https://fizalihsan.github.io/technology/transaction.html" TargetMode="External"/><Relationship Id="rId24" Type="http://schemas.openxmlformats.org/officeDocument/2006/relationships/hyperlink" Target="https://fizalihsan.github.io/technology/transaction.html" TargetMode="External"/><Relationship Id="rId32" Type="http://schemas.openxmlformats.org/officeDocument/2006/relationships/hyperlink" Target="https://fizalihsan.github.io/technology/transaction.html" TargetMode="External"/><Relationship Id="rId37" Type="http://schemas.openxmlformats.org/officeDocument/2006/relationships/hyperlink" Target="https://fizalihsan.github.io/technology/transaction.html" TargetMode="External"/><Relationship Id="rId40" Type="http://schemas.openxmlformats.org/officeDocument/2006/relationships/hyperlink" Target="https://fizalihsan.github.io/technology/transaction.html" TargetMode="External"/><Relationship Id="rId45" Type="http://schemas.openxmlformats.org/officeDocument/2006/relationships/hyperlink" Target="https://fizalihsan.github.io/technology/transaction.html" TargetMode="External"/><Relationship Id="rId53" Type="http://schemas.openxmlformats.org/officeDocument/2006/relationships/hyperlink" Target="https://fizalihsan.github.io/technology/transaction.html" TargetMode="External"/><Relationship Id="rId58" Type="http://schemas.openxmlformats.org/officeDocument/2006/relationships/hyperlink" Target="http://www.opengroup.org/bookstore/catalog/c193.htm" TargetMode="External"/><Relationship Id="rId66" Type="http://schemas.openxmlformats.org/officeDocument/2006/relationships/image" Target="media/image7.png"/><Relationship Id="rId74" Type="http://schemas.openxmlformats.org/officeDocument/2006/relationships/hyperlink" Target="http://www.subbu.org/articles/transactions/NutsAndBoltsOfTP.html" TargetMode="External"/><Relationship Id="rId5" Type="http://schemas.openxmlformats.org/officeDocument/2006/relationships/webSettings" Target="webSettings.xml"/><Relationship Id="rId61" Type="http://schemas.openxmlformats.org/officeDocument/2006/relationships/image" Target="media/image3.png"/><Relationship Id="rId19" Type="http://schemas.openxmlformats.org/officeDocument/2006/relationships/hyperlink" Target="https://fizalihsan.github.io/technology/transaction.html" TargetMode="External"/><Relationship Id="rId14" Type="http://schemas.openxmlformats.org/officeDocument/2006/relationships/hyperlink" Target="https://fizalihsan.github.io/technology/transaction.html" TargetMode="External"/><Relationship Id="rId22" Type="http://schemas.openxmlformats.org/officeDocument/2006/relationships/hyperlink" Target="https://fizalihsan.github.io/technology/transaction.html" TargetMode="External"/><Relationship Id="rId27" Type="http://schemas.openxmlformats.org/officeDocument/2006/relationships/hyperlink" Target="https://fizalihsan.github.io/technology/transaction.html" TargetMode="External"/><Relationship Id="rId30" Type="http://schemas.openxmlformats.org/officeDocument/2006/relationships/hyperlink" Target="https://fizalihsan.github.io/technology/transaction.html" TargetMode="External"/><Relationship Id="rId35" Type="http://schemas.openxmlformats.org/officeDocument/2006/relationships/hyperlink" Target="https://fizalihsan.github.io/technology/transaction.html" TargetMode="External"/><Relationship Id="rId43" Type="http://schemas.openxmlformats.org/officeDocument/2006/relationships/hyperlink" Target="https://fizalihsan.github.io/technology/transaction.html" TargetMode="External"/><Relationship Id="rId48" Type="http://schemas.openxmlformats.org/officeDocument/2006/relationships/hyperlink" Target="https://fizalihsan.github.io/technology/transaction.html" TargetMode="External"/><Relationship Id="rId56" Type="http://schemas.openxmlformats.org/officeDocument/2006/relationships/hyperlink" Target="https://fizalihsan.github.io/technology/transaction.html" TargetMode="External"/><Relationship Id="rId64" Type="http://schemas.openxmlformats.org/officeDocument/2006/relationships/hyperlink" Target="http://docs.oracle.com/cd/B28359_01/server.111/b28318/consist.htm" TargetMode="External"/><Relationship Id="rId69" Type="http://schemas.openxmlformats.org/officeDocument/2006/relationships/hyperlink" Target="http://www.ibm.com/developerworks/java/library/j-ts3/index.html" TargetMode="External"/><Relationship Id="rId77" Type="http://schemas.openxmlformats.org/officeDocument/2006/relationships/theme" Target="theme/theme1.xml"/><Relationship Id="rId8" Type="http://schemas.openxmlformats.org/officeDocument/2006/relationships/hyperlink" Target="https://fizalihsan.github.io/technology/transaction.html" TargetMode="External"/><Relationship Id="rId51" Type="http://schemas.openxmlformats.org/officeDocument/2006/relationships/hyperlink" Target="https://fizalihsan.github.io/technology/transaction.html" TargetMode="External"/><Relationship Id="rId72" Type="http://schemas.openxmlformats.org/officeDocument/2006/relationships/hyperlink" Target="http://www.ibm.com/developerworks/views/java/libraryview.jsp?site_id=1&amp;contentarea_by=Java&amp;sort_by=Date&amp;sort_order=1&amp;start=1&amp;end=6&amp;topic_by=&amp;product_by=&amp;type_by=All%20Types&amp;show_abstract=true&amp;search_by=transaction%20strategies:&amp;industry_by=&amp;series_title_by=" TargetMode="External"/><Relationship Id="rId3" Type="http://schemas.microsoft.com/office/2007/relationships/stylesWithEffects" Target="stylesWithEffects.xml"/><Relationship Id="rId12" Type="http://schemas.openxmlformats.org/officeDocument/2006/relationships/hyperlink" Target="https://fizalihsan.github.io/technology/transaction.html" TargetMode="External"/><Relationship Id="rId17" Type="http://schemas.openxmlformats.org/officeDocument/2006/relationships/hyperlink" Target="https://fizalihsan.github.io/technology/transaction.html" TargetMode="External"/><Relationship Id="rId25" Type="http://schemas.openxmlformats.org/officeDocument/2006/relationships/hyperlink" Target="https://fizalihsan.github.io/technology/transaction.html" TargetMode="External"/><Relationship Id="rId33" Type="http://schemas.openxmlformats.org/officeDocument/2006/relationships/hyperlink" Target="https://fizalihsan.github.io/technology/transaction.html" TargetMode="External"/><Relationship Id="rId38" Type="http://schemas.openxmlformats.org/officeDocument/2006/relationships/hyperlink" Target="https://fizalihsan.github.io/technology/transaction.html" TargetMode="External"/><Relationship Id="rId46" Type="http://schemas.openxmlformats.org/officeDocument/2006/relationships/hyperlink" Target="https://fizalihsan.github.io/technology/transaction.html" TargetMode="External"/><Relationship Id="rId59" Type="http://schemas.openxmlformats.org/officeDocument/2006/relationships/image" Target="media/image1.png"/><Relationship Id="rId67" Type="http://schemas.openxmlformats.org/officeDocument/2006/relationships/image" Target="media/image8.png"/><Relationship Id="rId20" Type="http://schemas.openxmlformats.org/officeDocument/2006/relationships/hyperlink" Target="https://fizalihsan.github.io/technology/transaction.html" TargetMode="External"/><Relationship Id="rId41" Type="http://schemas.openxmlformats.org/officeDocument/2006/relationships/hyperlink" Target="https://fizalihsan.github.io/technology/transaction.html" TargetMode="External"/><Relationship Id="rId54" Type="http://schemas.openxmlformats.org/officeDocument/2006/relationships/hyperlink" Target="https://fizalihsan.github.io/technology/transaction.html" TargetMode="External"/><Relationship Id="rId62" Type="http://schemas.openxmlformats.org/officeDocument/2006/relationships/image" Target="media/image4.png"/><Relationship Id="rId70" Type="http://schemas.openxmlformats.org/officeDocument/2006/relationships/image" Target="media/image10.png"/><Relationship Id="rId75" Type="http://schemas.openxmlformats.org/officeDocument/2006/relationships/hyperlink" Target="http://www.javaworld.com/article/2077963/open-source-tools/distributed-transactions-in-spring--with-and-without-xa.html" TargetMode="External"/><Relationship Id="rId1" Type="http://schemas.openxmlformats.org/officeDocument/2006/relationships/numbering" Target="numbering.xml"/><Relationship Id="rId6" Type="http://schemas.openxmlformats.org/officeDocument/2006/relationships/hyperlink" Target="https://fizalihsan.github.io/technology/transaction.html" TargetMode="External"/><Relationship Id="rId15" Type="http://schemas.openxmlformats.org/officeDocument/2006/relationships/hyperlink" Target="https://fizalihsan.github.io/technology/transaction.html" TargetMode="External"/><Relationship Id="rId23" Type="http://schemas.openxmlformats.org/officeDocument/2006/relationships/hyperlink" Target="https://fizalihsan.github.io/technology/transaction.html" TargetMode="External"/><Relationship Id="rId28" Type="http://schemas.openxmlformats.org/officeDocument/2006/relationships/hyperlink" Target="https://fizalihsan.github.io/technology/transaction.html" TargetMode="External"/><Relationship Id="rId36" Type="http://schemas.openxmlformats.org/officeDocument/2006/relationships/hyperlink" Target="https://fizalihsan.github.io/technology/transaction.html" TargetMode="External"/><Relationship Id="rId49" Type="http://schemas.openxmlformats.org/officeDocument/2006/relationships/hyperlink" Target="https://fizalihsan.github.io/technology/transaction.html" TargetMode="External"/><Relationship Id="rId57" Type="http://schemas.openxmlformats.org/officeDocument/2006/relationships/hyperlink" Target="https://fizalihsan.github.io/technology/transaction.html" TargetMode="External"/><Relationship Id="rId10" Type="http://schemas.openxmlformats.org/officeDocument/2006/relationships/hyperlink" Target="https://fizalihsan.github.io/technology/transaction.html" TargetMode="External"/><Relationship Id="rId31" Type="http://schemas.openxmlformats.org/officeDocument/2006/relationships/hyperlink" Target="https://fizalihsan.github.io/technology/transaction.html" TargetMode="External"/><Relationship Id="rId44" Type="http://schemas.openxmlformats.org/officeDocument/2006/relationships/hyperlink" Target="https://fizalihsan.github.io/technology/transaction.html" TargetMode="External"/><Relationship Id="rId52" Type="http://schemas.openxmlformats.org/officeDocument/2006/relationships/hyperlink" Target="https://fizalihsan.github.io/technology/transaction.html" TargetMode="External"/><Relationship Id="rId60" Type="http://schemas.openxmlformats.org/officeDocument/2006/relationships/image" Target="media/image2.png"/><Relationship Id="rId65" Type="http://schemas.openxmlformats.org/officeDocument/2006/relationships/image" Target="media/image6.png"/><Relationship Id="rId73" Type="http://schemas.openxmlformats.org/officeDocument/2006/relationships/hyperlink" Target="http://static.springsource.org/spring/docs/3.0.x/reference/transaction.html" TargetMode="External"/><Relationship Id="rId4" Type="http://schemas.openxmlformats.org/officeDocument/2006/relationships/settings" Target="settings.xml"/><Relationship Id="rId9" Type="http://schemas.openxmlformats.org/officeDocument/2006/relationships/hyperlink" Target="https://fizalihsan.github.io/technology/transaction.html" TargetMode="External"/><Relationship Id="rId13" Type="http://schemas.openxmlformats.org/officeDocument/2006/relationships/hyperlink" Target="https://fizalihsan.github.io/technology/transaction.html" TargetMode="External"/><Relationship Id="rId18" Type="http://schemas.openxmlformats.org/officeDocument/2006/relationships/hyperlink" Target="https://fizalihsan.github.io/technology/transaction.html" TargetMode="External"/><Relationship Id="rId39" Type="http://schemas.openxmlformats.org/officeDocument/2006/relationships/hyperlink" Target="https://fizalihsan.github.io/technology/transaction.html" TargetMode="External"/><Relationship Id="rId34" Type="http://schemas.openxmlformats.org/officeDocument/2006/relationships/hyperlink" Target="https://fizalihsan.github.io/technology/transaction.html" TargetMode="External"/><Relationship Id="rId50" Type="http://schemas.openxmlformats.org/officeDocument/2006/relationships/hyperlink" Target="https://fizalihsan.github.io/technology/transaction.html" TargetMode="External"/><Relationship Id="rId55" Type="http://schemas.openxmlformats.org/officeDocument/2006/relationships/hyperlink" Target="https://fizalihsan.github.io/technology/transaction.html" TargetMode="External"/><Relationship Id="rId76" Type="http://schemas.openxmlformats.org/officeDocument/2006/relationships/fontTable" Target="fontTable.xml"/><Relationship Id="rId7" Type="http://schemas.openxmlformats.org/officeDocument/2006/relationships/hyperlink" Target="https://fizalihsan.github.io/technology/transaction.html" TargetMode="External"/><Relationship Id="rId71" Type="http://schemas.openxmlformats.org/officeDocument/2006/relationships/image" Target="media/image11.png"/><Relationship Id="rId2" Type="http://schemas.openxmlformats.org/officeDocument/2006/relationships/styles" Target="styles.xml"/><Relationship Id="rId29" Type="http://schemas.openxmlformats.org/officeDocument/2006/relationships/hyperlink" Target="https://fizalihsan.github.io/technology/transa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27</Pages>
  <Words>6977</Words>
  <Characters>39771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Fiorenza</dc:creator>
  <cp:lastModifiedBy>Stefano Fiorenza</cp:lastModifiedBy>
  <cp:revision>5</cp:revision>
  <dcterms:created xsi:type="dcterms:W3CDTF">2017-05-10T09:09:00Z</dcterms:created>
  <dcterms:modified xsi:type="dcterms:W3CDTF">2017-05-10T09:14:00Z</dcterms:modified>
</cp:coreProperties>
</file>