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7DE" w:rsidRDefault="002A4193">
      <w:pPr>
        <w:rPr>
          <w:b/>
          <w:lang w:val="et-EE"/>
        </w:rPr>
      </w:pPr>
      <w:r>
        <w:rPr>
          <w:b/>
          <w:lang w:val="et-EE"/>
        </w:rPr>
        <w:t xml:space="preserve">SPRING J2EE </w:t>
      </w:r>
      <w:r w:rsidR="00CF4C6B">
        <w:rPr>
          <w:b/>
          <w:lang w:val="et-EE"/>
        </w:rPr>
        <w:t xml:space="preserve">AFU </w:t>
      </w:r>
      <w:r>
        <w:rPr>
          <w:b/>
          <w:lang w:val="et-EE"/>
        </w:rPr>
        <w:t>2017:</w:t>
      </w:r>
    </w:p>
    <w:p w:rsidR="00BD52B1" w:rsidRDefault="00BD52B1" w:rsidP="00BD52B1">
      <w:pPr>
        <w:rPr>
          <w:b/>
          <w:lang w:val="et-EE"/>
        </w:rPr>
      </w:pPr>
      <w:r>
        <w:rPr>
          <w:b/>
          <w:lang w:val="et-EE"/>
        </w:rPr>
        <w:t>J2EE:</w:t>
      </w:r>
    </w:p>
    <w:p w:rsidR="002A4193" w:rsidRPr="00543380" w:rsidRDefault="00177B1D" w:rsidP="00BD52B1">
      <w:pPr>
        <w:ind w:left="720"/>
        <w:rPr>
          <w:lang w:val="et-EE"/>
        </w:rPr>
      </w:pPr>
      <w:r>
        <w:rPr>
          <w:b/>
          <w:lang w:val="et-EE"/>
        </w:rPr>
        <w:t>JBOSS</w:t>
      </w:r>
      <w:r w:rsidR="00446D87">
        <w:rPr>
          <w:b/>
          <w:lang w:val="et-EE"/>
        </w:rPr>
        <w:t>:</w:t>
      </w:r>
      <w:r>
        <w:rPr>
          <w:b/>
          <w:lang w:val="et-EE"/>
        </w:rPr>
        <w:t xml:space="preserve"> (solo deploy)</w:t>
      </w:r>
      <w:r w:rsidR="00676429">
        <w:rPr>
          <w:b/>
          <w:lang w:val="et-EE"/>
        </w:rPr>
        <w:t xml:space="preserve"> (2h)</w:t>
      </w:r>
      <w:r w:rsidR="00446D87">
        <w:rPr>
          <w:b/>
          <w:lang w:val="et-EE"/>
        </w:rPr>
        <w:br/>
      </w:r>
      <w:r w:rsidR="00446D87" w:rsidRPr="00543380">
        <w:rPr>
          <w:lang w:val="et-EE"/>
        </w:rPr>
        <w:t>- jndi</w:t>
      </w:r>
      <w:r w:rsidR="00446D87" w:rsidRPr="00543380">
        <w:rPr>
          <w:lang w:val="et-EE"/>
        </w:rPr>
        <w:br/>
        <w:t>- Ejb</w:t>
      </w:r>
      <w:r w:rsidR="00D32EFC">
        <w:rPr>
          <w:lang w:val="et-EE"/>
        </w:rPr>
        <w:br/>
        <w:t>Verificare con TomEE</w:t>
      </w:r>
    </w:p>
    <w:p w:rsidR="002A4193" w:rsidRPr="00446D87" w:rsidRDefault="002A4193" w:rsidP="00BD52B1">
      <w:pPr>
        <w:ind w:left="720"/>
        <w:rPr>
          <w:lang w:val="et-EE"/>
        </w:rPr>
      </w:pPr>
      <w:r>
        <w:rPr>
          <w:b/>
          <w:lang w:val="et-EE"/>
        </w:rPr>
        <w:t>JMS:</w:t>
      </w:r>
      <w:r w:rsidR="00543380">
        <w:rPr>
          <w:b/>
          <w:lang w:val="et-EE"/>
        </w:rPr>
        <w:t xml:space="preserve"> (2H)</w:t>
      </w:r>
      <w:r w:rsidR="00446D87">
        <w:rPr>
          <w:b/>
          <w:lang w:val="et-EE"/>
        </w:rPr>
        <w:br/>
      </w:r>
      <w:r w:rsidR="00446D87">
        <w:rPr>
          <w:lang w:val="et-EE"/>
        </w:rPr>
        <w:t xml:space="preserve">- </w:t>
      </w:r>
      <w:r w:rsidR="00446D87" w:rsidRPr="00446D87">
        <w:rPr>
          <w:lang w:val="et-EE"/>
        </w:rPr>
        <w:t>ActiveMQ</w:t>
      </w:r>
      <w:r w:rsidR="00446D87">
        <w:rPr>
          <w:lang w:val="et-EE"/>
        </w:rPr>
        <w:br/>
        <w:t>- Topic, Queue</w:t>
      </w:r>
      <w:r w:rsidR="00446D87">
        <w:rPr>
          <w:lang w:val="et-EE"/>
        </w:rPr>
        <w:br/>
        <w:t xml:space="preserve">- </w:t>
      </w:r>
    </w:p>
    <w:p w:rsidR="002A4193" w:rsidRPr="00676429" w:rsidRDefault="002A4193" w:rsidP="00BD52B1">
      <w:pPr>
        <w:ind w:left="720"/>
        <w:rPr>
          <w:lang w:val="et-EE"/>
        </w:rPr>
      </w:pPr>
      <w:r>
        <w:rPr>
          <w:b/>
          <w:lang w:val="et-EE"/>
        </w:rPr>
        <w:t>AMQP:</w:t>
      </w:r>
      <w:r w:rsidR="00543380">
        <w:rPr>
          <w:b/>
          <w:lang w:val="et-EE"/>
        </w:rPr>
        <w:t xml:space="preserve"> (2h)</w:t>
      </w:r>
      <w:r w:rsidR="00676429">
        <w:rPr>
          <w:b/>
          <w:lang w:val="et-EE"/>
        </w:rPr>
        <w:br/>
      </w:r>
      <w:r w:rsidR="00676429" w:rsidRPr="00676429">
        <w:rPr>
          <w:lang w:val="et-EE"/>
        </w:rPr>
        <w:t>- RabbitMq</w:t>
      </w:r>
    </w:p>
    <w:p w:rsidR="002A4193" w:rsidRDefault="00BD52B1" w:rsidP="00BD52B1">
      <w:pPr>
        <w:ind w:left="720"/>
        <w:rPr>
          <w:b/>
          <w:lang w:val="et-EE"/>
        </w:rPr>
      </w:pPr>
      <w:r>
        <w:rPr>
          <w:b/>
          <w:lang w:val="et-EE"/>
        </w:rPr>
        <w:t>2H Lab</w:t>
      </w:r>
      <w:r>
        <w:rPr>
          <w:b/>
          <w:lang w:val="et-EE"/>
        </w:rPr>
        <w:br/>
      </w: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>
      <w:pPr>
        <w:rPr>
          <w:b/>
          <w:lang w:val="et-EE"/>
        </w:rPr>
      </w:pPr>
    </w:p>
    <w:p w:rsidR="00A53F1C" w:rsidRDefault="00A53F1C" w:rsidP="00A53F1C">
      <w:pPr>
        <w:rPr>
          <w:b/>
          <w:lang w:val="et-EE"/>
        </w:rPr>
      </w:pPr>
      <w:r>
        <w:rPr>
          <w:b/>
          <w:lang w:val="et-EE"/>
        </w:rPr>
        <w:lastRenderedPageBreak/>
        <w:t>MODULO SEJB:</w:t>
      </w:r>
    </w:p>
    <w:p w:rsidR="00663A14" w:rsidRDefault="00A53F1C" w:rsidP="00A53F1C">
      <w:pPr>
        <w:ind w:left="720"/>
        <w:rPr>
          <w:b/>
          <w:lang w:val="et-EE"/>
        </w:rPr>
      </w:pPr>
      <w:r>
        <w:rPr>
          <w:b/>
          <w:lang w:val="et-EE"/>
        </w:rPr>
        <w:t>SA:</w:t>
      </w:r>
      <w:r>
        <w:rPr>
          <w:b/>
          <w:lang w:val="et-EE"/>
        </w:rPr>
        <w:br/>
      </w:r>
      <w:r w:rsidRPr="00A53F1C">
        <w:rPr>
          <w:lang w:val="et-EE"/>
        </w:rPr>
        <w:t>Deploy Ear in Jboss</w:t>
      </w:r>
      <w:r w:rsidRPr="00A53F1C">
        <w:rPr>
          <w:lang w:val="et-EE"/>
        </w:rPr>
        <w:br/>
      </w:r>
      <w:r>
        <w:rPr>
          <w:b/>
          <w:lang w:val="et-EE"/>
        </w:rPr>
        <w:br/>
      </w:r>
      <w:r w:rsidR="00663A14" w:rsidRPr="00663A14">
        <w:rPr>
          <w:b/>
          <w:lang w:val="et-EE"/>
        </w:rPr>
        <w:t>SEJB-010-Api</w:t>
      </w:r>
      <w:r w:rsidR="00663A14">
        <w:rPr>
          <w:b/>
          <w:lang w:val="et-EE"/>
        </w:rPr>
        <w:t>:</w:t>
      </w:r>
    </w:p>
    <w:p w:rsidR="00074C66" w:rsidRDefault="00074C66" w:rsidP="00A53F1C">
      <w:pPr>
        <w:pStyle w:val="ListParagraph"/>
        <w:numPr>
          <w:ilvl w:val="0"/>
          <w:numId w:val="8"/>
        </w:numPr>
        <w:ind w:left="1800"/>
        <w:rPr>
          <w:lang w:val="et-EE"/>
        </w:rPr>
      </w:pPr>
      <w:r>
        <w:rPr>
          <w:lang w:val="et-EE"/>
        </w:rPr>
        <w:t>Jboss eclipse adapter (download)</w:t>
      </w:r>
    </w:p>
    <w:p w:rsidR="00663A14" w:rsidRDefault="00663A14" w:rsidP="00A53F1C">
      <w:pPr>
        <w:pStyle w:val="ListParagraph"/>
        <w:numPr>
          <w:ilvl w:val="0"/>
          <w:numId w:val="8"/>
        </w:numPr>
        <w:ind w:left="1800"/>
        <w:rPr>
          <w:lang w:val="et-EE"/>
        </w:rPr>
      </w:pPr>
      <w:r>
        <w:rPr>
          <w:lang w:val="et-EE"/>
        </w:rPr>
        <w:t>dep</w:t>
      </w:r>
      <w:r w:rsidRPr="00663A14">
        <w:rPr>
          <w:lang w:val="et-EE"/>
        </w:rPr>
        <w:t>endency on J2EE libs (Remote)</w:t>
      </w:r>
    </w:p>
    <w:p w:rsidR="00902285" w:rsidRDefault="00902285" w:rsidP="00A53F1C">
      <w:pPr>
        <w:pStyle w:val="ListParagraph"/>
        <w:numPr>
          <w:ilvl w:val="0"/>
          <w:numId w:val="8"/>
        </w:numPr>
        <w:ind w:left="1800"/>
        <w:rPr>
          <w:lang w:val="et-EE"/>
        </w:rPr>
      </w:pPr>
      <w:r>
        <w:rPr>
          <w:lang w:val="et-EE"/>
        </w:rPr>
        <w:t>Tutorial EJB</w:t>
      </w:r>
    </w:p>
    <w:p w:rsidR="00902285" w:rsidRDefault="00902285" w:rsidP="00A53F1C">
      <w:pPr>
        <w:pStyle w:val="ListParagraph"/>
        <w:numPr>
          <w:ilvl w:val="1"/>
          <w:numId w:val="8"/>
        </w:numPr>
        <w:ind w:left="2520"/>
        <w:rPr>
          <w:lang w:val="et-EE"/>
        </w:rPr>
      </w:pPr>
      <w:r>
        <w:rPr>
          <w:lang w:val="et-EE"/>
        </w:rPr>
        <w:t>Stateless</w:t>
      </w:r>
    </w:p>
    <w:p w:rsidR="00902285" w:rsidRPr="00902285" w:rsidRDefault="00902285" w:rsidP="00A53F1C">
      <w:pPr>
        <w:pStyle w:val="ListParagraph"/>
        <w:numPr>
          <w:ilvl w:val="1"/>
          <w:numId w:val="8"/>
        </w:numPr>
        <w:ind w:left="2520"/>
        <w:rPr>
          <w:lang w:val="et-EE"/>
        </w:rPr>
      </w:pPr>
      <w:r>
        <w:rPr>
          <w:lang w:val="et-EE"/>
        </w:rPr>
        <w:t>Stateful</w:t>
      </w:r>
    </w:p>
    <w:p w:rsidR="00A53F1C" w:rsidRDefault="00A53F1C" w:rsidP="00A53F1C">
      <w:pPr>
        <w:ind w:left="1080"/>
        <w:rPr>
          <w:b/>
          <w:lang w:val="et-EE"/>
        </w:rPr>
      </w:pPr>
      <w:r>
        <w:rPr>
          <w:b/>
          <w:lang w:val="et-EE"/>
        </w:rPr>
        <w:t xml:space="preserve">Demo </w:t>
      </w:r>
      <w:r w:rsidRPr="00A53F1C">
        <w:rPr>
          <w:b/>
          <w:lang w:val="et-EE"/>
        </w:rPr>
        <w:t>SEJB-100-Clients</w:t>
      </w:r>
      <w:r>
        <w:rPr>
          <w:b/>
          <w:lang w:val="et-EE"/>
        </w:rPr>
        <w:t>:</w:t>
      </w:r>
    </w:p>
    <w:p w:rsidR="00A53F1C" w:rsidRPr="00A06696" w:rsidRDefault="00A53F1C" w:rsidP="00A53F1C">
      <w:pPr>
        <w:pStyle w:val="ListParagraph"/>
        <w:numPr>
          <w:ilvl w:val="0"/>
          <w:numId w:val="12"/>
        </w:numPr>
        <w:ind w:left="1800"/>
        <w:rPr>
          <w:lang w:val="et-EE"/>
        </w:rPr>
      </w:pPr>
      <w:r w:rsidRPr="00A06696">
        <w:rPr>
          <w:lang w:val="et-EE"/>
        </w:rPr>
        <w:t>EJB Code da verificare (no deploy)</w:t>
      </w:r>
    </w:p>
    <w:p w:rsidR="00A53F1C" w:rsidRDefault="00A53F1C" w:rsidP="00A53F1C">
      <w:pPr>
        <w:pStyle w:val="ListParagraph"/>
        <w:numPr>
          <w:ilvl w:val="0"/>
          <w:numId w:val="12"/>
        </w:numPr>
        <w:ind w:left="1800"/>
        <w:rPr>
          <w:lang w:val="et-EE"/>
        </w:rPr>
      </w:pPr>
      <w:r w:rsidRPr="00A06696">
        <w:rPr>
          <w:lang w:val="et-EE"/>
        </w:rPr>
        <w:t>Ejb Client JSE</w:t>
      </w:r>
    </w:p>
    <w:p w:rsidR="00A53F1C" w:rsidRPr="00A53F1C" w:rsidRDefault="00A53F1C" w:rsidP="00647DE6">
      <w:pPr>
        <w:pStyle w:val="ListParagraph"/>
        <w:numPr>
          <w:ilvl w:val="0"/>
          <w:numId w:val="12"/>
        </w:numPr>
        <w:ind w:left="1800"/>
        <w:rPr>
          <w:b/>
          <w:lang w:val="et-EE"/>
        </w:rPr>
      </w:pPr>
      <w:r w:rsidRPr="00A53F1C">
        <w:rPr>
          <w:lang w:val="et-EE"/>
        </w:rPr>
        <w:t>Ejb Client Spring</w:t>
      </w:r>
      <w:r w:rsidRPr="00A53F1C">
        <w:rPr>
          <w:b/>
          <w:lang w:val="et-EE"/>
        </w:rPr>
        <w:br/>
      </w:r>
    </w:p>
    <w:p w:rsidR="00647DE6" w:rsidRDefault="00647DE6" w:rsidP="00647DE6">
      <w:pPr>
        <w:rPr>
          <w:b/>
          <w:lang w:val="et-EE"/>
        </w:rPr>
      </w:pPr>
      <w:r>
        <w:rPr>
          <w:b/>
          <w:lang w:val="et-EE"/>
        </w:rPr>
        <w:t xml:space="preserve">MODULO </w:t>
      </w:r>
      <w:r w:rsidR="00CB64F6">
        <w:rPr>
          <w:b/>
          <w:lang w:val="et-EE"/>
        </w:rPr>
        <w:t>SJMS:</w:t>
      </w:r>
    </w:p>
    <w:p w:rsidR="001F133E" w:rsidRDefault="001F133E" w:rsidP="00647DE6">
      <w:pPr>
        <w:ind w:left="360"/>
        <w:rPr>
          <w:b/>
          <w:lang w:val="et-EE"/>
        </w:rPr>
      </w:pPr>
      <w:r>
        <w:rPr>
          <w:b/>
          <w:lang w:val="et-EE"/>
        </w:rPr>
        <w:t>SA:</w:t>
      </w:r>
    </w:p>
    <w:p w:rsidR="001F133E" w:rsidRDefault="001F133E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 w:rsidRPr="001F133E">
        <w:rPr>
          <w:lang w:val="et-EE"/>
        </w:rPr>
        <w:t>Installazione ActiveMq</w:t>
      </w:r>
    </w:p>
    <w:p w:rsidR="001F133E" w:rsidRDefault="001F133E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>
        <w:rPr>
          <w:lang w:val="et-EE"/>
        </w:rPr>
        <w:t>Admin UI</w:t>
      </w:r>
    </w:p>
    <w:p w:rsidR="001F133E" w:rsidRDefault="001F133E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>
        <w:rPr>
          <w:lang w:val="et-EE"/>
        </w:rPr>
        <w:t>Admin linea comando</w:t>
      </w:r>
    </w:p>
    <w:p w:rsidR="001F133E" w:rsidRDefault="001F133E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>
        <w:rPr>
          <w:lang w:val="et-EE"/>
        </w:rPr>
        <w:t>Configs</w:t>
      </w:r>
    </w:p>
    <w:p w:rsidR="00647DE6" w:rsidRPr="001F133E" w:rsidRDefault="00647DE6" w:rsidP="00647DE6">
      <w:pPr>
        <w:pStyle w:val="ListParagraph"/>
        <w:numPr>
          <w:ilvl w:val="0"/>
          <w:numId w:val="11"/>
        </w:numPr>
        <w:ind w:left="1080"/>
        <w:rPr>
          <w:lang w:val="et-EE"/>
        </w:rPr>
      </w:pPr>
      <w:r>
        <w:rPr>
          <w:lang w:val="et-EE"/>
        </w:rPr>
        <w:t>Binding con MySql DS</w:t>
      </w:r>
    </w:p>
    <w:p w:rsidR="00A53F1C" w:rsidRPr="00A53F1C" w:rsidRDefault="00A53F1C" w:rsidP="00A53F1C">
      <w:pPr>
        <w:ind w:firstLine="360"/>
        <w:rPr>
          <w:b/>
          <w:lang w:val="et-EE"/>
        </w:rPr>
      </w:pPr>
      <w:r>
        <w:rPr>
          <w:b/>
          <w:lang w:val="et-EE"/>
        </w:rPr>
        <w:t>SLIDES</w:t>
      </w:r>
      <w:r w:rsidRPr="00A53F1C">
        <w:rPr>
          <w:b/>
          <w:lang w:val="et-EE"/>
        </w:rPr>
        <w:t>:</w:t>
      </w:r>
    </w:p>
    <w:p w:rsidR="00A53F1C" w:rsidRPr="00A53F1C" w:rsidRDefault="00A53F1C" w:rsidP="00A53F1C">
      <w:pPr>
        <w:pStyle w:val="ListParagraph"/>
        <w:numPr>
          <w:ilvl w:val="0"/>
          <w:numId w:val="11"/>
        </w:numPr>
        <w:rPr>
          <w:lang w:val="et-EE"/>
        </w:rPr>
      </w:pPr>
      <w:r w:rsidRPr="00A53F1C">
        <w:rPr>
          <w:lang w:val="et-EE"/>
        </w:rPr>
        <w:t>JMS</w:t>
      </w:r>
    </w:p>
    <w:p w:rsidR="00A53F1C" w:rsidRPr="00A53F1C" w:rsidRDefault="00A53F1C" w:rsidP="00A53F1C">
      <w:pPr>
        <w:pStyle w:val="ListParagraph"/>
        <w:numPr>
          <w:ilvl w:val="0"/>
          <w:numId w:val="11"/>
        </w:numPr>
        <w:rPr>
          <w:lang w:val="et-EE"/>
        </w:rPr>
      </w:pPr>
      <w:r w:rsidRPr="00A53F1C">
        <w:rPr>
          <w:lang w:val="et-EE"/>
        </w:rPr>
        <w:t>SJMS</w:t>
      </w:r>
    </w:p>
    <w:p w:rsidR="00A53F1C" w:rsidRDefault="00A53F1C" w:rsidP="00A53F1C">
      <w:pPr>
        <w:ind w:left="360"/>
        <w:rPr>
          <w:lang w:val="et-EE"/>
        </w:rPr>
      </w:pPr>
      <w:r>
        <w:rPr>
          <w:b/>
          <w:lang w:val="et-EE"/>
        </w:rPr>
        <w:br/>
      </w:r>
      <w:r w:rsidR="00CB64F6" w:rsidRPr="00A53F1C">
        <w:rPr>
          <w:b/>
          <w:lang w:val="et-EE"/>
        </w:rPr>
        <w:t>DEMO:</w:t>
      </w:r>
    </w:p>
    <w:p w:rsidR="00CB64F6" w:rsidRPr="00B057C5" w:rsidRDefault="00CB64F6" w:rsidP="00A53F1C">
      <w:pPr>
        <w:ind w:left="720"/>
        <w:rPr>
          <w:lang w:val="et-EE"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B057C5">
        <w:rPr>
          <w:lang w:val="et-EE"/>
        </w:rPr>
        <w:t xml:space="preserve">Common </w:t>
      </w:r>
      <w:r>
        <w:rPr>
          <w:lang w:val="et-EE"/>
        </w:rPr>
        <w:t xml:space="preserve">TC JMS </w:t>
      </w:r>
      <w:r w:rsidRPr="00B057C5">
        <w:rPr>
          <w:lang w:val="et-EE"/>
        </w:rPr>
        <w:t>con JSE</w:t>
      </w:r>
      <w:r>
        <w:rPr>
          <w:lang w:val="et-EE"/>
        </w:rPr>
        <w:t xml:space="preserve"> impl</w:t>
      </w:r>
    </w:p>
    <w:p w:rsidR="00CB64F6" w:rsidRDefault="00CB64F6" w:rsidP="00A53F1C">
      <w:pPr>
        <w:ind w:left="720"/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  <w:r w:rsidR="00DF4764">
        <w:rPr>
          <w:b/>
          <w:lang w:val="et-EE"/>
        </w:rPr>
        <w:br/>
      </w:r>
      <w:r w:rsidR="00DF4764" w:rsidRPr="00DF4764">
        <w:rPr>
          <w:lang w:val="et-EE"/>
        </w:rPr>
        <w:t>Classi supporto Spring</w:t>
      </w:r>
      <w:r w:rsidR="00DF4764" w:rsidRPr="00DF4764">
        <w:rPr>
          <w:lang w:val="et-EE"/>
        </w:rPr>
        <w:br/>
        <w:t>- Configurazioni</w:t>
      </w:r>
      <w:r w:rsidR="00DF4764">
        <w:rPr>
          <w:lang w:val="et-EE"/>
        </w:rPr>
        <w:br/>
        <w:t>- Tutorial con MessageCreator, interfacce Callback , MessageConverters</w:t>
      </w:r>
    </w:p>
    <w:p w:rsidR="00A06696" w:rsidRDefault="001F133E" w:rsidP="00647DE6">
      <w:pPr>
        <w:ind w:left="360"/>
        <w:rPr>
          <w:lang w:val="et-EE"/>
        </w:rPr>
      </w:pPr>
      <w:r>
        <w:rPr>
          <w:b/>
          <w:lang w:val="et-EE"/>
        </w:rPr>
        <w:lastRenderedPageBreak/>
        <w:t>LABS:</w:t>
      </w:r>
      <w:r>
        <w:rPr>
          <w:b/>
          <w:lang w:val="et-EE"/>
        </w:rPr>
        <w:br/>
      </w:r>
      <w:r w:rsidR="00647DE6">
        <w:rPr>
          <w:b/>
          <w:lang w:val="et-EE"/>
        </w:rPr>
        <w:tab/>
        <w:t>StockExchange:</w:t>
      </w:r>
      <w:r w:rsidR="00647DE6">
        <w:rPr>
          <w:b/>
          <w:lang w:val="et-EE"/>
        </w:rPr>
        <w:br/>
      </w:r>
    </w:p>
    <w:p w:rsidR="0083217A" w:rsidRPr="00A06696" w:rsidRDefault="0083217A" w:rsidP="00647DE6">
      <w:pPr>
        <w:ind w:left="360"/>
        <w:rPr>
          <w:lang w:val="et-EE"/>
        </w:rPr>
      </w:pPr>
    </w:p>
    <w:p w:rsidR="00A53F1C" w:rsidRDefault="00A53F1C">
      <w:pPr>
        <w:rPr>
          <w:b/>
          <w:lang w:val="et-EE"/>
        </w:rPr>
      </w:pPr>
      <w:r>
        <w:rPr>
          <w:b/>
          <w:lang w:val="et-EE"/>
        </w:rPr>
        <w:t>SAMQP:</w:t>
      </w:r>
    </w:p>
    <w:p w:rsidR="0083217A" w:rsidRDefault="00A53F1C" w:rsidP="0083217A">
      <w:pPr>
        <w:ind w:left="720"/>
        <w:rPr>
          <w:b/>
          <w:lang w:val="et-EE"/>
        </w:rPr>
      </w:pPr>
      <w:r>
        <w:rPr>
          <w:b/>
          <w:lang w:val="et-EE"/>
        </w:rPr>
        <w:t xml:space="preserve">SA: </w:t>
      </w:r>
    </w:p>
    <w:p w:rsidR="0083217A" w:rsidRDefault="00A53F1C" w:rsidP="0083217A">
      <w:pPr>
        <w:ind w:left="720" w:firstLine="720"/>
        <w:rPr>
          <w:b/>
          <w:lang w:val="et-EE"/>
        </w:rPr>
      </w:pPr>
      <w:r w:rsidRPr="0083217A">
        <w:rPr>
          <w:lang w:val="et-EE"/>
        </w:rPr>
        <w:t>RabbitMQ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="0083217A">
        <w:rPr>
          <w:b/>
          <w:lang w:val="et-EE"/>
        </w:rPr>
        <w:br/>
        <w:t>SLIDES:</w:t>
      </w:r>
    </w:p>
    <w:p w:rsidR="00A53F1C" w:rsidRPr="0083217A" w:rsidRDefault="00A53F1C" w:rsidP="0083217A">
      <w:pPr>
        <w:ind w:left="1440"/>
        <w:rPr>
          <w:lang w:val="et-EE"/>
        </w:rPr>
      </w:pPr>
      <w:r w:rsidRPr="0083217A">
        <w:rPr>
          <w:lang w:val="et-EE"/>
        </w:rPr>
        <w:t xml:space="preserve">AMQP </w:t>
      </w:r>
      <w:r w:rsidR="0083217A" w:rsidRPr="0083217A">
        <w:rPr>
          <w:lang w:val="et-EE"/>
        </w:rPr>
        <w:br/>
        <w:t>RABBITMQ</w:t>
      </w:r>
      <w:r w:rsidRPr="0083217A">
        <w:rPr>
          <w:lang w:val="et-EE"/>
        </w:rPr>
        <w:tab/>
      </w:r>
    </w:p>
    <w:p w:rsidR="0083217A" w:rsidRDefault="0083217A">
      <w:pPr>
        <w:rPr>
          <w:b/>
          <w:lang w:val="et-EE"/>
        </w:rPr>
      </w:pPr>
      <w:r>
        <w:rPr>
          <w:b/>
          <w:lang w:val="et-EE"/>
        </w:rPr>
        <w:tab/>
        <w:t>DEMO:</w:t>
      </w:r>
    </w:p>
    <w:p w:rsidR="0083217A" w:rsidRDefault="0083217A" w:rsidP="0083217A">
      <w:pPr>
        <w:ind w:left="1440"/>
        <w:rPr>
          <w:b/>
          <w:lang w:val="et-EE"/>
        </w:rPr>
      </w:pPr>
      <w:r>
        <w:rPr>
          <w:b/>
          <w:lang w:val="et-EE"/>
        </w:rPr>
        <w:t>SAMQP-100-JSE</w:t>
      </w:r>
      <w:r>
        <w:rPr>
          <w:b/>
          <w:lang w:val="et-EE"/>
        </w:rPr>
        <w:br/>
        <w:t>SAMQP-200-Spring</w:t>
      </w:r>
    </w:p>
    <w:p w:rsidR="0083217A" w:rsidRDefault="0083217A" w:rsidP="00425D3D">
      <w:pPr>
        <w:rPr>
          <w:b/>
          <w:lang w:val="et-EE"/>
        </w:rPr>
      </w:pPr>
      <w:r>
        <w:rPr>
          <w:b/>
          <w:lang w:val="et-EE"/>
        </w:rPr>
        <w:tab/>
        <w:t>LABS:</w:t>
      </w:r>
    </w:p>
    <w:p w:rsidR="0083217A" w:rsidRDefault="0083217A" w:rsidP="0083217A">
      <w:pPr>
        <w:ind w:left="720" w:firstLine="720"/>
        <w:rPr>
          <w:b/>
          <w:lang w:val="et-EE"/>
        </w:rPr>
      </w:pPr>
      <w:bookmarkStart w:id="0" w:name="_GoBack"/>
      <w:bookmarkEnd w:id="0"/>
      <w:r>
        <w:rPr>
          <w:b/>
          <w:lang w:val="et-EE"/>
        </w:rPr>
        <w:t>StockExchange:</w:t>
      </w:r>
    </w:p>
    <w:p w:rsidR="0083217A" w:rsidRDefault="0083217A" w:rsidP="00425D3D">
      <w:pPr>
        <w:rPr>
          <w:b/>
          <w:lang w:val="et-EE"/>
        </w:rPr>
      </w:pPr>
    </w:p>
    <w:p w:rsidR="0083217A" w:rsidRDefault="0083217A" w:rsidP="00425D3D">
      <w:pPr>
        <w:rPr>
          <w:b/>
          <w:lang w:val="et-EE"/>
        </w:rPr>
      </w:pPr>
    </w:p>
    <w:p w:rsidR="0083217A" w:rsidRDefault="0083217A" w:rsidP="00425D3D">
      <w:pPr>
        <w:rPr>
          <w:b/>
          <w:lang w:val="et-EE"/>
        </w:rPr>
      </w:pPr>
    </w:p>
    <w:p w:rsidR="0083217A" w:rsidRDefault="0083217A" w:rsidP="00425D3D">
      <w:pPr>
        <w:rPr>
          <w:b/>
          <w:lang w:val="et-EE"/>
        </w:rPr>
      </w:pPr>
    </w:p>
    <w:sectPr w:rsidR="0083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E05DE"/>
    <w:multiLevelType w:val="hybridMultilevel"/>
    <w:tmpl w:val="FC946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D3777"/>
    <w:multiLevelType w:val="hybridMultilevel"/>
    <w:tmpl w:val="21B4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61415"/>
    <w:multiLevelType w:val="hybridMultilevel"/>
    <w:tmpl w:val="DEB68B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06939"/>
    <w:multiLevelType w:val="hybridMultilevel"/>
    <w:tmpl w:val="25FEEB9E"/>
    <w:lvl w:ilvl="0" w:tplc="7C5C63B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043ED"/>
    <w:multiLevelType w:val="hybridMultilevel"/>
    <w:tmpl w:val="585AC6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384736"/>
    <w:multiLevelType w:val="hybridMultilevel"/>
    <w:tmpl w:val="266A3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82C60"/>
    <w:multiLevelType w:val="hybridMultilevel"/>
    <w:tmpl w:val="5856778E"/>
    <w:lvl w:ilvl="0" w:tplc="C25AA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52B5A"/>
    <w:multiLevelType w:val="hybridMultilevel"/>
    <w:tmpl w:val="A7BEA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7BE3A5F"/>
    <w:multiLevelType w:val="hybridMultilevel"/>
    <w:tmpl w:val="B3706976"/>
    <w:lvl w:ilvl="0" w:tplc="41FA80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F2EC0"/>
    <w:multiLevelType w:val="hybridMultilevel"/>
    <w:tmpl w:val="9B80F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3D33AE"/>
    <w:multiLevelType w:val="hybridMultilevel"/>
    <w:tmpl w:val="266A3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48687A"/>
    <w:multiLevelType w:val="hybridMultilevel"/>
    <w:tmpl w:val="4BD23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2"/>
  </w:num>
  <w:num w:numId="8">
    <w:abstractNumId w:val="1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5D9"/>
    <w:rsid w:val="00074C66"/>
    <w:rsid w:val="00177B1D"/>
    <w:rsid w:val="001F133E"/>
    <w:rsid w:val="002305D9"/>
    <w:rsid w:val="00271D58"/>
    <w:rsid w:val="002843AF"/>
    <w:rsid w:val="002A2CFB"/>
    <w:rsid w:val="002A4193"/>
    <w:rsid w:val="00376354"/>
    <w:rsid w:val="00425D3D"/>
    <w:rsid w:val="00446D87"/>
    <w:rsid w:val="00494600"/>
    <w:rsid w:val="00543380"/>
    <w:rsid w:val="00543E52"/>
    <w:rsid w:val="005B6C5B"/>
    <w:rsid w:val="00621E60"/>
    <w:rsid w:val="00647DE6"/>
    <w:rsid w:val="00663A14"/>
    <w:rsid w:val="00676429"/>
    <w:rsid w:val="006842EE"/>
    <w:rsid w:val="00717697"/>
    <w:rsid w:val="007353F8"/>
    <w:rsid w:val="00737143"/>
    <w:rsid w:val="0083217A"/>
    <w:rsid w:val="008A394A"/>
    <w:rsid w:val="00902285"/>
    <w:rsid w:val="00A06696"/>
    <w:rsid w:val="00A53F1C"/>
    <w:rsid w:val="00A6789A"/>
    <w:rsid w:val="00A74F08"/>
    <w:rsid w:val="00AE71DB"/>
    <w:rsid w:val="00BD52B1"/>
    <w:rsid w:val="00C43280"/>
    <w:rsid w:val="00C877DE"/>
    <w:rsid w:val="00C87962"/>
    <w:rsid w:val="00CB64F6"/>
    <w:rsid w:val="00CC1A47"/>
    <w:rsid w:val="00CF4C6B"/>
    <w:rsid w:val="00D32EFC"/>
    <w:rsid w:val="00D512DE"/>
    <w:rsid w:val="00DF4764"/>
    <w:rsid w:val="00E340F0"/>
    <w:rsid w:val="00F1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3D"/>
    <w:pPr>
      <w:ind w:left="720"/>
      <w:contextualSpacing/>
    </w:pPr>
  </w:style>
  <w:style w:type="paragraph" w:styleId="NoSpacing">
    <w:name w:val="No Spacing"/>
    <w:uiPriority w:val="1"/>
    <w:qFormat/>
    <w:rsid w:val="00425D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40</cp:revision>
  <dcterms:created xsi:type="dcterms:W3CDTF">2016-08-23T07:44:00Z</dcterms:created>
  <dcterms:modified xsi:type="dcterms:W3CDTF">2017-05-10T13:16:00Z</dcterms:modified>
</cp:coreProperties>
</file>