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507A86" w:rsidRDefault="00507A86">
      <w:pPr>
        <w:rPr>
          <w:b/>
          <w:lang w:val="et-EE"/>
        </w:rPr>
      </w:pPr>
      <w:r w:rsidRPr="00507A86">
        <w:rPr>
          <w:b/>
          <w:lang w:val="et-EE"/>
        </w:rPr>
        <w:t>TEORIA WSDL:</w:t>
      </w:r>
    </w:p>
    <w:p w:rsidR="00507A86" w:rsidRDefault="00507A86">
      <w:pPr>
        <w:rPr>
          <w:lang w:val="et-EE"/>
        </w:rPr>
      </w:pPr>
    </w:p>
    <w:p w:rsidR="00507A86" w:rsidRDefault="00507A86">
      <w:pPr>
        <w:rPr>
          <w:lang w:val="et-EE"/>
        </w:rPr>
      </w:pPr>
      <w:r w:rsidRPr="00DC7781">
        <w:rPr>
          <w:b/>
          <w:lang w:val="et-EE"/>
        </w:rPr>
        <w:t>Name:</w:t>
      </w:r>
      <w:r w:rsidRPr="00DC7781">
        <w:rPr>
          <w:b/>
          <w:lang w:val="et-EE"/>
        </w:rPr>
        <w:br/>
      </w:r>
      <w:r>
        <w:rPr>
          <w:lang w:val="et-EE"/>
        </w:rPr>
        <w:t>Tutti i name degli elementi di wsdl sono usati come id univoci per referenziarsi l un l’altro.</w:t>
      </w:r>
    </w:p>
    <w:p w:rsidR="00507A86" w:rsidRPr="00DC7781" w:rsidRDefault="00507A86">
      <w:pPr>
        <w:rPr>
          <w:b/>
          <w:lang w:val="et-EE"/>
        </w:rPr>
      </w:pPr>
      <w:r>
        <w:rPr>
          <w:lang w:val="et-EE"/>
        </w:rPr>
        <w:br/>
      </w:r>
      <w:r w:rsidRPr="00DC7781">
        <w:rPr>
          <w:b/>
          <w:lang w:val="et-EE"/>
        </w:rPr>
        <w:t>relazioni</w:t>
      </w:r>
    </w:p>
    <w:p w:rsidR="000259AE" w:rsidRDefault="00507A86">
      <w:pPr>
        <w:rPr>
          <w:lang w:val="et-EE"/>
        </w:rPr>
      </w:pPr>
      <w:r>
        <w:rPr>
          <w:lang w:val="et-EE"/>
        </w:rPr>
        <w:t>service&gt;</w:t>
      </w:r>
      <w:r w:rsidR="002339E3">
        <w:rPr>
          <w:lang w:val="et-EE"/>
        </w:rPr>
        <w:t xml:space="preserve"> </w:t>
      </w:r>
      <w:r>
        <w:rPr>
          <w:lang w:val="et-EE"/>
        </w:rPr>
        <w:t>port&gt;</w:t>
      </w:r>
      <w:r w:rsidR="002339E3">
        <w:rPr>
          <w:lang w:val="et-EE"/>
        </w:rPr>
        <w:t xml:space="preserve"> </w:t>
      </w:r>
      <w:r>
        <w:rPr>
          <w:lang w:val="et-EE"/>
        </w:rPr>
        <w:t>binding&gt;</w:t>
      </w:r>
      <w:r w:rsidR="002339E3">
        <w:rPr>
          <w:lang w:val="et-EE"/>
        </w:rPr>
        <w:t xml:space="preserve"> </w:t>
      </w:r>
      <w:r>
        <w:rPr>
          <w:lang w:val="et-EE"/>
        </w:rPr>
        <w:t>portType&gt;</w:t>
      </w:r>
      <w:r w:rsidR="002339E3">
        <w:rPr>
          <w:lang w:val="et-EE"/>
        </w:rPr>
        <w:t xml:space="preserve"> </w:t>
      </w:r>
      <w:r>
        <w:rPr>
          <w:lang w:val="et-EE"/>
        </w:rPr>
        <w:t>operation.input</w:t>
      </w:r>
      <w:r w:rsidR="002339E3">
        <w:rPr>
          <w:lang w:val="et-EE"/>
        </w:rPr>
        <w:t>/</w:t>
      </w:r>
      <w:r>
        <w:rPr>
          <w:lang w:val="et-EE"/>
        </w:rPr>
        <w:t>output&gt;</w:t>
      </w:r>
      <w:r w:rsidR="002339E3">
        <w:rPr>
          <w:lang w:val="et-EE"/>
        </w:rPr>
        <w:t xml:space="preserve"> </w:t>
      </w:r>
      <w:r>
        <w:rPr>
          <w:lang w:val="et-EE"/>
        </w:rPr>
        <w:t>message&gt;</w:t>
      </w:r>
      <w:r w:rsidR="002339E3">
        <w:rPr>
          <w:lang w:val="et-EE"/>
        </w:rPr>
        <w:t xml:space="preserve"> part &gt; type </w:t>
      </w:r>
      <w:r w:rsidR="002339E3">
        <w:rPr>
          <w:lang w:val="et-EE"/>
        </w:rPr>
        <w:br/>
      </w:r>
      <w:r w:rsidR="000259AE">
        <w:rPr>
          <w:lang w:val="et-EE"/>
        </w:rPr>
        <w:t>service&gt; port&gt; binding</w:t>
      </w:r>
      <w:r w:rsidR="000259AE">
        <w:rPr>
          <w:lang w:val="et-EE"/>
        </w:rPr>
        <w:t>&gt;</w:t>
      </w:r>
      <w:r w:rsidR="000259AE" w:rsidRPr="000259AE">
        <w:rPr>
          <w:lang w:val="et-EE"/>
        </w:rPr>
        <w:t xml:space="preserve"> </w:t>
      </w:r>
      <w:r w:rsidR="000259AE">
        <w:rPr>
          <w:lang w:val="et-EE"/>
        </w:rPr>
        <w:t>operation.input/output&gt; message&gt; part &gt; type</w:t>
      </w:r>
    </w:p>
    <w:p w:rsidR="00E077DA" w:rsidRDefault="00DC7781">
      <w:pPr>
        <w:rPr>
          <w:lang w:val="et-EE"/>
        </w:rPr>
      </w:pPr>
      <w:r>
        <w:rPr>
          <w:lang w:val="et-EE"/>
        </w:rPr>
        <w:br/>
      </w:r>
      <w:r w:rsidRPr="00DC7781">
        <w:rPr>
          <w:b/>
          <w:lang w:val="et-EE"/>
        </w:rPr>
        <w:t>Logico:</w:t>
      </w:r>
      <w:bookmarkStart w:id="0" w:name="_GoBack"/>
      <w:bookmarkEnd w:id="0"/>
      <w:r w:rsidR="002339E3" w:rsidRPr="00DC7781">
        <w:rPr>
          <w:b/>
          <w:lang w:val="et-EE"/>
        </w:rPr>
        <w:br/>
      </w:r>
      <w:r w:rsidR="002339E3">
        <w:rPr>
          <w:lang w:val="et-EE"/>
        </w:rPr>
        <w:t>portType: Interfaccia</w:t>
      </w:r>
      <w:r w:rsidR="002339E3">
        <w:rPr>
          <w:lang w:val="et-EE"/>
        </w:rPr>
        <w:br/>
        <w:t>operation: metodo (input e output)</w:t>
      </w:r>
      <w:r w:rsidR="002339E3">
        <w:rPr>
          <w:lang w:val="et-EE"/>
        </w:rPr>
        <w:br/>
        <w:t>message: Insieme di parametri (input e output)</w:t>
      </w:r>
      <w:r w:rsidR="00E077DA">
        <w:rPr>
          <w:lang w:val="et-EE"/>
        </w:rPr>
        <w:br/>
        <w:t>part: parametro singolo (name, type)</w:t>
      </w:r>
    </w:p>
    <w:p w:rsidR="00DC7781" w:rsidRPr="00F13956" w:rsidRDefault="00DC7781">
      <w:pPr>
        <w:rPr>
          <w:lang w:val="et-EE"/>
        </w:rPr>
      </w:pPr>
      <w:r>
        <w:rPr>
          <w:lang w:val="et-EE"/>
        </w:rPr>
        <w:br/>
      </w:r>
      <w:r w:rsidRPr="00DC7781">
        <w:rPr>
          <w:b/>
          <w:lang w:val="et-EE"/>
        </w:rPr>
        <w:t>binding</w:t>
      </w:r>
      <w:r>
        <w:rPr>
          <w:b/>
          <w:lang w:val="et-EE"/>
        </w:rPr>
        <w:t>: collegamento fisico:</w:t>
      </w:r>
      <w:r>
        <w:rPr>
          <w:b/>
          <w:lang w:val="et-EE"/>
        </w:rPr>
        <w:br/>
      </w:r>
      <w:r w:rsidR="00F13956" w:rsidRPr="00F13956">
        <w:rPr>
          <w:lang w:val="et-EE"/>
        </w:rPr>
        <w:t>(da verificare possibilita e generazione)</w:t>
      </w:r>
    </w:p>
    <w:p w:rsidR="00DC7781" w:rsidRPr="00507A86" w:rsidRDefault="00DC7781">
      <w:pPr>
        <w:rPr>
          <w:lang w:val="et-EE"/>
        </w:rPr>
      </w:pPr>
    </w:p>
    <w:sectPr w:rsidR="00DC7781" w:rsidRPr="0050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72"/>
    <w:rsid w:val="000259AE"/>
    <w:rsid w:val="002339E3"/>
    <w:rsid w:val="00507A86"/>
    <w:rsid w:val="005F11A9"/>
    <w:rsid w:val="00AB6872"/>
    <w:rsid w:val="00DC7781"/>
    <w:rsid w:val="00E077DA"/>
    <w:rsid w:val="00F13956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2017-08-22T14:02:00Z</dcterms:created>
  <dcterms:modified xsi:type="dcterms:W3CDTF">2017-08-22T14:32:00Z</dcterms:modified>
</cp:coreProperties>
</file>