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5D" w:rsidRDefault="0018665D" w:rsidP="006B47D8">
      <w:pPr>
        <w:rPr>
          <w:lang w:val="et-EE"/>
        </w:rPr>
      </w:pPr>
      <w:r w:rsidRPr="0018665D">
        <w:rPr>
          <w:b/>
          <w:lang w:val="et-EE"/>
        </w:rPr>
        <w:t>Hazelcast configurazione</w:t>
      </w:r>
      <w:r>
        <w:rPr>
          <w:b/>
          <w:lang w:val="et-EE"/>
        </w:rPr>
        <w:t>:</w:t>
      </w:r>
      <w:r w:rsidR="006B47D8">
        <w:rPr>
          <w:b/>
          <w:lang w:val="et-EE"/>
        </w:rPr>
        <w:br/>
      </w:r>
      <w:r w:rsidR="006B47D8">
        <w:rPr>
          <w:b/>
          <w:lang w:val="et-EE"/>
        </w:rPr>
        <w:br/>
      </w:r>
      <w:r w:rsidR="006B47D8" w:rsidRPr="006B47D8">
        <w:rPr>
          <w:lang w:val="et-EE"/>
        </w:rPr>
        <w:t>HazelcastInstance hz = Hazelcast . newHazelcastInstance();</w:t>
      </w:r>
    </w:p>
    <w:p w:rsidR="006B47D8" w:rsidRDefault="006B47D8" w:rsidP="006B47D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Verifica se System.Property hazelcast.config e’ impostata su config path</w:t>
      </w:r>
    </w:p>
    <w:p w:rsidR="006B47D8" w:rsidRDefault="006B47D8" w:rsidP="006B47D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Cerca in dir corrente hazelcast.xml</w:t>
      </w:r>
    </w:p>
    <w:p w:rsidR="006B47D8" w:rsidRDefault="006B47D8" w:rsidP="006B47D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Cerca in classpath hazelcast.xml</w:t>
      </w:r>
    </w:p>
    <w:p w:rsidR="006B47D8" w:rsidRDefault="006B47D8" w:rsidP="006B47D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Carica </w:t>
      </w:r>
      <w:r w:rsidRPr="006B47D8">
        <w:rPr>
          <w:lang w:val="et-EE"/>
        </w:rPr>
        <w:t>hazelcast-default.xml</w:t>
      </w:r>
      <w:r>
        <w:rPr>
          <w:lang w:val="et-EE"/>
        </w:rPr>
        <w:t xml:space="preserve"> da hazelcast-all.jar</w:t>
      </w:r>
    </w:p>
    <w:p w:rsidR="006B47D8" w:rsidRDefault="006B47D8" w:rsidP="006B47D8">
      <w:pPr>
        <w:rPr>
          <w:lang w:val="et-EE"/>
        </w:rPr>
      </w:pPr>
    </w:p>
    <w:p w:rsidR="006B47D8" w:rsidRPr="00DE628B" w:rsidRDefault="002718A3" w:rsidP="006B47D8">
      <w:pPr>
        <w:rPr>
          <w:b/>
          <w:lang w:val="et-EE"/>
        </w:rPr>
      </w:pPr>
      <w:r w:rsidRPr="00DE628B">
        <w:rPr>
          <w:b/>
          <w:lang w:val="et-EE"/>
        </w:rPr>
        <w:t>Classi di estensione</w:t>
      </w:r>
      <w:r w:rsidR="007171B9">
        <w:rPr>
          <w:b/>
          <w:lang w:val="et-EE"/>
        </w:rPr>
        <w:t xml:space="preserve"> boot config load</w:t>
      </w:r>
      <w:r w:rsidRPr="00DE628B">
        <w:rPr>
          <w:b/>
          <w:lang w:val="et-EE"/>
        </w:rPr>
        <w:t>:</w:t>
      </w:r>
    </w:p>
    <w:p w:rsidR="002718A3" w:rsidRPr="002718A3" w:rsidRDefault="002718A3" w:rsidP="002718A3">
      <w:pPr>
        <w:pStyle w:val="ListParagraph"/>
        <w:numPr>
          <w:ilvl w:val="0"/>
          <w:numId w:val="2"/>
        </w:numPr>
        <w:rPr>
          <w:lang w:val="et-EE"/>
        </w:rPr>
      </w:pPr>
      <w:r w:rsidRPr="002718A3">
        <w:rPr>
          <w:lang w:val="et-EE"/>
        </w:rPr>
        <w:t>ClasspathXmlConfig: a Config loaded from a classpath resource containing</w:t>
      </w:r>
    </w:p>
    <w:p w:rsidR="002718A3" w:rsidRPr="002718A3" w:rsidRDefault="002718A3" w:rsidP="002718A3">
      <w:pPr>
        <w:pStyle w:val="ListParagraph"/>
        <w:rPr>
          <w:lang w:val="et-EE"/>
        </w:rPr>
      </w:pPr>
      <w:r w:rsidRPr="002718A3">
        <w:rPr>
          <w:lang w:val="et-EE"/>
        </w:rPr>
        <w:t>the XML configuration</w:t>
      </w:r>
    </w:p>
    <w:p w:rsidR="002718A3" w:rsidRP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Config config = new ClasspathXmlConfig (" hazelcast .xml");</w:t>
      </w:r>
    </w:p>
    <w:p w:rsidR="002718A3" w:rsidRPr="002718A3" w:rsidRDefault="002718A3" w:rsidP="002718A3">
      <w:pPr>
        <w:pStyle w:val="ListParagraph"/>
        <w:rPr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HazelcastInstance hz = Hazelcast.newHazelcastInstance ( config );</w:t>
      </w:r>
      <w:r>
        <w:rPr>
          <w:lang w:val="et-EE"/>
        </w:rPr>
        <w:br/>
      </w:r>
    </w:p>
    <w:p w:rsidR="002718A3" w:rsidRPr="002718A3" w:rsidRDefault="002718A3" w:rsidP="002718A3">
      <w:pPr>
        <w:pStyle w:val="ListParagraph"/>
        <w:numPr>
          <w:ilvl w:val="0"/>
          <w:numId w:val="2"/>
        </w:numPr>
        <w:rPr>
          <w:lang w:val="et-EE"/>
        </w:rPr>
      </w:pPr>
      <w:r w:rsidRPr="002718A3">
        <w:rPr>
          <w:lang w:val="et-EE"/>
        </w:rPr>
        <w:t>FileSystemXmlConfig: a Config loaded from a file</w:t>
      </w:r>
    </w:p>
    <w:p w:rsidR="002718A3" w:rsidRP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Config config = new FileSystemXmlConfig (" hazelcast .xml");</w:t>
      </w:r>
    </w:p>
    <w:p w:rsidR="002718A3" w:rsidRPr="002718A3" w:rsidRDefault="002718A3" w:rsidP="002718A3">
      <w:pPr>
        <w:pStyle w:val="ListParagraph"/>
        <w:rPr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HazelcastInstance hz = Hazelcast.newHazelcastInstance ( config );</w:t>
      </w:r>
      <w:r>
        <w:rPr>
          <w:lang w:val="et-EE"/>
        </w:rPr>
        <w:br/>
      </w:r>
    </w:p>
    <w:p w:rsidR="002718A3" w:rsidRPr="002718A3" w:rsidRDefault="002718A3" w:rsidP="002718A3">
      <w:pPr>
        <w:pStyle w:val="ListParagraph"/>
        <w:numPr>
          <w:ilvl w:val="0"/>
          <w:numId w:val="2"/>
        </w:numPr>
        <w:rPr>
          <w:lang w:val="et-EE"/>
        </w:rPr>
      </w:pPr>
      <w:r w:rsidRPr="002718A3">
        <w:rPr>
          <w:lang w:val="et-EE"/>
        </w:rPr>
        <w:t>InMemoryXmlConfig: a Config loaded from an in memory string containing</w:t>
      </w:r>
    </w:p>
    <w:p w:rsidR="002718A3" w:rsidRPr="002718A3" w:rsidRDefault="002718A3" w:rsidP="002718A3">
      <w:pPr>
        <w:pStyle w:val="ListParagraph"/>
        <w:rPr>
          <w:lang w:val="et-EE"/>
        </w:rPr>
      </w:pPr>
      <w:r w:rsidRPr="002718A3">
        <w:rPr>
          <w:lang w:val="et-EE"/>
        </w:rPr>
        <w:t>the XML configuration.</w:t>
      </w:r>
    </w:p>
    <w:p w:rsidR="002718A3" w:rsidRP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String s = "&lt;hazelcast &gt;.... &lt;/ hazelcast &gt;"</w:t>
      </w:r>
    </w:p>
    <w:p w:rsidR="002718A3" w:rsidRP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Config config = new InMemoryXmlConfig (s);</w:t>
      </w:r>
    </w:p>
    <w:p w:rsidR="002718A3" w:rsidRPr="002718A3" w:rsidRDefault="002718A3" w:rsidP="002718A3">
      <w:pPr>
        <w:pStyle w:val="ListParagraph"/>
        <w:rPr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HazelcastInstance hz = Hazelcast.newHazelcastInstance ( config );</w:t>
      </w:r>
      <w:r>
        <w:rPr>
          <w:lang w:val="et-EE"/>
        </w:rPr>
        <w:br/>
      </w:r>
    </w:p>
    <w:p w:rsidR="002718A3" w:rsidRPr="002718A3" w:rsidRDefault="002718A3" w:rsidP="002718A3">
      <w:pPr>
        <w:pStyle w:val="ListParagraph"/>
        <w:numPr>
          <w:ilvl w:val="0"/>
          <w:numId w:val="2"/>
        </w:numPr>
        <w:rPr>
          <w:lang w:val="et-EE"/>
        </w:rPr>
      </w:pPr>
      <w:r w:rsidRPr="002718A3">
        <w:rPr>
          <w:lang w:val="et-EE"/>
        </w:rPr>
        <w:t>UrlXmlConfig: a Config loaded from an url pointing to a XML file.</w:t>
      </w:r>
    </w:p>
    <w:p w:rsidR="002718A3" w:rsidRP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Config config = new UrlXmlConfig (" http :// foo/ hazelcast .xml ");</w:t>
      </w:r>
    </w:p>
    <w:p w:rsidR="002718A3" w:rsidRDefault="002718A3" w:rsidP="002718A3">
      <w:pPr>
        <w:pStyle w:val="ListParagraph"/>
        <w:rPr>
          <w:rFonts w:ascii="Courier New" w:hAnsi="Courier New" w:cs="Courier New"/>
          <w:sz w:val="20"/>
          <w:lang w:val="et-EE"/>
        </w:rPr>
      </w:pPr>
      <w:r w:rsidRPr="002718A3">
        <w:rPr>
          <w:rFonts w:ascii="Courier New" w:hAnsi="Courier New" w:cs="Courier New"/>
          <w:sz w:val="20"/>
          <w:lang w:val="et-EE"/>
        </w:rPr>
        <w:t>HazelcastInstance hz = Hazelcast.newHazelcas</w:t>
      </w:r>
      <w:r w:rsidR="00DE628B">
        <w:rPr>
          <w:rFonts w:ascii="Courier New" w:hAnsi="Courier New" w:cs="Courier New"/>
          <w:sz w:val="20"/>
          <w:lang w:val="et-EE"/>
        </w:rPr>
        <w:t>tInstance</w:t>
      </w:r>
      <w:r w:rsidRPr="002718A3">
        <w:rPr>
          <w:rFonts w:ascii="Courier New" w:hAnsi="Courier New" w:cs="Courier New"/>
          <w:sz w:val="20"/>
          <w:lang w:val="et-EE"/>
        </w:rPr>
        <w:t>(config);</w:t>
      </w:r>
    </w:p>
    <w:p w:rsidR="005140D2" w:rsidRDefault="005140D2" w:rsidP="005140D2">
      <w:pPr>
        <w:rPr>
          <w:rFonts w:ascii="Courier New" w:hAnsi="Courier New" w:cs="Courier New"/>
          <w:sz w:val="20"/>
          <w:lang w:val="et-EE"/>
        </w:rPr>
      </w:pPr>
    </w:p>
    <w:p w:rsidR="005140D2" w:rsidRDefault="00700EF9" w:rsidP="005140D2">
      <w:pPr>
        <w:rPr>
          <w:rFonts w:cs="Courier New"/>
          <w:lang w:val="et-EE"/>
        </w:rPr>
      </w:pPr>
      <w:r w:rsidRPr="00700EF9">
        <w:rPr>
          <w:rFonts w:cs="Courier New"/>
          <w:b/>
          <w:lang w:val="et-EE"/>
        </w:rPr>
        <w:t>Configurazione da codice java</w:t>
      </w:r>
      <w:r>
        <w:rPr>
          <w:rFonts w:cs="Courier New"/>
          <w:b/>
          <w:lang w:val="et-EE"/>
        </w:rPr>
        <w:t>:</w:t>
      </w:r>
      <w:r>
        <w:rPr>
          <w:rFonts w:cs="Courier New"/>
          <w:b/>
          <w:lang w:val="et-EE"/>
        </w:rPr>
        <w:br/>
      </w:r>
      <w:r w:rsidRPr="00700EF9">
        <w:rPr>
          <w:rFonts w:cs="Courier New"/>
          <w:lang w:val="et-EE"/>
        </w:rPr>
        <w:t>Costruzione oggetto Config</w:t>
      </w:r>
      <w:r>
        <w:rPr>
          <w:rFonts w:cs="Courier New"/>
          <w:lang w:val="et-EE"/>
        </w:rPr>
        <w:t xml:space="preserve"> e aggiunta oggetti con metodi add:</w:t>
      </w:r>
    </w:p>
    <w:p w:rsidR="00700EF9" w:rsidRPr="00700EF9" w:rsidRDefault="00700EF9" w:rsidP="00700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00EF9">
        <w:rPr>
          <w:rFonts w:ascii="Courier New" w:hAnsi="Courier New" w:cs="Courier New"/>
          <w:color w:val="000000"/>
          <w:sz w:val="20"/>
          <w:szCs w:val="20"/>
        </w:rPr>
        <w:t xml:space="preserve">ExecutorConfig executorConfig = </w:t>
      </w:r>
      <w:r w:rsidRPr="00700EF9">
        <w:rPr>
          <w:rFonts w:ascii="Courier New" w:hAnsi="Courier New" w:cs="Courier New"/>
          <w:color w:val="4169E2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ExecutorConfig</w:t>
      </w:r>
      <w:r w:rsidRPr="00700EF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00EF9" w:rsidRPr="00700EF9" w:rsidRDefault="00700EF9" w:rsidP="00700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700EF9">
        <w:rPr>
          <w:rFonts w:ascii="Courier New" w:hAnsi="Courier New" w:cs="Courier New"/>
          <w:color w:val="000000"/>
          <w:sz w:val="20"/>
          <w:szCs w:val="20"/>
        </w:rPr>
        <w:t>setName (" someExecutor ")</w:t>
      </w:r>
    </w:p>
    <w:p w:rsidR="00700EF9" w:rsidRPr="00700EF9" w:rsidRDefault="00700EF9" w:rsidP="00700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700EF9">
        <w:rPr>
          <w:rFonts w:ascii="Courier New" w:hAnsi="Courier New" w:cs="Courier New"/>
          <w:color w:val="000000"/>
          <w:sz w:val="20"/>
          <w:szCs w:val="20"/>
        </w:rPr>
        <w:t>setPoolSize (10) ;</w:t>
      </w:r>
    </w:p>
    <w:p w:rsidR="00700EF9" w:rsidRDefault="00700EF9" w:rsidP="00700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700EF9" w:rsidRPr="00700EF9" w:rsidRDefault="00700EF9" w:rsidP="00700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00EF9">
        <w:rPr>
          <w:rFonts w:ascii="Courier New" w:hAnsi="Courier New" w:cs="Courier New"/>
          <w:color w:val="000000"/>
          <w:sz w:val="20"/>
          <w:szCs w:val="20"/>
        </w:rPr>
        <w:t xml:space="preserve">Config config = </w:t>
      </w:r>
      <w:r w:rsidRPr="00700EF9">
        <w:rPr>
          <w:rFonts w:ascii="Courier New" w:hAnsi="Courier New" w:cs="Courier New"/>
          <w:color w:val="4169E2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Config()</w:t>
      </w:r>
      <w:r w:rsidRPr="00700EF9">
        <w:rPr>
          <w:rFonts w:ascii="Courier New" w:hAnsi="Courier New" w:cs="Courier New"/>
          <w:color w:val="000000"/>
          <w:sz w:val="20"/>
          <w:szCs w:val="20"/>
        </w:rPr>
        <w:t>.addExecutorConfig (executorConfig );</w:t>
      </w:r>
    </w:p>
    <w:p w:rsidR="00700EF9" w:rsidRDefault="00700EF9" w:rsidP="00700E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00EF9">
        <w:rPr>
          <w:rFonts w:ascii="Courier New" w:hAnsi="Courier New" w:cs="Courier New"/>
          <w:color w:val="000000"/>
          <w:sz w:val="20"/>
          <w:szCs w:val="20"/>
        </w:rPr>
        <w:t>HazelcastInstance hz = Hazelcast . newHazelcastInstance ( config);</w:t>
      </w: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873EA8">
        <w:rPr>
          <w:rFonts w:cs="Courier New"/>
          <w:color w:val="000000"/>
        </w:rPr>
        <w:t>The Hazelcast Config object has a fluent interface;</w:t>
      </w: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873EA8">
        <w:rPr>
          <w:rFonts w:cs="Courier New"/>
          <w:color w:val="000000"/>
          <w:u w:val="single"/>
        </w:rPr>
        <w:lastRenderedPageBreak/>
        <w:t>E’ importante che tutti I membri del clusters abbiano la stessa configurazione</w:t>
      </w:r>
      <w:r>
        <w:rPr>
          <w:rFonts w:cs="Courier New"/>
          <w:color w:val="000000"/>
        </w:rPr>
        <w:t>, (altrimenti si rischiano problem dovuti al fatto che gli oggetti distribuiti funzionano con configurazioni diverse).</w:t>
      </w:r>
    </w:p>
    <w:p w:rsidR="00873EA8" w:rsidRDefault="00873EA8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194A01" w:rsidRDefault="00194A01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194A01" w:rsidRPr="00873EA8" w:rsidRDefault="00194A01" w:rsidP="00873EA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73EA8" w:rsidRDefault="00A44D7D" w:rsidP="00873EA8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t-EE"/>
        </w:rPr>
      </w:pPr>
      <w:r w:rsidRPr="00A44D7D">
        <w:rPr>
          <w:rFonts w:cs="Courier New"/>
          <w:b/>
          <w:lang w:val="et-EE"/>
        </w:rPr>
        <w:t>Istanze Hazelcast</w:t>
      </w:r>
    </w:p>
    <w:p w:rsidR="00A44D7D" w:rsidRDefault="00A44D7D" w:rsidP="00A44D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  <w:r w:rsidRPr="00A44D7D">
        <w:rPr>
          <w:rFonts w:cs="Courier New"/>
          <w:lang w:val="et-EE"/>
        </w:rPr>
        <w:t>1.. N per Jvm</w:t>
      </w:r>
    </w:p>
    <w:p w:rsidR="00A44D7D" w:rsidRDefault="00A44D7D" w:rsidP="00A44D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  <w:r>
        <w:rPr>
          <w:rFonts w:cs="Courier New"/>
          <w:lang w:val="et-EE"/>
        </w:rPr>
        <w:t>1 .. N per macchina su rete</w:t>
      </w:r>
    </w:p>
    <w:p w:rsidR="00A44D7D" w:rsidRPr="00A44D7D" w:rsidRDefault="00A44D7D" w:rsidP="00A44D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  <w:r>
        <w:rPr>
          <w:rFonts w:cs="Courier New"/>
          <w:lang w:val="et-EE"/>
        </w:rPr>
        <w:t xml:space="preserve">1.. </w:t>
      </w:r>
      <w:r w:rsidRPr="00A44D7D">
        <w:rPr>
          <w:rFonts w:cs="Courier New"/>
          <w:lang w:val="et-EE"/>
        </w:rPr>
        <w:t>N istanze su rete. (possibile dividerle in gruppi)</w:t>
      </w:r>
    </w:p>
    <w:p w:rsidR="00A44D7D" w:rsidRDefault="00A44D7D" w:rsidP="00873EA8">
      <w:p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</w:p>
    <w:p w:rsidR="0004339A" w:rsidRDefault="0004339A" w:rsidP="00873EA8">
      <w:p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</w:p>
    <w:p w:rsidR="0004339A" w:rsidRPr="0004339A" w:rsidRDefault="0004339A" w:rsidP="00873EA8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t-EE"/>
        </w:rPr>
      </w:pPr>
      <w:r w:rsidRPr="0004339A">
        <w:rPr>
          <w:rFonts w:cs="Courier New"/>
          <w:b/>
          <w:lang w:val="et-EE"/>
        </w:rPr>
        <w:t>Configurazione oggetti distribuiti:</w:t>
      </w:r>
    </w:p>
    <w:p w:rsidR="008C24AF" w:rsidRDefault="008C24AF" w:rsidP="008C24AF">
      <w:p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</w:p>
    <w:p w:rsidR="0004339A" w:rsidRPr="008C24AF" w:rsidRDefault="008C24AF" w:rsidP="008C2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  <w:r w:rsidRPr="008C24AF">
        <w:rPr>
          <w:rFonts w:cs="Courier New"/>
          <w:lang w:val="et-EE"/>
        </w:rPr>
        <w:t>I</w:t>
      </w:r>
      <w:r w:rsidR="0004339A" w:rsidRPr="008C24AF">
        <w:rPr>
          <w:rFonts w:cs="Courier New"/>
          <w:lang w:val="et-EE"/>
        </w:rPr>
        <w:t>n config xml &lt;queue name ="q"/&gt;</w:t>
      </w:r>
      <w:r w:rsidR="009930A2" w:rsidRPr="008C24AF">
        <w:rPr>
          <w:rFonts w:cs="Courier New"/>
          <w:lang w:val="et-EE"/>
        </w:rPr>
        <w:br/>
      </w:r>
    </w:p>
    <w:p w:rsidR="0004339A" w:rsidRPr="008C24AF" w:rsidRDefault="008C24AF" w:rsidP="008C2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lang w:val="et-EE"/>
        </w:rPr>
      </w:pPr>
      <w:r w:rsidRPr="008C24AF">
        <w:rPr>
          <w:rFonts w:cs="Courier New"/>
          <w:lang w:val="et-EE"/>
        </w:rPr>
        <w:t>I</w:t>
      </w:r>
      <w:r w:rsidR="0004339A" w:rsidRPr="008C24AF">
        <w:rPr>
          <w:rFonts w:cs="Courier New"/>
          <w:lang w:val="et-EE"/>
        </w:rPr>
        <w:t xml:space="preserve">n codice accesso con </w:t>
      </w:r>
    </w:p>
    <w:p w:rsidR="0004339A" w:rsidRPr="0004339A" w:rsidRDefault="0004339A" w:rsidP="0004339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lang w:val="et-EE"/>
        </w:rPr>
      </w:pPr>
      <w:r w:rsidRPr="0004339A">
        <w:rPr>
          <w:rFonts w:ascii="Courier New" w:hAnsi="Courier New" w:cs="Courier New"/>
          <w:sz w:val="20"/>
          <w:lang w:val="et-EE"/>
        </w:rPr>
        <w:t>HazelcastInstance hz = Hazelcast . newHazelcastInstance ();</w:t>
      </w:r>
    </w:p>
    <w:p w:rsidR="0004339A" w:rsidRDefault="0004339A" w:rsidP="0004339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lang w:val="et-EE"/>
        </w:rPr>
      </w:pPr>
      <w:r w:rsidRPr="0004339A">
        <w:rPr>
          <w:rFonts w:ascii="Courier New" w:hAnsi="Courier New" w:cs="Courier New"/>
          <w:sz w:val="20"/>
          <w:lang w:val="et-EE"/>
        </w:rPr>
        <w:t>IQueue &lt; String &gt; q = hz. getQueue ("q");</w:t>
      </w:r>
    </w:p>
    <w:p w:rsidR="0004339A" w:rsidRDefault="0004339A" w:rsidP="00043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t-EE"/>
        </w:rPr>
      </w:pPr>
    </w:p>
    <w:p w:rsidR="0004339A" w:rsidRPr="008C24AF" w:rsidRDefault="008A3D4C" w:rsidP="008C2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  <w:r w:rsidRPr="008C24AF">
        <w:rPr>
          <w:rFonts w:cs="Courier New"/>
          <w:sz w:val="20"/>
          <w:lang w:val="et-EE"/>
        </w:rPr>
        <w:t>Oggetti distribuiti hanno un lazy load (caricati alla prima operazione su essi)</w:t>
      </w:r>
      <w:r w:rsidR="009930A2" w:rsidRPr="008C24AF">
        <w:rPr>
          <w:rFonts w:cs="Courier New"/>
          <w:sz w:val="20"/>
          <w:lang w:val="et-EE"/>
        </w:rPr>
        <w:br/>
      </w:r>
    </w:p>
    <w:p w:rsidR="008C24AF" w:rsidRDefault="00656A48" w:rsidP="008C2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t-EE"/>
        </w:rPr>
      </w:pPr>
      <w:r w:rsidRPr="008C24AF">
        <w:rPr>
          <w:rFonts w:cs="Courier New"/>
          <w:sz w:val="20"/>
          <w:lang w:val="et-EE"/>
        </w:rPr>
        <w:t xml:space="preserve">Configurazione di N oggetti distribuiti con un </w:t>
      </w:r>
      <w:r w:rsidRPr="00E5681D">
        <w:rPr>
          <w:rFonts w:cs="Courier New"/>
          <w:b/>
          <w:sz w:val="20"/>
          <w:lang w:val="et-EE"/>
        </w:rPr>
        <w:t xml:space="preserve">name pattern  </w:t>
      </w:r>
      <w:r w:rsidR="008C24AF" w:rsidRPr="00E5681D">
        <w:rPr>
          <w:rFonts w:cs="Courier New"/>
          <w:b/>
          <w:sz w:val="20"/>
          <w:lang w:val="et-EE"/>
        </w:rPr>
        <w:br/>
      </w:r>
    </w:p>
    <w:p w:rsidR="008C24AF" w:rsidRDefault="008C24AF" w:rsidP="008C24AF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lang w:val="et-EE"/>
        </w:rPr>
      </w:pPr>
      <w:r>
        <w:rPr>
          <w:rFonts w:cs="Courier New"/>
          <w:sz w:val="20"/>
          <w:lang w:val="et-EE"/>
        </w:rPr>
        <w:t>Nella configurazione:</w:t>
      </w:r>
    </w:p>
    <w:p w:rsidR="008C24AF" w:rsidRPr="008C24AF" w:rsidRDefault="008C24AF" w:rsidP="008C24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lang w:val="et-EE"/>
        </w:rPr>
      </w:pPr>
      <w:r w:rsidRPr="008C24AF">
        <w:rPr>
          <w:rFonts w:ascii="Courier New" w:hAnsi="Courier New" w:cs="Courier New"/>
          <w:sz w:val="20"/>
          <w:lang w:val="et-EE"/>
        </w:rPr>
        <w:t>&lt;map name =" testmap *"&gt;</w:t>
      </w:r>
    </w:p>
    <w:p w:rsidR="008C24AF" w:rsidRPr="008C24AF" w:rsidRDefault="008C24AF" w:rsidP="008C24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lang w:val="et-EE"/>
        </w:rPr>
      </w:pPr>
      <w:r w:rsidRPr="008C24AF">
        <w:rPr>
          <w:rFonts w:ascii="Courier New" w:hAnsi="Courier New" w:cs="Courier New"/>
          <w:sz w:val="20"/>
          <w:lang w:val="et-EE"/>
        </w:rPr>
        <w:t>&lt;time-to-live-seconds&gt;10 &lt;/time-to-live-seconds&gt;</w:t>
      </w:r>
    </w:p>
    <w:p w:rsidR="008C24AF" w:rsidRPr="008C24AF" w:rsidRDefault="008C24AF" w:rsidP="008C2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lang w:val="et-EE"/>
        </w:rPr>
      </w:pPr>
      <w:r w:rsidRPr="008C24AF">
        <w:rPr>
          <w:rFonts w:ascii="Courier New" w:hAnsi="Courier New" w:cs="Courier New"/>
          <w:sz w:val="20"/>
          <w:lang w:val="et-EE"/>
        </w:rPr>
        <w:t>&lt;/map&gt;</w:t>
      </w:r>
      <w:r>
        <w:rPr>
          <w:rFonts w:ascii="Courier New" w:hAnsi="Courier New" w:cs="Courier New"/>
          <w:sz w:val="20"/>
          <w:lang w:val="et-EE"/>
        </w:rPr>
        <w:br/>
      </w:r>
    </w:p>
    <w:p w:rsidR="008C24AF" w:rsidRPr="008C24AF" w:rsidRDefault="008C24AF" w:rsidP="008C24A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  <w:r w:rsidRPr="008C24AF">
        <w:rPr>
          <w:rFonts w:cs="Courier New"/>
          <w:sz w:val="20"/>
          <w:lang w:val="et-EE"/>
        </w:rPr>
        <w:t>Nel codice:</w:t>
      </w:r>
      <w:r w:rsidRPr="008C24AF">
        <w:rPr>
          <w:rFonts w:cs="Courier New"/>
          <w:sz w:val="20"/>
          <w:lang w:val="et-EE"/>
        </w:rPr>
        <w:br/>
      </w:r>
    </w:p>
    <w:p w:rsidR="008C24AF" w:rsidRPr="008C24AF" w:rsidRDefault="008C24AF" w:rsidP="008C2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lang w:val="et-EE"/>
        </w:rPr>
      </w:pPr>
      <w:r w:rsidRPr="008C24AF">
        <w:rPr>
          <w:rFonts w:ascii="Courier New" w:hAnsi="Courier New" w:cs="Courier New"/>
          <w:sz w:val="20"/>
          <w:lang w:val="et-EE"/>
        </w:rPr>
        <w:t>Map map1 = hz. getMap (" testmap1 ");</w:t>
      </w:r>
    </w:p>
    <w:p w:rsidR="00E5681D" w:rsidRDefault="008C24AF" w:rsidP="008C2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lang w:val="et-EE"/>
        </w:rPr>
      </w:pPr>
      <w:r w:rsidRPr="008C24AF">
        <w:rPr>
          <w:rFonts w:ascii="Courier New" w:hAnsi="Courier New" w:cs="Courier New"/>
          <w:sz w:val="20"/>
          <w:lang w:val="et-EE"/>
        </w:rPr>
        <w:t>Map map2 = hz. getMap (" testmap2 ");</w:t>
      </w:r>
    </w:p>
    <w:p w:rsidR="00E5681D" w:rsidRDefault="00E5681D" w:rsidP="00E56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t-EE"/>
        </w:rPr>
      </w:pPr>
    </w:p>
    <w:p w:rsidR="00656A48" w:rsidRPr="00E5681D" w:rsidRDefault="00E5681D" w:rsidP="00E5681D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lang w:val="et-EE"/>
        </w:rPr>
      </w:pPr>
      <w:r w:rsidRPr="00E5681D">
        <w:rPr>
          <w:rFonts w:cs="Courier New"/>
          <w:sz w:val="20"/>
          <w:lang w:val="et-EE"/>
        </w:rPr>
        <w:t>Evitare</w:t>
      </w:r>
      <w:r>
        <w:rPr>
          <w:rFonts w:cs="Courier New"/>
          <w:sz w:val="20"/>
          <w:lang w:val="et-EE"/>
        </w:rPr>
        <w:t xml:space="preserve"> ambiguita nei pattern (es. Ma* e M*). </w:t>
      </w:r>
      <w:r>
        <w:rPr>
          <w:rFonts w:cs="Courier New"/>
          <w:sz w:val="20"/>
          <w:lang w:val="et-EE"/>
        </w:rPr>
        <w:br/>
        <w:t>HZ ne sceglierebbe uno senza dare eccezione.</w:t>
      </w:r>
      <w:r w:rsidR="008C24AF" w:rsidRPr="00E5681D">
        <w:rPr>
          <w:rFonts w:cs="Courier New"/>
          <w:sz w:val="20"/>
          <w:lang w:val="et-EE"/>
        </w:rPr>
        <w:br/>
      </w:r>
    </w:p>
    <w:p w:rsidR="008C24AF" w:rsidRDefault="00B451E8" w:rsidP="008C2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  <w:r>
        <w:rPr>
          <w:rFonts w:cs="Courier New"/>
          <w:sz w:val="20"/>
          <w:lang w:val="et-EE"/>
        </w:rPr>
        <w:t>Properties:</w:t>
      </w:r>
      <w:r>
        <w:rPr>
          <w:rFonts w:cs="Courier New"/>
          <w:sz w:val="20"/>
          <w:lang w:val="et-EE"/>
        </w:rPr>
        <w:br/>
        <w:t>Proprieta generiche che non sono riferite ad un DO in particolare, ma a tutta l’istanza di HC.</w:t>
      </w:r>
      <w:r w:rsidR="008C24AF">
        <w:rPr>
          <w:rFonts w:cs="Courier New"/>
          <w:sz w:val="20"/>
          <w:lang w:val="et-EE"/>
        </w:rPr>
        <w:br/>
      </w:r>
    </w:p>
    <w:p w:rsidR="006D66C0" w:rsidRPr="001B0228" w:rsidRDefault="00805CC8" w:rsidP="00043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  <w:r>
        <w:rPr>
          <w:rFonts w:cs="Courier New"/>
          <w:sz w:val="20"/>
          <w:lang w:val="et-EE"/>
        </w:rPr>
        <w:t>V</w:t>
      </w:r>
      <w:r w:rsidR="009F7196">
        <w:rPr>
          <w:rFonts w:cs="Courier New"/>
          <w:sz w:val="20"/>
          <w:lang w:val="et-EE"/>
        </w:rPr>
        <w:t>ariabili</w:t>
      </w:r>
      <w:r>
        <w:rPr>
          <w:rFonts w:cs="Courier New"/>
          <w:sz w:val="20"/>
          <w:lang w:val="et-EE"/>
        </w:rPr>
        <w:t>:</w:t>
      </w:r>
      <w:r>
        <w:rPr>
          <w:rFonts w:cs="Courier New"/>
          <w:sz w:val="20"/>
          <w:lang w:val="et-EE"/>
        </w:rPr>
        <w:br/>
      </w:r>
      <w:r w:rsidR="009F7196">
        <w:rPr>
          <w:rFonts w:cs="Courier New"/>
          <w:sz w:val="20"/>
          <w:lang w:val="et-EE"/>
        </w:rPr>
        <w:t>${varname} in config</w:t>
      </w:r>
      <w:r w:rsidR="009F7196">
        <w:rPr>
          <w:rFonts w:cs="Courier New"/>
          <w:sz w:val="20"/>
          <w:lang w:val="et-EE"/>
        </w:rPr>
        <w:br/>
        <w:t>Viene rimpiazzata da una System.Properties</w:t>
      </w:r>
      <w:r w:rsidR="008C24AF">
        <w:rPr>
          <w:rFonts w:cs="Courier New"/>
          <w:sz w:val="20"/>
          <w:lang w:val="et-EE"/>
        </w:rPr>
        <w:br/>
      </w:r>
      <w:bookmarkStart w:id="0" w:name="_GoBack"/>
      <w:bookmarkEnd w:id="0"/>
    </w:p>
    <w:p w:rsidR="006D66C0" w:rsidRDefault="006D66C0" w:rsidP="0004339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</w:p>
    <w:p w:rsidR="00B30623" w:rsidRPr="008A3D4C" w:rsidRDefault="00B30623" w:rsidP="0004339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lang w:val="et-EE"/>
        </w:rPr>
      </w:pPr>
    </w:p>
    <w:sectPr w:rsidR="00B30623" w:rsidRPr="008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D7F"/>
    <w:multiLevelType w:val="hybridMultilevel"/>
    <w:tmpl w:val="B90C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2E59"/>
    <w:multiLevelType w:val="hybridMultilevel"/>
    <w:tmpl w:val="D84C6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5650C"/>
    <w:multiLevelType w:val="hybridMultilevel"/>
    <w:tmpl w:val="4998D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F72AD"/>
    <w:multiLevelType w:val="hybridMultilevel"/>
    <w:tmpl w:val="74CAC9CE"/>
    <w:lvl w:ilvl="0" w:tplc="ECF86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BB"/>
    <w:rsid w:val="0004339A"/>
    <w:rsid w:val="0018665D"/>
    <w:rsid w:val="00194A01"/>
    <w:rsid w:val="001B0228"/>
    <w:rsid w:val="001C08BB"/>
    <w:rsid w:val="002718A3"/>
    <w:rsid w:val="002F77B2"/>
    <w:rsid w:val="005140D2"/>
    <w:rsid w:val="005F11A9"/>
    <w:rsid w:val="00656A48"/>
    <w:rsid w:val="006B47D8"/>
    <w:rsid w:val="006D66C0"/>
    <w:rsid w:val="00700EF9"/>
    <w:rsid w:val="007171B9"/>
    <w:rsid w:val="00805CC8"/>
    <w:rsid w:val="00873EA8"/>
    <w:rsid w:val="008A3D4C"/>
    <w:rsid w:val="008C24AF"/>
    <w:rsid w:val="009930A2"/>
    <w:rsid w:val="009F7196"/>
    <w:rsid w:val="00A44D7D"/>
    <w:rsid w:val="00B30623"/>
    <w:rsid w:val="00B451E8"/>
    <w:rsid w:val="00DE628B"/>
    <w:rsid w:val="00E5681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2018-01-18T14:31:00Z</dcterms:created>
  <dcterms:modified xsi:type="dcterms:W3CDTF">2018-01-18T15:36:00Z</dcterms:modified>
</cp:coreProperties>
</file>