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Default="00E50771">
      <w:pPr>
        <w:rPr>
          <w:b/>
          <w:lang w:val="et-EE"/>
        </w:rPr>
      </w:pPr>
      <w:r w:rsidRPr="00E50771">
        <w:rPr>
          <w:b/>
          <w:lang w:val="et-EE"/>
        </w:rPr>
        <w:t>HAZELCAST DISTRIBUTED OBJECTS:</w:t>
      </w:r>
    </w:p>
    <w:p w:rsidR="00E50771" w:rsidRDefault="00E50771">
      <w:pPr>
        <w:rPr>
          <w:b/>
          <w:lang w:val="et-EE"/>
        </w:rPr>
      </w:pPr>
    </w:p>
    <w:p w:rsidR="00E50771" w:rsidRDefault="00422152" w:rsidP="00422152">
      <w:pPr>
        <w:pStyle w:val="ListParagraph"/>
        <w:numPr>
          <w:ilvl w:val="0"/>
          <w:numId w:val="1"/>
        </w:numPr>
        <w:rPr>
          <w:lang w:val="et-EE"/>
        </w:rPr>
      </w:pPr>
      <w:r w:rsidRPr="00422152">
        <w:rPr>
          <w:lang w:val="et-EE"/>
        </w:rPr>
        <w:t>Creati staticamente da file configurazione</w:t>
      </w:r>
      <w:r w:rsidR="00014D69">
        <w:rPr>
          <w:lang w:val="et-EE"/>
        </w:rPr>
        <w:br/>
      </w:r>
    </w:p>
    <w:p w:rsidR="00422152" w:rsidRDefault="00422152" w:rsidP="00422152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E’ possibile crearli dinamicamente.</w:t>
      </w:r>
      <w:r w:rsidR="005422E9">
        <w:rPr>
          <w:lang w:val="et-EE"/>
        </w:rPr>
        <w:t xml:space="preserve"> (</w:t>
      </w:r>
      <w:r w:rsidR="005422E9" w:rsidRPr="00422152">
        <w:rPr>
          <w:lang w:val="et-EE"/>
        </w:rPr>
        <w:t>IdGenerator</w:t>
      </w:r>
      <w:r w:rsidR="005422E9">
        <w:rPr>
          <w:lang w:val="et-EE"/>
        </w:rPr>
        <w:t>)</w:t>
      </w:r>
      <w:r>
        <w:rPr>
          <w:lang w:val="et-EE"/>
        </w:rPr>
        <w:br/>
        <w:t xml:space="preserve">In tal caso per garantire un id univoco su tutto il cluster e’ possibile servirsi del </w:t>
      </w:r>
      <w:r w:rsidRPr="00422152">
        <w:rPr>
          <w:lang w:val="et-EE"/>
        </w:rPr>
        <w:t>IdGenerator</w:t>
      </w:r>
      <w:r>
        <w:rPr>
          <w:lang w:val="et-EE"/>
        </w:rPr>
        <w:t>.</w:t>
      </w:r>
      <w:r>
        <w:rPr>
          <w:lang w:val="et-EE"/>
        </w:rPr>
        <w:br/>
        <w:t>Normalmente in tal caso e’ bene far precedere il nome con cui crearlo da un tipo, esempio</w:t>
      </w:r>
      <w:r>
        <w:rPr>
          <w:lang w:val="et-EE"/>
        </w:rPr>
        <w:br/>
        <w:t>Customers-&lt;generatedId&gt;</w:t>
      </w:r>
      <w:r w:rsidR="00014D69">
        <w:rPr>
          <w:lang w:val="et-EE"/>
        </w:rPr>
        <w:br/>
      </w:r>
    </w:p>
    <w:p w:rsidR="00422152" w:rsidRDefault="00014D69" w:rsidP="00422152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Reload: (singleton)</w:t>
      </w:r>
      <w:r>
        <w:rPr>
          <w:lang w:val="et-EE"/>
        </w:rPr>
        <w:br/>
      </w:r>
      <w:r w:rsidR="00641267">
        <w:rPr>
          <w:lang w:val="et-EE"/>
        </w:rPr>
        <w:t>Possono essere richiesti ad Hazelcast tramite id, ed ogni chiamata restituira’ lo stesso (singleton Spring)</w:t>
      </w:r>
      <w:r>
        <w:rPr>
          <w:lang w:val="et-EE"/>
        </w:rPr>
        <w:br/>
      </w:r>
    </w:p>
    <w:p w:rsidR="00641267" w:rsidRDefault="009841C2" w:rsidP="00422152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 xml:space="preserve">Possono essere rimossi tramite api (destroy()) </w:t>
      </w:r>
      <w:r>
        <w:rPr>
          <w:lang w:val="et-EE"/>
        </w:rPr>
        <w:br/>
        <w:t xml:space="preserve">In tal caso le successive chiamate per Id </w:t>
      </w:r>
      <w:r w:rsidR="008B56FD">
        <w:rPr>
          <w:lang w:val="et-EE"/>
        </w:rPr>
        <w:t xml:space="preserve">o i riferimenti esistenti (vars) </w:t>
      </w:r>
      <w:r>
        <w:rPr>
          <w:lang w:val="et-EE"/>
        </w:rPr>
        <w:t xml:space="preserve">ne creeranno uno nuovo con lo stesso </w:t>
      </w:r>
      <w:r w:rsidR="008B56FD">
        <w:rPr>
          <w:lang w:val="et-EE"/>
        </w:rPr>
        <w:t>id, senza dare eccezione</w:t>
      </w:r>
      <w:r>
        <w:rPr>
          <w:lang w:val="et-EE"/>
        </w:rPr>
        <w:t>.</w:t>
      </w:r>
      <w:r w:rsidR="00150D36">
        <w:rPr>
          <w:lang w:val="et-EE"/>
        </w:rPr>
        <w:br/>
      </w:r>
    </w:p>
    <w:p w:rsidR="00150D36" w:rsidRDefault="00B6694C" w:rsidP="00422152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E’ possibile assegnarli ad una partizione da codice o da config.</w:t>
      </w:r>
    </w:p>
    <w:p w:rsidR="00E01B42" w:rsidRDefault="00E01B42" w:rsidP="00E01B42">
      <w:pPr>
        <w:rPr>
          <w:lang w:val="et-EE"/>
        </w:rPr>
      </w:pPr>
    </w:p>
    <w:p w:rsidR="00E01B42" w:rsidRDefault="00E01B42" w:rsidP="00E01B42">
      <w:pPr>
        <w:rPr>
          <w:lang w:val="et-EE"/>
        </w:rPr>
      </w:pPr>
    </w:p>
    <w:p w:rsidR="007A1CD3" w:rsidRDefault="00E01B42" w:rsidP="00463C87">
      <w:pPr>
        <w:rPr>
          <w:lang w:val="et-EE"/>
        </w:rPr>
      </w:pPr>
      <w:r w:rsidRPr="00E01B42">
        <w:rPr>
          <w:b/>
          <w:lang w:val="et-EE"/>
        </w:rPr>
        <w:t>DISTRIBUTED EXECUTOR SERVICE:</w:t>
      </w:r>
      <w:r>
        <w:rPr>
          <w:b/>
          <w:lang w:val="et-EE"/>
        </w:rPr>
        <w:br/>
      </w:r>
      <w:r>
        <w:rPr>
          <w:b/>
          <w:lang w:val="et-EE"/>
        </w:rPr>
        <w:br/>
      </w:r>
      <w:r w:rsidR="00463C87" w:rsidRPr="00463C87">
        <w:rPr>
          <w:lang w:val="et-EE"/>
        </w:rPr>
        <w:t>However the problem in a distributed system is that the default implementation ofthe Executor, the ThreadPoolExecutor, is designed to run within a single JVM. In</w:t>
      </w:r>
      <w:r w:rsidR="00463C87">
        <w:rPr>
          <w:lang w:val="et-EE"/>
        </w:rPr>
        <w:t xml:space="preserve"> </w:t>
      </w:r>
      <w:r w:rsidR="00463C87" w:rsidRPr="00463C87">
        <w:rPr>
          <w:lang w:val="et-EE"/>
        </w:rPr>
        <w:t xml:space="preserve">a distributed system you want that </w:t>
      </w:r>
    </w:p>
    <w:p w:rsidR="00E01B42" w:rsidRDefault="00463C87" w:rsidP="00685AB1">
      <w:pPr>
        <w:ind w:firstLine="720"/>
        <w:rPr>
          <w:b/>
          <w:lang w:val="et-EE"/>
        </w:rPr>
      </w:pPr>
      <w:r w:rsidRPr="007A1CD3">
        <w:rPr>
          <w:b/>
          <w:lang w:val="et-EE"/>
        </w:rPr>
        <w:t>a task submitted in one JVM, can be processed</w:t>
      </w:r>
      <w:r w:rsidRPr="007A1CD3">
        <w:rPr>
          <w:b/>
          <w:lang w:val="et-EE"/>
        </w:rPr>
        <w:t xml:space="preserve"> </w:t>
      </w:r>
      <w:r w:rsidRPr="007A1CD3">
        <w:rPr>
          <w:b/>
          <w:lang w:val="et-EE"/>
        </w:rPr>
        <w:t>in another.</w:t>
      </w:r>
    </w:p>
    <w:p w:rsidR="007A1CD3" w:rsidRPr="00685AB1" w:rsidRDefault="00685AB1" w:rsidP="00463C87">
      <w:pPr>
        <w:rPr>
          <w:lang w:val="et-EE"/>
        </w:rPr>
      </w:pPr>
      <w:r w:rsidRPr="00685AB1">
        <w:rPr>
          <w:lang w:val="et-EE"/>
        </w:rPr>
        <w:t>Oggetti che possono essere inviati al Executor</w:t>
      </w:r>
      <w:r>
        <w:rPr>
          <w:lang w:val="et-EE"/>
        </w:rPr>
        <w:t>.submit()</w:t>
      </w:r>
      <w:r w:rsidR="0011266C">
        <w:rPr>
          <w:lang w:val="et-EE"/>
        </w:rPr>
        <w:t xml:space="preserve"> devono essere Serializable.</w:t>
      </w:r>
      <w:r w:rsidR="0011266C">
        <w:rPr>
          <w:lang w:val="et-EE"/>
        </w:rPr>
        <w:br/>
      </w:r>
    </w:p>
    <w:p w:rsidR="007A1CD3" w:rsidRPr="00724DAB" w:rsidRDefault="00496DE8" w:rsidP="00463C87">
      <w:pPr>
        <w:rPr>
          <w:lang w:val="et-EE"/>
        </w:rPr>
      </w:pPr>
      <w:r>
        <w:rPr>
          <w:b/>
          <w:lang w:val="et-EE"/>
        </w:rPr>
        <w:t>Scaling up</w:t>
      </w:r>
      <w:r w:rsidR="001D0885">
        <w:rPr>
          <w:b/>
          <w:lang w:val="et-EE"/>
        </w:rPr>
        <w:t>:</w:t>
      </w:r>
      <w:r w:rsidR="001D0885">
        <w:rPr>
          <w:b/>
          <w:lang w:val="et-EE"/>
        </w:rPr>
        <w:br/>
      </w:r>
      <w:r w:rsidR="00724DAB" w:rsidRPr="00724DAB">
        <w:rPr>
          <w:lang w:val="et-EE"/>
        </w:rPr>
        <w:t>(Scaling verticale. Stessa macchina, upgrade hardware)</w:t>
      </w:r>
      <w:r w:rsidR="00724DAB">
        <w:rPr>
          <w:lang w:val="et-EE"/>
        </w:rPr>
        <w:br/>
        <w:t>Aumentare dimensioni thread pool. Verificare quanto e’ sostenibile dal sistema. Troppo/TroppoPochi portano entrambi ad un degrado delle prestazioni.</w:t>
      </w:r>
      <w:r w:rsidR="00724DAB">
        <w:rPr>
          <w:lang w:val="et-EE"/>
        </w:rPr>
        <w:br/>
      </w:r>
    </w:p>
    <w:p w:rsidR="00496DE8" w:rsidRDefault="00496DE8" w:rsidP="00463C87">
      <w:pPr>
        <w:rPr>
          <w:lang w:val="et-EE"/>
        </w:rPr>
      </w:pPr>
      <w:r>
        <w:rPr>
          <w:b/>
          <w:lang w:val="et-EE"/>
        </w:rPr>
        <w:t>Scaling out:</w:t>
      </w:r>
      <w:r w:rsidR="00954E12">
        <w:rPr>
          <w:b/>
          <w:lang w:val="et-EE"/>
        </w:rPr>
        <w:br/>
      </w:r>
      <w:r w:rsidR="00954E12" w:rsidRPr="00954E12">
        <w:rPr>
          <w:lang w:val="et-EE"/>
        </w:rPr>
        <w:t>Scale orizzontale.</w:t>
      </w:r>
      <w:r w:rsidR="00954E12">
        <w:rPr>
          <w:lang w:val="et-EE"/>
        </w:rPr>
        <w:t xml:space="preserve"> Aggiungere macchine al cluster.</w:t>
      </w:r>
      <w:r w:rsidR="00954E12">
        <w:rPr>
          <w:lang w:val="et-EE"/>
        </w:rPr>
        <w:br/>
        <w:t xml:space="preserve">Il thread pool e’ </w:t>
      </w:r>
      <w:r w:rsidR="00B448D2">
        <w:rPr>
          <w:lang w:val="et-EE"/>
        </w:rPr>
        <w:t>distribuito</w:t>
      </w:r>
      <w:r w:rsidR="00954E12">
        <w:rPr>
          <w:lang w:val="et-EE"/>
        </w:rPr>
        <w:t xml:space="preserve"> </w:t>
      </w:r>
      <w:r w:rsidR="00B448D2">
        <w:rPr>
          <w:lang w:val="et-EE"/>
        </w:rPr>
        <w:t xml:space="preserve">(ciascuna istanza mette a disposizione i thread configurati) </w:t>
      </w:r>
      <w:r w:rsidR="00954E12">
        <w:rPr>
          <w:lang w:val="et-EE"/>
        </w:rPr>
        <w:t>viene c</w:t>
      </w:r>
      <w:r w:rsidR="00B448D2">
        <w:rPr>
          <w:lang w:val="et-EE"/>
        </w:rPr>
        <w:t xml:space="preserve">ordinato </w:t>
      </w:r>
      <w:r w:rsidR="00B448D2">
        <w:rPr>
          <w:lang w:val="et-EE"/>
        </w:rPr>
        <w:lastRenderedPageBreak/>
        <w:t>da HZ per cui ogni thread viene eseguito su un membro HZ del cluster (eventualmente su un’altra macchina).</w:t>
      </w:r>
    </w:p>
    <w:p w:rsidR="00643F8B" w:rsidRDefault="00643F8B" w:rsidP="00463C87">
      <w:pPr>
        <w:rPr>
          <w:lang w:val="et-EE"/>
        </w:rPr>
      </w:pPr>
    </w:p>
    <w:p w:rsidR="00F5084B" w:rsidRDefault="00643F8B" w:rsidP="00463C87">
      <w:pPr>
        <w:rPr>
          <w:lang w:val="et-EE"/>
        </w:rPr>
      </w:pPr>
      <w:r w:rsidRPr="00643F8B">
        <w:rPr>
          <w:b/>
          <w:lang w:val="et-EE"/>
        </w:rPr>
        <w:t>Routing:</w:t>
      </w:r>
      <w:r>
        <w:rPr>
          <w:b/>
          <w:lang w:val="et-EE"/>
        </w:rPr>
        <w:br/>
      </w:r>
      <w:r w:rsidRPr="00643F8B">
        <w:rPr>
          <w:lang w:val="et-EE"/>
        </w:rPr>
        <w:t>Scegliere quali macchine condividono un ExecutorService distribuito.</w:t>
      </w:r>
    </w:p>
    <w:p w:rsidR="00F5084B" w:rsidRDefault="00F5084B" w:rsidP="00463C87">
      <w:pPr>
        <w:rPr>
          <w:lang w:val="et-EE"/>
        </w:rPr>
      </w:pPr>
      <w:r>
        <w:rPr>
          <w:lang w:val="et-EE"/>
        </w:rPr>
        <w:t>Policies:</w:t>
      </w:r>
    </w:p>
    <w:p w:rsidR="00F5084B" w:rsidRDefault="00F5084B" w:rsidP="00F5084B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Qualsiasi instanza HZ nel cluster (default)</w:t>
      </w:r>
      <w:r w:rsidR="00A453CC">
        <w:rPr>
          <w:lang w:val="et-EE"/>
        </w:rPr>
        <w:br/>
      </w:r>
    </w:p>
    <w:p w:rsidR="00AA70AD" w:rsidRDefault="00F5084B" w:rsidP="00AA70AD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Scegliere programmaticamente una o un gruppo di istanze nel cluster</w:t>
      </w:r>
      <w:r w:rsidR="00AA70AD">
        <w:rPr>
          <w:lang w:val="et-EE"/>
        </w:rPr>
        <w:t>:</w:t>
      </w:r>
    </w:p>
    <w:p w:rsidR="00AA70AD" w:rsidRDefault="00AA70AD" w:rsidP="00AA70AD">
      <w:pPr>
        <w:pStyle w:val="ListParagraph"/>
        <w:rPr>
          <w:rFonts w:ascii="Courier New" w:hAnsi="Courier New" w:cs="Courier New"/>
          <w:sz w:val="20"/>
          <w:lang w:val="et-EE"/>
        </w:rPr>
      </w:pPr>
    </w:p>
    <w:p w:rsidR="00F5084B" w:rsidRPr="00AA70AD" w:rsidRDefault="00AA70AD" w:rsidP="00AA70AD">
      <w:pPr>
        <w:pStyle w:val="ListParagraph"/>
        <w:rPr>
          <w:lang w:val="et-EE"/>
        </w:rPr>
      </w:pPr>
      <w:r w:rsidRPr="00AA70AD">
        <w:rPr>
          <w:rFonts w:ascii="Courier New" w:hAnsi="Courier New" w:cs="Courier New"/>
          <w:sz w:val="20"/>
          <w:lang w:val="et-EE"/>
        </w:rPr>
        <w:t>for ( Member member : hz. getCluster (). getMembers ())</w:t>
      </w:r>
      <w:r w:rsidRPr="00AA70AD">
        <w:rPr>
          <w:rFonts w:ascii="Courier New" w:hAnsi="Courier New" w:cs="Courier New"/>
          <w:sz w:val="20"/>
          <w:lang w:val="et-EE"/>
        </w:rPr>
        <w:br/>
      </w:r>
      <w:r w:rsidR="00A453CC" w:rsidRPr="00AA70AD">
        <w:rPr>
          <w:lang w:val="et-EE"/>
        </w:rPr>
        <w:br/>
      </w:r>
    </w:p>
    <w:p w:rsidR="00AF343F" w:rsidRDefault="00AF343F" w:rsidP="00D5050C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Distribuire un calcolo su N macchine:</w:t>
      </w:r>
      <w:r>
        <w:rPr>
          <w:lang w:val="et-EE"/>
        </w:rPr>
        <w:br/>
        <w:t>Es. Sommare tutti i valori contenuti in una Map distribuita.</w:t>
      </w:r>
      <w:r>
        <w:rPr>
          <w:lang w:val="et-EE"/>
        </w:rPr>
        <w:br/>
        <w:t>Ogni istanza si prende cura della sua parte locale in un Callable.</w:t>
      </w:r>
      <w:r>
        <w:rPr>
          <w:lang w:val="et-EE"/>
        </w:rPr>
        <w:br/>
      </w:r>
      <w:r>
        <w:rPr>
          <w:lang w:val="et-EE"/>
        </w:rPr>
        <w:br/>
      </w:r>
    </w:p>
    <w:p w:rsidR="00D5050C" w:rsidRDefault="00F5084B" w:rsidP="00D5050C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 xml:space="preserve">Scegliere per key di partizione (ip) </w:t>
      </w:r>
      <w:r>
        <w:rPr>
          <w:lang w:val="et-EE"/>
        </w:rPr>
        <w:br/>
        <w:t>Comodo per eseguire thread sulla stessa macchina dove si trovano i dati di cui necessita.</w:t>
      </w:r>
      <w:r w:rsidR="004E1357">
        <w:rPr>
          <w:lang w:val="et-EE"/>
        </w:rPr>
        <w:br/>
      </w:r>
      <w:r w:rsidR="00D5050C">
        <w:rPr>
          <w:lang w:val="et-EE"/>
        </w:rPr>
        <w:br/>
        <w:t>Nel task:</w:t>
      </w:r>
    </w:p>
    <w:p w:rsidR="00AB56BA" w:rsidRDefault="004E1357" w:rsidP="00D5050C">
      <w:pPr>
        <w:pStyle w:val="ListParagraph"/>
        <w:rPr>
          <w:rFonts w:cs="SFRM1200"/>
          <w:b/>
        </w:rPr>
      </w:pPr>
      <w:r w:rsidRPr="00D5050C">
        <w:rPr>
          <w:rFonts w:ascii="Courier New" w:hAnsi="Courier New" w:cs="Courier New"/>
          <w:sz w:val="20"/>
          <w:lang w:val="et-EE"/>
        </w:rPr>
        <w:t>IMap.localKeySet() (sceglie le chiavi salvate sulla partizione locale)</w:t>
      </w:r>
      <w:r w:rsidR="00AB56BA" w:rsidRPr="00D5050C">
        <w:rPr>
          <w:rFonts w:ascii="Courier New" w:hAnsi="Courier New" w:cs="Courier New"/>
          <w:sz w:val="20"/>
          <w:lang w:val="et-EE"/>
        </w:rPr>
        <w:br/>
      </w:r>
      <w:r w:rsidR="00D5050C">
        <w:rPr>
          <w:lang w:val="et-EE"/>
        </w:rPr>
        <w:br/>
        <w:t>Submit del thread:</w:t>
      </w:r>
      <w:r w:rsidR="00D5050C">
        <w:rPr>
          <w:lang w:val="et-EE"/>
        </w:rPr>
        <w:br/>
      </w:r>
      <w:r w:rsidR="00D5050C">
        <w:rPr>
          <w:rFonts w:ascii="Courier New" w:hAnsi="Courier New" w:cs="Courier New"/>
          <w:sz w:val="20"/>
          <w:lang w:val="et-EE"/>
        </w:rPr>
        <w:t>executor</w:t>
      </w:r>
      <w:r w:rsidR="00D5050C" w:rsidRPr="00D5050C">
        <w:rPr>
          <w:rFonts w:ascii="Courier New" w:hAnsi="Courier New" w:cs="Courier New"/>
          <w:sz w:val="20"/>
          <w:lang w:val="et-EE"/>
        </w:rPr>
        <w:t>.</w:t>
      </w:r>
      <w:r w:rsidR="00D5050C">
        <w:rPr>
          <w:rFonts w:ascii="Courier New" w:hAnsi="Courier New" w:cs="Courier New"/>
          <w:sz w:val="20"/>
          <w:lang w:val="et-EE"/>
        </w:rPr>
        <w:t>executeOnKeyOwner</w:t>
      </w:r>
      <w:r w:rsidR="00D5050C" w:rsidRPr="00D5050C">
        <w:rPr>
          <w:rFonts w:ascii="Courier New" w:hAnsi="Courier New" w:cs="Courier New"/>
          <w:sz w:val="20"/>
          <w:lang w:val="et-EE"/>
        </w:rPr>
        <w:t xml:space="preserve">(new </w:t>
      </w:r>
      <w:r w:rsidR="00D5050C">
        <w:rPr>
          <w:rFonts w:ascii="Courier New" w:hAnsi="Courier New" w:cs="Courier New"/>
          <w:sz w:val="20"/>
          <w:lang w:val="et-EE"/>
        </w:rPr>
        <w:t>SomeTask</w:t>
      </w:r>
      <w:r w:rsidR="00D5050C" w:rsidRPr="00D5050C">
        <w:rPr>
          <w:rFonts w:ascii="Courier New" w:hAnsi="Courier New" w:cs="Courier New"/>
          <w:sz w:val="20"/>
          <w:lang w:val="et-EE"/>
        </w:rPr>
        <w:t>(</w:t>
      </w:r>
      <w:r w:rsidR="00D5050C" w:rsidRPr="00D5050C">
        <w:rPr>
          <w:rFonts w:ascii="Courier New" w:hAnsi="Courier New" w:cs="Courier New"/>
          <w:sz w:val="20"/>
          <w:lang w:val="et-EE"/>
        </w:rPr>
        <w:t>key</w:t>
      </w:r>
      <w:r w:rsidR="00D5050C">
        <w:rPr>
          <w:rFonts w:ascii="Courier New" w:hAnsi="Courier New" w:cs="Courier New"/>
          <w:sz w:val="20"/>
          <w:lang w:val="et-EE"/>
        </w:rPr>
        <w:t>InDistrMap</w:t>
      </w:r>
      <w:r w:rsidR="00D5050C">
        <w:rPr>
          <w:rFonts w:ascii="Courier New" w:hAnsi="Courier New" w:cs="Courier New"/>
          <w:sz w:val="20"/>
          <w:lang w:val="et-EE"/>
        </w:rPr>
        <w:t>),</w:t>
      </w:r>
      <w:r w:rsidR="00D5050C" w:rsidRPr="00D5050C">
        <w:rPr>
          <w:rFonts w:ascii="Courier New" w:hAnsi="Courier New" w:cs="Courier New"/>
          <w:sz w:val="20"/>
          <w:lang w:val="et-EE"/>
        </w:rPr>
        <w:t>key</w:t>
      </w:r>
      <w:r w:rsidR="00D5050C">
        <w:rPr>
          <w:rFonts w:ascii="Courier New" w:hAnsi="Courier New" w:cs="Courier New"/>
          <w:sz w:val="20"/>
          <w:lang w:val="et-EE"/>
        </w:rPr>
        <w:t>InDistrMap</w:t>
      </w:r>
      <w:r w:rsidR="00D5050C" w:rsidRPr="00D5050C">
        <w:rPr>
          <w:rFonts w:ascii="Courier New" w:hAnsi="Courier New" w:cs="Courier New"/>
          <w:sz w:val="20"/>
          <w:lang w:val="et-EE"/>
        </w:rPr>
        <w:t xml:space="preserve"> );</w:t>
      </w:r>
      <w:r w:rsidR="00AF343F">
        <w:rPr>
          <w:rFonts w:ascii="Courier New" w:hAnsi="Courier New" w:cs="Courier New"/>
          <w:sz w:val="20"/>
          <w:lang w:val="et-EE"/>
        </w:rPr>
        <w:br/>
      </w:r>
      <w:r w:rsidR="00AF343F">
        <w:rPr>
          <w:rFonts w:ascii="Courier New" w:hAnsi="Courier New" w:cs="Courier New"/>
          <w:sz w:val="20"/>
          <w:lang w:val="et-EE"/>
        </w:rPr>
        <w:br/>
      </w:r>
      <w:r w:rsidR="00AF343F" w:rsidRPr="00AF343F">
        <w:rPr>
          <w:rFonts w:cs="Courier New"/>
          <w:lang w:val="et-EE"/>
        </w:rPr>
        <w:t xml:space="preserve">Possibilita di implementare interfaccia </w:t>
      </w:r>
      <w:proofErr w:type="spellStart"/>
      <w:r w:rsidR="00AF343F" w:rsidRPr="00AF343F">
        <w:rPr>
          <w:rFonts w:cs="SFRM1200"/>
          <w:b/>
        </w:rPr>
        <w:t>HazelcastPartitionAware</w:t>
      </w:r>
      <w:proofErr w:type="spellEnd"/>
    </w:p>
    <w:p w:rsidR="00AF343F" w:rsidRDefault="00AF343F" w:rsidP="00AF343F">
      <w:pPr>
        <w:rPr>
          <w:rFonts w:cs="Courier New"/>
          <w:lang w:val="et-EE"/>
        </w:rPr>
      </w:pPr>
    </w:p>
    <w:p w:rsidR="00D454ED" w:rsidRDefault="00D454ED" w:rsidP="00AF343F">
      <w:pPr>
        <w:rPr>
          <w:rFonts w:cs="Courier New"/>
          <w:lang w:val="et-EE"/>
        </w:rPr>
      </w:pPr>
      <w:r>
        <w:rPr>
          <w:rFonts w:cs="Courier New"/>
          <w:lang w:val="et-EE"/>
        </w:rPr>
        <w:t>Da ricordare:</w:t>
      </w:r>
    </w:p>
    <w:p w:rsidR="00D454ED" w:rsidRPr="00D454ED" w:rsidRDefault="00D454ED" w:rsidP="00D454ED">
      <w:pPr>
        <w:autoSpaceDE w:val="0"/>
        <w:autoSpaceDN w:val="0"/>
        <w:adjustRightInd w:val="0"/>
        <w:spacing w:after="0" w:line="240" w:lineRule="auto"/>
        <w:rPr>
          <w:rFonts w:eastAsia="NotoSerif" w:cs="NotoSerif"/>
          <w:color w:val="333333"/>
          <w:u w:val="single"/>
        </w:rPr>
      </w:pPr>
      <w:r w:rsidRPr="00D454ED">
        <w:rPr>
          <w:rFonts w:eastAsia="NotoSerif" w:cs="NotoSerif"/>
          <w:color w:val="333333"/>
          <w:u w:val="single"/>
        </w:rPr>
        <w:t xml:space="preserve">Unlike </w:t>
      </w:r>
      <w:proofErr w:type="spellStart"/>
      <w:r w:rsidRPr="00D454ED">
        <w:rPr>
          <w:rFonts w:eastAsia="NotoSerif" w:cs="NotoSerif"/>
          <w:color w:val="333333"/>
          <w:u w:val="single"/>
        </w:rPr>
        <w:t>Hazelcast</w:t>
      </w:r>
      <w:proofErr w:type="spellEnd"/>
      <w:r w:rsidRPr="00D454ED">
        <w:rPr>
          <w:rFonts w:eastAsia="NotoSerif" w:cs="NotoSerif"/>
          <w:color w:val="333333"/>
          <w:u w:val="single"/>
        </w:rPr>
        <w:t xml:space="preserve"> 2.x, in </w:t>
      </w:r>
      <w:proofErr w:type="spellStart"/>
      <w:r w:rsidRPr="00D454ED">
        <w:rPr>
          <w:rFonts w:eastAsia="NotoSerif" w:cs="NotoSerif"/>
          <w:color w:val="333333"/>
          <w:u w:val="single"/>
        </w:rPr>
        <w:t>Hazelcast</w:t>
      </w:r>
      <w:proofErr w:type="spellEnd"/>
      <w:r w:rsidRPr="00D454ED">
        <w:rPr>
          <w:rFonts w:eastAsia="NotoSerif" w:cs="NotoSerif"/>
          <w:color w:val="333333"/>
          <w:u w:val="single"/>
        </w:rPr>
        <w:t xml:space="preserve"> 3.0 it isn’t possible to cancel a future.</w:t>
      </w:r>
    </w:p>
    <w:p w:rsidR="00D454ED" w:rsidRPr="00D454ED" w:rsidRDefault="00D454ED" w:rsidP="00D454ED">
      <w:pPr>
        <w:autoSpaceDE w:val="0"/>
        <w:autoSpaceDN w:val="0"/>
        <w:adjustRightInd w:val="0"/>
        <w:spacing w:after="0" w:line="240" w:lineRule="auto"/>
        <w:rPr>
          <w:rFonts w:eastAsia="NotoSerif" w:cs="NotoSerif"/>
          <w:color w:val="333333"/>
        </w:rPr>
      </w:pPr>
      <w:r w:rsidRPr="00D454ED">
        <w:rPr>
          <w:rFonts w:eastAsia="NotoSerif" w:cs="NotoSerif"/>
          <w:color w:val="333333"/>
        </w:rPr>
        <w:t>One possible solution is to let the task periodically check if a certain key in a distributed map exists. A</w:t>
      </w:r>
    </w:p>
    <w:p w:rsidR="00D454ED" w:rsidRPr="00D454ED" w:rsidRDefault="00D454ED" w:rsidP="00D454ED">
      <w:pPr>
        <w:autoSpaceDE w:val="0"/>
        <w:autoSpaceDN w:val="0"/>
        <w:adjustRightInd w:val="0"/>
        <w:spacing w:after="0" w:line="240" w:lineRule="auto"/>
        <w:rPr>
          <w:rFonts w:eastAsia="NotoSerif" w:cs="NotoSerif"/>
          <w:color w:val="333333"/>
        </w:rPr>
      </w:pPr>
      <w:proofErr w:type="gramStart"/>
      <w:r w:rsidRPr="00D454ED">
        <w:rPr>
          <w:rFonts w:eastAsia="NotoSerif" w:cs="NotoSerif"/>
          <w:color w:val="333333"/>
        </w:rPr>
        <w:t>task</w:t>
      </w:r>
      <w:proofErr w:type="gramEnd"/>
      <w:r w:rsidRPr="00D454ED">
        <w:rPr>
          <w:rFonts w:eastAsia="NotoSerif" w:cs="NotoSerif"/>
          <w:color w:val="333333"/>
        </w:rPr>
        <w:t xml:space="preserve"> can then be cancelled by writing some value for that key. You need to </w:t>
      </w:r>
      <w:proofErr w:type="gramStart"/>
      <w:r w:rsidRPr="00D454ED">
        <w:rPr>
          <w:rFonts w:eastAsia="NotoSerif" w:cs="NotoSerif"/>
          <w:color w:val="333333"/>
        </w:rPr>
        <w:t>take care</w:t>
      </w:r>
      <w:proofErr w:type="gramEnd"/>
      <w:r w:rsidRPr="00D454ED">
        <w:rPr>
          <w:rFonts w:eastAsia="NotoSerif" w:cs="NotoSerif"/>
          <w:color w:val="333333"/>
        </w:rPr>
        <w:t xml:space="preserve"> removing keys to</w:t>
      </w:r>
    </w:p>
    <w:p w:rsidR="00D454ED" w:rsidRDefault="00D454ED" w:rsidP="00D454ED">
      <w:pPr>
        <w:rPr>
          <w:rFonts w:eastAsia="NotoSerif" w:cs="NotoSerif"/>
          <w:color w:val="333333"/>
        </w:rPr>
      </w:pPr>
      <w:proofErr w:type="gramStart"/>
      <w:r w:rsidRPr="00D454ED">
        <w:rPr>
          <w:rFonts w:eastAsia="NotoSerif" w:cs="NotoSerif"/>
          <w:color w:val="333333"/>
        </w:rPr>
        <w:t>prevent</w:t>
      </w:r>
      <w:proofErr w:type="gramEnd"/>
      <w:r w:rsidRPr="00D454ED">
        <w:rPr>
          <w:rFonts w:eastAsia="NotoSerif" w:cs="NotoSerif"/>
          <w:color w:val="333333"/>
        </w:rPr>
        <w:t xml:space="preserve"> this map from growing; you can do this by using the time to live setting.</w:t>
      </w:r>
    </w:p>
    <w:p w:rsidR="00BF7267" w:rsidRDefault="00BF7267" w:rsidP="00D454ED">
      <w:pPr>
        <w:rPr>
          <w:rFonts w:eastAsia="NotoSerif" w:cs="NotoSerif"/>
          <w:color w:val="333333"/>
        </w:rPr>
      </w:pPr>
      <w:bookmarkStart w:id="0" w:name="_GoBack"/>
      <w:bookmarkEnd w:id="0"/>
    </w:p>
    <w:p w:rsidR="00BF7267" w:rsidRPr="00D454ED" w:rsidRDefault="00BF7267" w:rsidP="00D454ED">
      <w:pPr>
        <w:rPr>
          <w:rFonts w:cs="Courier New"/>
          <w:lang w:val="et-EE"/>
        </w:rPr>
      </w:pPr>
      <w:proofErr w:type="spellStart"/>
      <w:r w:rsidRPr="00012CA1">
        <w:rPr>
          <w:rFonts w:eastAsia="NotoSerif" w:cs="NotoSerif"/>
          <w:b/>
          <w:color w:val="333333"/>
        </w:rPr>
        <w:t>ExecutionCallBack</w:t>
      </w:r>
      <w:proofErr w:type="spellEnd"/>
      <w:proofErr w:type="gramStart"/>
      <w:r w:rsidRPr="00012CA1">
        <w:rPr>
          <w:rFonts w:eastAsia="NotoSerif" w:cs="NotoSerif"/>
          <w:b/>
          <w:color w:val="333333"/>
        </w:rPr>
        <w:t>:</w:t>
      </w:r>
      <w:proofErr w:type="gramEnd"/>
      <w:r w:rsidRPr="00012CA1">
        <w:rPr>
          <w:rFonts w:eastAsia="NotoSerif" w:cs="NotoSerif"/>
          <w:b/>
          <w:color w:val="333333"/>
        </w:rPr>
        <w:br/>
      </w:r>
      <w:proofErr w:type="spellStart"/>
      <w:r>
        <w:rPr>
          <w:rFonts w:eastAsia="NotoSerif" w:cs="NotoSerif"/>
          <w:color w:val="333333"/>
        </w:rPr>
        <w:t>Interfaccia</w:t>
      </w:r>
      <w:proofErr w:type="spellEnd"/>
      <w:r>
        <w:rPr>
          <w:rFonts w:eastAsia="NotoSerif" w:cs="NotoSerif"/>
          <w:color w:val="333333"/>
        </w:rPr>
        <w:t xml:space="preserve"> di callback </w:t>
      </w:r>
      <w:proofErr w:type="spellStart"/>
      <w:r>
        <w:rPr>
          <w:rFonts w:eastAsia="NotoSerif" w:cs="NotoSerif"/>
          <w:color w:val="333333"/>
        </w:rPr>
        <w:t>che</w:t>
      </w:r>
      <w:proofErr w:type="spellEnd"/>
      <w:r>
        <w:rPr>
          <w:rFonts w:eastAsia="NotoSerif" w:cs="NotoSerif"/>
          <w:color w:val="333333"/>
        </w:rPr>
        <w:t xml:space="preserve"> </w:t>
      </w:r>
      <w:proofErr w:type="spellStart"/>
      <w:r>
        <w:rPr>
          <w:rFonts w:eastAsia="NotoSerif" w:cs="NotoSerif"/>
          <w:color w:val="333333"/>
        </w:rPr>
        <w:t>viene</w:t>
      </w:r>
      <w:proofErr w:type="spellEnd"/>
      <w:r>
        <w:rPr>
          <w:rFonts w:eastAsia="NotoSerif" w:cs="NotoSerif"/>
          <w:color w:val="333333"/>
        </w:rPr>
        <w:t xml:space="preserve"> </w:t>
      </w:r>
      <w:proofErr w:type="spellStart"/>
      <w:r>
        <w:rPr>
          <w:rFonts w:eastAsia="NotoSerif" w:cs="NotoSerif"/>
          <w:color w:val="333333"/>
        </w:rPr>
        <w:t>invocata</w:t>
      </w:r>
      <w:proofErr w:type="spellEnd"/>
      <w:r>
        <w:rPr>
          <w:rFonts w:eastAsia="NotoSerif" w:cs="NotoSerif"/>
          <w:color w:val="333333"/>
        </w:rPr>
        <w:t xml:space="preserve"> </w:t>
      </w:r>
      <w:proofErr w:type="spellStart"/>
      <w:r>
        <w:rPr>
          <w:rFonts w:eastAsia="NotoSerif" w:cs="NotoSerif"/>
          <w:color w:val="333333"/>
        </w:rPr>
        <w:t>quando</w:t>
      </w:r>
      <w:proofErr w:type="spellEnd"/>
      <w:r>
        <w:rPr>
          <w:rFonts w:eastAsia="NotoSerif" w:cs="NotoSerif"/>
          <w:color w:val="333333"/>
        </w:rPr>
        <w:t xml:space="preserve"> </w:t>
      </w:r>
      <w:proofErr w:type="spellStart"/>
      <w:r>
        <w:rPr>
          <w:rFonts w:eastAsia="NotoSerif" w:cs="NotoSerif"/>
          <w:color w:val="333333"/>
        </w:rPr>
        <w:t>il</w:t>
      </w:r>
      <w:proofErr w:type="spellEnd"/>
      <w:r>
        <w:rPr>
          <w:rFonts w:eastAsia="NotoSerif" w:cs="NotoSerif"/>
          <w:color w:val="333333"/>
        </w:rPr>
        <w:t xml:space="preserve"> Future </w:t>
      </w:r>
      <w:proofErr w:type="spellStart"/>
      <w:r>
        <w:rPr>
          <w:rFonts w:eastAsia="NotoSerif" w:cs="NotoSerif"/>
          <w:color w:val="333333"/>
        </w:rPr>
        <w:t>restituisce</w:t>
      </w:r>
      <w:proofErr w:type="spellEnd"/>
      <w:r>
        <w:rPr>
          <w:rFonts w:eastAsia="NotoSerif" w:cs="NotoSerif"/>
          <w:color w:val="333333"/>
        </w:rPr>
        <w:t xml:space="preserve"> </w:t>
      </w:r>
      <w:proofErr w:type="spellStart"/>
      <w:r>
        <w:rPr>
          <w:rFonts w:eastAsia="NotoSerif" w:cs="NotoSerif"/>
          <w:color w:val="333333"/>
        </w:rPr>
        <w:t>il</w:t>
      </w:r>
      <w:proofErr w:type="spellEnd"/>
      <w:r>
        <w:rPr>
          <w:rFonts w:eastAsia="NotoSerif" w:cs="NotoSerif"/>
          <w:color w:val="333333"/>
        </w:rPr>
        <w:t xml:space="preserve"> </w:t>
      </w:r>
      <w:proofErr w:type="spellStart"/>
      <w:r>
        <w:rPr>
          <w:rFonts w:eastAsia="NotoSerif" w:cs="NotoSerif"/>
          <w:color w:val="333333"/>
        </w:rPr>
        <w:t>risultato</w:t>
      </w:r>
      <w:proofErr w:type="spellEnd"/>
      <w:r>
        <w:rPr>
          <w:rFonts w:eastAsia="NotoSerif" w:cs="NotoSerif"/>
          <w:color w:val="333333"/>
        </w:rPr>
        <w:t>.</w:t>
      </w:r>
    </w:p>
    <w:sectPr w:rsidR="00BF7267" w:rsidRPr="00D45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034F3"/>
    <w:multiLevelType w:val="hybridMultilevel"/>
    <w:tmpl w:val="0750F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23EBD"/>
    <w:multiLevelType w:val="hybridMultilevel"/>
    <w:tmpl w:val="CF5CA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FE0"/>
    <w:rsid w:val="00012CA1"/>
    <w:rsid w:val="00014D69"/>
    <w:rsid w:val="0011266C"/>
    <w:rsid w:val="00150D36"/>
    <w:rsid w:val="00160F11"/>
    <w:rsid w:val="001D0885"/>
    <w:rsid w:val="00422152"/>
    <w:rsid w:val="00463C87"/>
    <w:rsid w:val="00496DE8"/>
    <w:rsid w:val="004E1357"/>
    <w:rsid w:val="005422E9"/>
    <w:rsid w:val="005F11A9"/>
    <w:rsid w:val="00641267"/>
    <w:rsid w:val="00643F8B"/>
    <w:rsid w:val="00685AB1"/>
    <w:rsid w:val="00724DAB"/>
    <w:rsid w:val="007A1CD3"/>
    <w:rsid w:val="008B56FD"/>
    <w:rsid w:val="00954E12"/>
    <w:rsid w:val="009841C2"/>
    <w:rsid w:val="009E2FE0"/>
    <w:rsid w:val="00A453CC"/>
    <w:rsid w:val="00AA70AD"/>
    <w:rsid w:val="00AB56BA"/>
    <w:rsid w:val="00AF343F"/>
    <w:rsid w:val="00B448D2"/>
    <w:rsid w:val="00B6694C"/>
    <w:rsid w:val="00BF7267"/>
    <w:rsid w:val="00D454ED"/>
    <w:rsid w:val="00D5050C"/>
    <w:rsid w:val="00E01B42"/>
    <w:rsid w:val="00E50771"/>
    <w:rsid w:val="00F5084B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1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30</cp:revision>
  <dcterms:created xsi:type="dcterms:W3CDTF">2018-01-18T14:56:00Z</dcterms:created>
  <dcterms:modified xsi:type="dcterms:W3CDTF">2018-01-18T16:12:00Z</dcterms:modified>
</cp:coreProperties>
</file>