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22" w:type="dxa"/>
        <w:shd w:val="clear" w:color="auto" w:fill="FFFFFF"/>
        <w:tblCellMar>
          <w:top w:w="15" w:type="dxa"/>
          <w:left w:w="15" w:type="dxa"/>
          <w:bottom w:w="15" w:type="dxa"/>
          <w:right w:w="15" w:type="dxa"/>
        </w:tblCellMar>
        <w:tblLook w:val="04A0" w:firstRow="1" w:lastRow="0" w:firstColumn="1" w:lastColumn="0" w:noHBand="0" w:noVBand="1"/>
      </w:tblPr>
      <w:tblGrid>
        <w:gridCol w:w="1622"/>
        <w:gridCol w:w="2054"/>
        <w:gridCol w:w="2266"/>
        <w:gridCol w:w="1837"/>
        <w:gridCol w:w="1843"/>
      </w:tblGrid>
      <w:tr w:rsidR="00667498" w:rsidRPr="00667498" w14:paraId="2490E877" w14:textId="77777777" w:rsidTr="00667498">
        <w:trPr>
          <w:tblHeader/>
        </w:trPr>
        <w:tc>
          <w:tcPr>
            <w:tcW w:w="1622" w:type="dxa"/>
            <w:tcBorders>
              <w:top w:val="nil"/>
              <w:left w:val="single" w:sz="6" w:space="0" w:color="DDDDDD"/>
              <w:bottom w:val="single" w:sz="6" w:space="0" w:color="DDDDDD"/>
              <w:right w:val="single" w:sz="6" w:space="0" w:color="DDDDDD"/>
            </w:tcBorders>
            <w:shd w:val="clear" w:color="auto" w:fill="D9EDF7"/>
            <w:tcMar>
              <w:top w:w="120" w:type="dxa"/>
              <w:left w:w="120" w:type="dxa"/>
              <w:bottom w:w="120" w:type="dxa"/>
              <w:right w:w="120" w:type="dxa"/>
            </w:tcMar>
            <w:vAlign w:val="center"/>
            <w:hideMark/>
          </w:tcPr>
          <w:p w14:paraId="351B9650" w14:textId="77777777" w:rsidR="00667498" w:rsidRPr="00667498" w:rsidRDefault="00667498" w:rsidP="00667498">
            <w:pPr>
              <w:spacing w:after="0" w:line="240" w:lineRule="auto"/>
              <w:rPr>
                <w:rFonts w:ascii="Helvetica" w:eastAsia="Times New Roman" w:hAnsi="Helvetica" w:cs="Helvetica"/>
                <w:b/>
                <w:bCs/>
                <w:color w:val="222222"/>
              </w:rPr>
            </w:pPr>
            <w:r w:rsidRPr="00667498">
              <w:rPr>
                <w:rFonts w:ascii="Helvetica" w:eastAsia="Times New Roman" w:hAnsi="Helvetica" w:cs="Helvetica"/>
                <w:b/>
                <w:bCs/>
                <w:color w:val="222222"/>
              </w:rPr>
              <w:t> </w:t>
            </w:r>
          </w:p>
        </w:tc>
        <w:tc>
          <w:tcPr>
            <w:tcW w:w="2054" w:type="dxa"/>
            <w:tcBorders>
              <w:top w:val="nil"/>
              <w:left w:val="single" w:sz="6" w:space="0" w:color="DDDDDD"/>
              <w:bottom w:val="single" w:sz="6" w:space="0" w:color="DDDDDD"/>
              <w:right w:val="single" w:sz="6" w:space="0" w:color="DDDDDD"/>
            </w:tcBorders>
            <w:shd w:val="clear" w:color="auto" w:fill="D9EDF7"/>
            <w:tcMar>
              <w:top w:w="120" w:type="dxa"/>
              <w:left w:w="120" w:type="dxa"/>
              <w:bottom w:w="120" w:type="dxa"/>
              <w:right w:w="120" w:type="dxa"/>
            </w:tcMar>
            <w:vAlign w:val="center"/>
            <w:hideMark/>
          </w:tcPr>
          <w:p w14:paraId="7E623BF2" w14:textId="77777777" w:rsidR="00667498" w:rsidRPr="00667498" w:rsidRDefault="00667498" w:rsidP="00667498">
            <w:pPr>
              <w:spacing w:after="0" w:line="240" w:lineRule="auto"/>
              <w:rPr>
                <w:rFonts w:ascii="Helvetica" w:eastAsia="Times New Roman" w:hAnsi="Helvetica" w:cs="Helvetica"/>
                <w:b/>
                <w:bCs/>
                <w:color w:val="222222"/>
              </w:rPr>
            </w:pPr>
            <w:r w:rsidRPr="00667498">
              <w:rPr>
                <w:rFonts w:ascii="Helvetica" w:eastAsia="Times New Roman" w:hAnsi="Helvetica" w:cs="Helvetica"/>
                <w:b/>
                <w:bCs/>
                <w:color w:val="222222"/>
              </w:rPr>
              <w:t>iBeacon</w:t>
            </w:r>
          </w:p>
        </w:tc>
        <w:tc>
          <w:tcPr>
            <w:tcW w:w="2266" w:type="dxa"/>
            <w:tcBorders>
              <w:top w:val="nil"/>
              <w:left w:val="single" w:sz="6" w:space="0" w:color="DDDDDD"/>
              <w:bottom w:val="single" w:sz="6" w:space="0" w:color="DDDDDD"/>
              <w:right w:val="single" w:sz="6" w:space="0" w:color="DDDDDD"/>
            </w:tcBorders>
            <w:shd w:val="clear" w:color="auto" w:fill="D9EDF7"/>
            <w:tcMar>
              <w:top w:w="120" w:type="dxa"/>
              <w:left w:w="120" w:type="dxa"/>
              <w:bottom w:w="120" w:type="dxa"/>
              <w:right w:w="120" w:type="dxa"/>
            </w:tcMar>
            <w:vAlign w:val="center"/>
            <w:hideMark/>
          </w:tcPr>
          <w:p w14:paraId="19A2BEA8" w14:textId="77777777" w:rsidR="00667498" w:rsidRPr="00667498" w:rsidRDefault="00667498" w:rsidP="00667498">
            <w:pPr>
              <w:spacing w:after="0" w:line="240" w:lineRule="auto"/>
              <w:rPr>
                <w:rFonts w:ascii="Helvetica" w:eastAsia="Times New Roman" w:hAnsi="Helvetica" w:cs="Helvetica"/>
                <w:b/>
                <w:bCs/>
                <w:color w:val="222222"/>
              </w:rPr>
            </w:pPr>
            <w:r w:rsidRPr="00667498">
              <w:rPr>
                <w:rFonts w:ascii="Helvetica" w:eastAsia="Times New Roman" w:hAnsi="Helvetica" w:cs="Helvetica"/>
                <w:b/>
                <w:bCs/>
                <w:color w:val="222222"/>
              </w:rPr>
              <w:t>NFC</w:t>
            </w:r>
          </w:p>
        </w:tc>
        <w:tc>
          <w:tcPr>
            <w:tcW w:w="1837" w:type="dxa"/>
            <w:tcBorders>
              <w:top w:val="nil"/>
              <w:left w:val="single" w:sz="6" w:space="0" w:color="DDDDDD"/>
              <w:bottom w:val="single" w:sz="6" w:space="0" w:color="DDDDDD"/>
              <w:right w:val="single" w:sz="6" w:space="0" w:color="DDDDDD"/>
            </w:tcBorders>
            <w:shd w:val="clear" w:color="auto" w:fill="D9EDF7"/>
          </w:tcPr>
          <w:p w14:paraId="2DC21198" w14:textId="6375495E" w:rsidR="00667498" w:rsidRPr="00667498" w:rsidRDefault="00667498" w:rsidP="00667498">
            <w:pPr>
              <w:spacing w:after="0" w:line="240" w:lineRule="auto"/>
              <w:jc w:val="center"/>
              <w:rPr>
                <w:rFonts w:ascii="Helvetica" w:eastAsia="Times New Roman" w:hAnsi="Helvetica" w:cs="Helvetica"/>
                <w:b/>
                <w:bCs/>
                <w:color w:val="222222"/>
              </w:rPr>
            </w:pPr>
            <w:r>
              <w:rPr>
                <w:rFonts w:ascii="Helvetica" w:eastAsia="Times New Roman" w:hAnsi="Helvetica" w:cs="Helvetica"/>
                <w:b/>
                <w:bCs/>
                <w:color w:val="222222"/>
              </w:rPr>
              <w:t>RFID</w:t>
            </w:r>
          </w:p>
        </w:tc>
        <w:tc>
          <w:tcPr>
            <w:tcW w:w="1843" w:type="dxa"/>
            <w:tcBorders>
              <w:top w:val="nil"/>
              <w:left w:val="single" w:sz="6" w:space="0" w:color="DDDDDD"/>
              <w:bottom w:val="single" w:sz="6" w:space="0" w:color="DDDDDD"/>
              <w:right w:val="single" w:sz="6" w:space="0" w:color="DDDDDD"/>
            </w:tcBorders>
            <w:shd w:val="clear" w:color="auto" w:fill="D9EDF7"/>
            <w:tcMar>
              <w:top w:w="120" w:type="dxa"/>
              <w:left w:w="120" w:type="dxa"/>
              <w:bottom w:w="120" w:type="dxa"/>
              <w:right w:w="120" w:type="dxa"/>
            </w:tcMar>
            <w:vAlign w:val="center"/>
            <w:hideMark/>
          </w:tcPr>
          <w:p w14:paraId="137903BB" w14:textId="10FBFA68" w:rsidR="00667498" w:rsidRPr="00667498" w:rsidRDefault="00667498" w:rsidP="00667498">
            <w:pPr>
              <w:spacing w:after="0" w:line="240" w:lineRule="auto"/>
              <w:rPr>
                <w:rFonts w:ascii="Helvetica" w:eastAsia="Times New Roman" w:hAnsi="Helvetica" w:cs="Helvetica"/>
                <w:b/>
                <w:bCs/>
                <w:color w:val="222222"/>
              </w:rPr>
            </w:pPr>
            <w:r w:rsidRPr="00667498">
              <w:rPr>
                <w:rFonts w:ascii="Helvetica" w:eastAsia="Times New Roman" w:hAnsi="Helvetica" w:cs="Helvetica"/>
                <w:b/>
                <w:bCs/>
                <w:color w:val="222222"/>
              </w:rPr>
              <w:t>GPS</w:t>
            </w:r>
          </w:p>
        </w:tc>
      </w:tr>
      <w:tr w:rsidR="00667498" w:rsidRPr="00667498" w14:paraId="2911E72E" w14:textId="77777777" w:rsidTr="000C1162">
        <w:tc>
          <w:tcPr>
            <w:tcW w:w="1622" w:type="dxa"/>
            <w:tcBorders>
              <w:top w:val="nil"/>
              <w:left w:val="nil"/>
              <w:bottom w:val="nil"/>
              <w:right w:val="single" w:sz="6" w:space="0" w:color="DDDDDD"/>
            </w:tcBorders>
            <w:shd w:val="clear" w:color="auto" w:fill="FFFFFF"/>
            <w:tcMar>
              <w:top w:w="120" w:type="dxa"/>
              <w:left w:w="120" w:type="dxa"/>
              <w:bottom w:w="120" w:type="dxa"/>
              <w:right w:w="120" w:type="dxa"/>
            </w:tcMar>
            <w:hideMark/>
          </w:tcPr>
          <w:p w14:paraId="6632D44D" w14:textId="77777777" w:rsidR="00667498" w:rsidRPr="00667498" w:rsidRDefault="00667498" w:rsidP="00667498">
            <w:pPr>
              <w:spacing w:after="0" w:line="240" w:lineRule="auto"/>
              <w:rPr>
                <w:rFonts w:ascii="Helvetica" w:eastAsia="Times New Roman" w:hAnsi="Helvetica" w:cs="Helvetica"/>
                <w:b/>
                <w:bCs/>
                <w:color w:val="222222"/>
              </w:rPr>
            </w:pPr>
            <w:r w:rsidRPr="00667498">
              <w:rPr>
                <w:rFonts w:ascii="Helvetica" w:eastAsia="Times New Roman" w:hAnsi="Helvetica" w:cs="Helvetica"/>
                <w:b/>
                <w:bCs/>
                <w:color w:val="222222"/>
              </w:rPr>
              <w:t>Accessibility</w:t>
            </w:r>
          </w:p>
        </w:tc>
        <w:tc>
          <w:tcPr>
            <w:tcW w:w="2054" w:type="dxa"/>
            <w:tcBorders>
              <w:top w:val="nil"/>
              <w:left w:val="nil"/>
              <w:bottom w:val="nil"/>
              <w:right w:val="single" w:sz="6" w:space="0" w:color="DDDDDD"/>
            </w:tcBorders>
            <w:shd w:val="clear" w:color="auto" w:fill="FFFFFF"/>
            <w:tcMar>
              <w:top w:w="120" w:type="dxa"/>
              <w:left w:w="120" w:type="dxa"/>
              <w:bottom w:w="120" w:type="dxa"/>
              <w:right w:w="120" w:type="dxa"/>
            </w:tcMar>
            <w:hideMark/>
          </w:tcPr>
          <w:p w14:paraId="47077B38" w14:textId="77777777" w:rsidR="00667498" w:rsidRPr="00667498" w:rsidRDefault="00667498" w:rsidP="00667498">
            <w:pPr>
              <w:spacing w:after="0" w:line="240" w:lineRule="auto"/>
              <w:rPr>
                <w:rFonts w:ascii="Helvetica" w:eastAsia="Times New Roman" w:hAnsi="Helvetica" w:cs="Helvetica"/>
                <w:color w:val="222222"/>
                <w:lang w:val="en-US"/>
              </w:rPr>
            </w:pPr>
            <w:r w:rsidRPr="00667498">
              <w:rPr>
                <w:rFonts w:ascii="Helvetica" w:eastAsia="Times New Roman" w:hAnsi="Helvetica" w:cs="Helvetica"/>
                <w:color w:val="222222"/>
                <w:lang w:val="en-US"/>
              </w:rPr>
              <w:t>With smartphones primarily acting as receivers, beacons form a highly accessible indoor location technology.</w:t>
            </w:r>
          </w:p>
        </w:tc>
        <w:tc>
          <w:tcPr>
            <w:tcW w:w="2266" w:type="dxa"/>
            <w:tcBorders>
              <w:top w:val="nil"/>
              <w:left w:val="nil"/>
              <w:bottom w:val="nil"/>
              <w:right w:val="single" w:sz="6" w:space="0" w:color="DDDDDD"/>
            </w:tcBorders>
            <w:shd w:val="clear" w:color="auto" w:fill="FFFF00"/>
            <w:tcMar>
              <w:top w:w="120" w:type="dxa"/>
              <w:left w:w="120" w:type="dxa"/>
              <w:bottom w:w="120" w:type="dxa"/>
              <w:right w:w="120" w:type="dxa"/>
            </w:tcMar>
            <w:hideMark/>
          </w:tcPr>
          <w:p w14:paraId="050EE6BE" w14:textId="77777777" w:rsidR="00667498" w:rsidRPr="00667498" w:rsidRDefault="00667498" w:rsidP="00667498">
            <w:pPr>
              <w:spacing w:after="0" w:line="240" w:lineRule="auto"/>
              <w:rPr>
                <w:rFonts w:ascii="Helvetica" w:eastAsia="Times New Roman" w:hAnsi="Helvetica" w:cs="Helvetica"/>
                <w:color w:val="222222"/>
                <w:lang w:val="en-US"/>
              </w:rPr>
            </w:pPr>
            <w:r w:rsidRPr="00667498">
              <w:rPr>
                <w:rFonts w:ascii="Helvetica" w:eastAsia="Times New Roman" w:hAnsi="Helvetica" w:cs="Helvetica"/>
                <w:color w:val="222222"/>
                <w:lang w:val="en-US"/>
              </w:rPr>
              <w:t>Deploying a NFC system requires a number of components such as tags, readers and reader control and application software to be in place. Therefore, businesses that plan to go ahead with NFC need to plan and invest upfront in new infrastructure.</w:t>
            </w:r>
          </w:p>
        </w:tc>
        <w:tc>
          <w:tcPr>
            <w:tcW w:w="1837" w:type="dxa"/>
            <w:tcBorders>
              <w:top w:val="nil"/>
              <w:left w:val="nil"/>
              <w:bottom w:val="nil"/>
              <w:right w:val="nil"/>
            </w:tcBorders>
            <w:shd w:val="clear" w:color="auto" w:fill="FFFF00"/>
          </w:tcPr>
          <w:p w14:paraId="201E51CD" w14:textId="0F289587" w:rsidR="000C1162" w:rsidRPr="000C1162" w:rsidRDefault="000C1162" w:rsidP="000C1162">
            <w:pPr>
              <w:pStyle w:val="NormaleWeb"/>
              <w:shd w:val="clear" w:color="auto" w:fill="FFFFFF"/>
              <w:rPr>
                <w:rFonts w:ascii="Helvetica" w:hAnsi="Helvetica" w:cs="Helvetica"/>
                <w:color w:val="333333"/>
                <w:sz w:val="22"/>
                <w:szCs w:val="22"/>
                <w:lang w:val="en-US"/>
              </w:rPr>
            </w:pPr>
            <w:r w:rsidRPr="000C1162">
              <w:rPr>
                <w:rFonts w:ascii="Helvetica" w:hAnsi="Helvetica" w:cs="Helvetica"/>
                <w:color w:val="333333"/>
                <w:sz w:val="22"/>
                <w:szCs w:val="22"/>
                <w:shd w:val="clear" w:color="auto" w:fill="FFFF00"/>
                <w:lang w:val="en-US"/>
              </w:rPr>
              <w:t>Deploying an RFID system requires a number of different</w:t>
            </w:r>
            <w:r w:rsidRPr="00667498">
              <w:rPr>
                <w:rFonts w:ascii="Helvetica" w:hAnsi="Helvetica" w:cs="Helvetica"/>
                <w:color w:val="333333"/>
                <w:sz w:val="22"/>
                <w:szCs w:val="22"/>
                <w:lang w:val="en-US"/>
              </w:rPr>
              <w:t xml:space="preserve"> </w:t>
            </w:r>
            <w:r w:rsidRPr="000C1162">
              <w:rPr>
                <w:rFonts w:ascii="Helvetica" w:hAnsi="Helvetica" w:cs="Helvetica"/>
                <w:color w:val="333333"/>
                <w:sz w:val="22"/>
                <w:szCs w:val="22"/>
                <w:shd w:val="clear" w:color="auto" w:fill="FFFF00"/>
                <w:lang w:val="en-US"/>
              </w:rPr>
              <w:t>components, including basic hardware such as</w:t>
            </w:r>
            <w:r w:rsidRPr="00667498">
              <w:rPr>
                <w:rFonts w:ascii="Helvetica" w:hAnsi="Helvetica" w:cs="Helvetica"/>
                <w:color w:val="333333"/>
                <w:sz w:val="22"/>
                <w:szCs w:val="22"/>
                <w:lang w:val="en-US"/>
              </w:rPr>
              <w:t xml:space="preserve"> </w:t>
            </w:r>
            <w:r w:rsidRPr="000C1162">
              <w:rPr>
                <w:rFonts w:ascii="Helvetica" w:hAnsi="Helvetica" w:cs="Helvetica"/>
                <w:color w:val="333333"/>
                <w:sz w:val="22"/>
                <w:szCs w:val="22"/>
                <w:shd w:val="clear" w:color="auto" w:fill="FFFF00"/>
                <w:lang w:val="en-US"/>
              </w:rPr>
              <w:t>tags, readers, reader control and an application software. Furthermore,</w:t>
            </w:r>
            <w:r w:rsidRPr="00667498">
              <w:rPr>
                <w:rFonts w:ascii="Helvetica" w:hAnsi="Helvetica" w:cs="Helvetica"/>
                <w:color w:val="333333"/>
                <w:sz w:val="22"/>
                <w:szCs w:val="22"/>
                <w:lang w:val="en-US"/>
              </w:rPr>
              <w:t xml:space="preserve"> </w:t>
            </w:r>
            <w:r w:rsidRPr="000C1162">
              <w:rPr>
                <w:rFonts w:ascii="Helvetica" w:hAnsi="Helvetica" w:cs="Helvetica"/>
                <w:color w:val="333333"/>
                <w:sz w:val="22"/>
                <w:szCs w:val="22"/>
                <w:shd w:val="clear" w:color="auto" w:fill="FFFF00"/>
                <w:lang w:val="en-US"/>
              </w:rPr>
              <w:t>while most location solutions come with an</w:t>
            </w:r>
            <w:r w:rsidRPr="00667498">
              <w:rPr>
                <w:rFonts w:ascii="Helvetica" w:hAnsi="Helvetica" w:cs="Helvetica"/>
                <w:color w:val="333333"/>
                <w:sz w:val="22"/>
                <w:szCs w:val="22"/>
                <w:lang w:val="en-US"/>
              </w:rPr>
              <w:t xml:space="preserve"> </w:t>
            </w:r>
            <w:r w:rsidRPr="000C1162">
              <w:rPr>
                <w:rFonts w:ascii="Helvetica" w:hAnsi="Helvetica" w:cs="Helvetica"/>
                <w:color w:val="333333"/>
                <w:sz w:val="22"/>
                <w:szCs w:val="22"/>
                <w:shd w:val="clear" w:color="auto" w:fill="FFFF00"/>
                <w:lang w:val="en-US"/>
              </w:rPr>
              <w:t>inherent compatibility with</w:t>
            </w:r>
            <w:r w:rsidRPr="00667498">
              <w:rPr>
                <w:rFonts w:ascii="Helvetica" w:hAnsi="Helvetica" w:cs="Helvetica"/>
                <w:color w:val="333333"/>
                <w:sz w:val="22"/>
                <w:szCs w:val="22"/>
                <w:lang w:val="en-US"/>
              </w:rPr>
              <w:t xml:space="preserve"> </w:t>
            </w:r>
            <w:r w:rsidRPr="000C1162">
              <w:rPr>
                <w:rFonts w:ascii="Helvetica" w:hAnsi="Helvetica" w:cs="Helvetica"/>
                <w:color w:val="333333"/>
                <w:sz w:val="22"/>
                <w:szCs w:val="22"/>
                <w:shd w:val="clear" w:color="auto" w:fill="FFFF00"/>
                <w:lang w:val="en-US"/>
              </w:rPr>
              <w:t>mobile, RFID</w:t>
            </w:r>
            <w:r>
              <w:rPr>
                <w:rFonts w:ascii="Helvetica" w:hAnsi="Helvetica" w:cs="Helvetica"/>
                <w:color w:val="333333"/>
                <w:sz w:val="22"/>
                <w:szCs w:val="22"/>
                <w:shd w:val="clear" w:color="auto" w:fill="FFFF00"/>
                <w:lang w:val="en-US"/>
              </w:rPr>
              <w:t xml:space="preserve"> </w:t>
            </w:r>
            <w:r w:rsidRPr="000C1162">
              <w:rPr>
                <w:rFonts w:ascii="Helvetica" w:hAnsi="Helvetica" w:cs="Helvetica"/>
                <w:color w:val="333333"/>
                <w:sz w:val="22"/>
                <w:szCs w:val="22"/>
                <w:shd w:val="clear" w:color="auto" w:fill="FFFF00"/>
                <w:lang w:val="en-US"/>
              </w:rPr>
              <w:t>does not.</w:t>
            </w:r>
          </w:p>
        </w:tc>
        <w:tc>
          <w:tcPr>
            <w:tcW w:w="1843" w:type="dxa"/>
            <w:tcBorders>
              <w:top w:val="nil"/>
              <w:left w:val="nil"/>
              <w:bottom w:val="nil"/>
              <w:right w:val="single" w:sz="6" w:space="0" w:color="DDDDDD"/>
            </w:tcBorders>
            <w:shd w:val="clear" w:color="auto" w:fill="FFFFFF"/>
            <w:tcMar>
              <w:top w:w="120" w:type="dxa"/>
              <w:left w:w="120" w:type="dxa"/>
              <w:bottom w:w="120" w:type="dxa"/>
              <w:right w:w="120" w:type="dxa"/>
            </w:tcMar>
            <w:hideMark/>
          </w:tcPr>
          <w:p w14:paraId="27B6C0DF" w14:textId="0929B556" w:rsidR="00667498" w:rsidRPr="00667498" w:rsidRDefault="00667498" w:rsidP="00667498">
            <w:pPr>
              <w:spacing w:after="0" w:line="240" w:lineRule="auto"/>
              <w:rPr>
                <w:rFonts w:ascii="Helvetica" w:eastAsia="Times New Roman" w:hAnsi="Helvetica" w:cs="Helvetica"/>
                <w:color w:val="222222"/>
                <w:lang w:val="en-US"/>
              </w:rPr>
            </w:pPr>
            <w:r w:rsidRPr="00667498">
              <w:rPr>
                <w:rFonts w:ascii="Helvetica" w:eastAsia="Times New Roman" w:hAnsi="Helvetica" w:cs="Helvetica"/>
                <w:color w:val="222222"/>
                <w:lang w:val="en-US"/>
              </w:rPr>
              <w:t>GPS is a highly accessible technology.</w:t>
            </w:r>
          </w:p>
        </w:tc>
      </w:tr>
      <w:tr w:rsidR="00667498" w:rsidRPr="00667498" w14:paraId="46970BE0" w14:textId="77777777" w:rsidTr="000C1162">
        <w:tc>
          <w:tcPr>
            <w:tcW w:w="1622" w:type="dxa"/>
            <w:tcBorders>
              <w:top w:val="single" w:sz="6" w:space="0" w:color="DDDDDD"/>
              <w:left w:val="nil"/>
              <w:bottom w:val="nil"/>
              <w:right w:val="single" w:sz="6" w:space="0" w:color="DDDDDD"/>
            </w:tcBorders>
            <w:shd w:val="clear" w:color="auto" w:fill="F9F9F9"/>
            <w:tcMar>
              <w:top w:w="120" w:type="dxa"/>
              <w:left w:w="120" w:type="dxa"/>
              <w:bottom w:w="120" w:type="dxa"/>
              <w:right w:w="120" w:type="dxa"/>
            </w:tcMar>
            <w:hideMark/>
          </w:tcPr>
          <w:p w14:paraId="2EDEA415" w14:textId="77777777" w:rsidR="00667498" w:rsidRPr="00667498" w:rsidRDefault="00667498" w:rsidP="00667498">
            <w:pPr>
              <w:spacing w:after="0" w:line="240" w:lineRule="auto"/>
              <w:rPr>
                <w:rFonts w:ascii="Helvetica" w:eastAsia="Times New Roman" w:hAnsi="Helvetica" w:cs="Helvetica"/>
                <w:b/>
                <w:bCs/>
                <w:color w:val="222222"/>
              </w:rPr>
            </w:pPr>
            <w:r w:rsidRPr="00667498">
              <w:rPr>
                <w:rFonts w:ascii="Helvetica" w:eastAsia="Times New Roman" w:hAnsi="Helvetica" w:cs="Helvetica"/>
                <w:b/>
                <w:bCs/>
                <w:color w:val="222222"/>
              </w:rPr>
              <w:t>Range</w:t>
            </w:r>
          </w:p>
        </w:tc>
        <w:tc>
          <w:tcPr>
            <w:tcW w:w="2054" w:type="dxa"/>
            <w:tcBorders>
              <w:top w:val="single" w:sz="6" w:space="0" w:color="DDDDDD"/>
              <w:left w:val="nil"/>
              <w:bottom w:val="nil"/>
              <w:right w:val="single" w:sz="6" w:space="0" w:color="DDDDDD"/>
            </w:tcBorders>
            <w:shd w:val="clear" w:color="auto" w:fill="F9F9F9"/>
            <w:tcMar>
              <w:top w:w="120" w:type="dxa"/>
              <w:left w:w="120" w:type="dxa"/>
              <w:bottom w:w="120" w:type="dxa"/>
              <w:right w:w="120" w:type="dxa"/>
            </w:tcMar>
            <w:hideMark/>
          </w:tcPr>
          <w:p w14:paraId="2E498156" w14:textId="77777777" w:rsidR="00667498" w:rsidRPr="00667498" w:rsidRDefault="00667498" w:rsidP="00667498">
            <w:pPr>
              <w:spacing w:after="0" w:line="240" w:lineRule="auto"/>
              <w:rPr>
                <w:rFonts w:ascii="Helvetica" w:eastAsia="Times New Roman" w:hAnsi="Helvetica" w:cs="Helvetica"/>
                <w:color w:val="222222"/>
                <w:lang w:val="en-US"/>
              </w:rPr>
            </w:pPr>
            <w:r w:rsidRPr="00667498">
              <w:rPr>
                <w:rFonts w:ascii="Helvetica" w:eastAsia="Times New Roman" w:hAnsi="Helvetica" w:cs="Helvetica"/>
                <w:color w:val="222222"/>
                <w:lang w:val="en-US"/>
              </w:rPr>
              <w:t>Beacons typically have a wireless range of 1m to 70 m.</w:t>
            </w:r>
          </w:p>
        </w:tc>
        <w:tc>
          <w:tcPr>
            <w:tcW w:w="2266" w:type="dxa"/>
            <w:tcBorders>
              <w:top w:val="single" w:sz="6" w:space="0" w:color="DDDDDD"/>
              <w:left w:val="nil"/>
              <w:bottom w:val="nil"/>
              <w:right w:val="single" w:sz="6" w:space="0" w:color="DDDDDD"/>
            </w:tcBorders>
            <w:shd w:val="clear" w:color="auto" w:fill="FF0000"/>
            <w:tcMar>
              <w:top w:w="120" w:type="dxa"/>
              <w:left w:w="120" w:type="dxa"/>
              <w:bottom w:w="120" w:type="dxa"/>
              <w:right w:w="120" w:type="dxa"/>
            </w:tcMar>
            <w:hideMark/>
          </w:tcPr>
          <w:p w14:paraId="54F39390" w14:textId="77777777" w:rsidR="00667498" w:rsidRPr="00667498" w:rsidRDefault="00667498" w:rsidP="00667498">
            <w:pPr>
              <w:spacing w:after="0" w:line="240" w:lineRule="auto"/>
              <w:rPr>
                <w:rFonts w:ascii="Helvetica" w:eastAsia="Times New Roman" w:hAnsi="Helvetica" w:cs="Helvetica"/>
                <w:color w:val="222222"/>
                <w:lang w:val="en-US"/>
              </w:rPr>
            </w:pPr>
            <w:r w:rsidRPr="00667498">
              <w:rPr>
                <w:rFonts w:ascii="Helvetica" w:eastAsia="Times New Roman" w:hAnsi="Helvetica" w:cs="Helvetica"/>
                <w:color w:val="222222"/>
                <w:lang w:val="en-US"/>
              </w:rPr>
              <w:t>NFC works at an optimal range of 10cm or less.</w:t>
            </w:r>
          </w:p>
        </w:tc>
        <w:tc>
          <w:tcPr>
            <w:tcW w:w="1837" w:type="dxa"/>
            <w:tcBorders>
              <w:top w:val="single" w:sz="6" w:space="0" w:color="DDDDDD"/>
              <w:left w:val="nil"/>
              <w:bottom w:val="nil"/>
              <w:right w:val="nil"/>
            </w:tcBorders>
            <w:shd w:val="clear" w:color="auto" w:fill="F9F9F9"/>
          </w:tcPr>
          <w:p w14:paraId="47844B9A" w14:textId="77777777" w:rsidR="00261122" w:rsidRDefault="00667498" w:rsidP="00261122">
            <w:pPr>
              <w:spacing w:after="0" w:line="240" w:lineRule="auto"/>
              <w:rPr>
                <w:rFonts w:ascii="Helvetica" w:hAnsi="Helvetica" w:cs="Helvetica"/>
                <w:color w:val="333333"/>
                <w:shd w:val="clear" w:color="auto" w:fill="FFFFFF"/>
                <w:lang w:val="en-US"/>
              </w:rPr>
            </w:pPr>
            <w:r w:rsidRPr="00667498">
              <w:rPr>
                <w:rFonts w:ascii="Helvetica" w:hAnsi="Helvetica" w:cs="Helvetica"/>
                <w:color w:val="333333"/>
                <w:shd w:val="clear" w:color="auto" w:fill="FFFFFF"/>
                <w:lang w:val="en-US"/>
              </w:rPr>
              <w:t xml:space="preserve">RFID </w:t>
            </w:r>
            <w:r w:rsidR="00261122">
              <w:rPr>
                <w:rFonts w:ascii="Helvetica" w:hAnsi="Helvetica" w:cs="Helvetica"/>
                <w:color w:val="333333"/>
                <w:shd w:val="clear" w:color="auto" w:fill="FFFFFF"/>
                <w:lang w:val="en-US"/>
              </w:rPr>
              <w:t>uses three main frequencies:</w:t>
            </w:r>
          </w:p>
          <w:p w14:paraId="65D34E61" w14:textId="509347F7" w:rsidR="00261122" w:rsidRDefault="00261122" w:rsidP="00261122">
            <w:pPr>
              <w:spacing w:after="0" w:line="240" w:lineRule="auto"/>
              <w:rPr>
                <w:rFonts w:ascii="Helvetica" w:eastAsia="Times New Roman" w:hAnsi="Helvetica" w:cs="Helvetica"/>
                <w:color w:val="222222"/>
                <w:lang w:val="en-US"/>
              </w:rPr>
            </w:pPr>
            <w:r>
              <w:rPr>
                <w:rFonts w:ascii="Helvetica" w:eastAsia="Times New Roman" w:hAnsi="Helvetica" w:cs="Helvetica"/>
                <w:color w:val="222222"/>
                <w:lang w:val="en-US"/>
              </w:rPr>
              <w:t xml:space="preserve">125 – 134 </w:t>
            </w:r>
            <w:r w:rsidR="001071F5">
              <w:rPr>
                <w:rFonts w:ascii="Helvetica" w:eastAsia="Times New Roman" w:hAnsi="Helvetica" w:cs="Helvetica"/>
                <w:color w:val="222222"/>
                <w:lang w:val="en-US"/>
              </w:rPr>
              <w:t>K</w:t>
            </w:r>
            <w:r>
              <w:rPr>
                <w:rFonts w:ascii="Helvetica" w:eastAsia="Times New Roman" w:hAnsi="Helvetica" w:cs="Helvetica"/>
                <w:color w:val="222222"/>
                <w:lang w:val="en-US"/>
              </w:rPr>
              <w:t>H</w:t>
            </w:r>
            <w:r w:rsidR="001071F5">
              <w:rPr>
                <w:rFonts w:ascii="Helvetica" w:eastAsia="Times New Roman" w:hAnsi="Helvetica" w:cs="Helvetica"/>
                <w:color w:val="222222"/>
                <w:lang w:val="en-US"/>
              </w:rPr>
              <w:t>z</w:t>
            </w:r>
            <w:r w:rsidR="001071F5">
              <w:rPr>
                <w:rFonts w:ascii="Helvetica" w:eastAsia="Times New Roman" w:hAnsi="Helvetica" w:cs="Helvetica"/>
                <w:color w:val="222222"/>
                <w:lang w:val="en-US"/>
              </w:rPr>
              <w:softHyphen/>
            </w:r>
            <w:r>
              <w:rPr>
                <w:rFonts w:ascii="Helvetica" w:eastAsia="Times New Roman" w:hAnsi="Helvetica" w:cs="Helvetica"/>
                <w:color w:val="222222"/>
                <w:lang w:val="en-US"/>
              </w:rPr>
              <w:t xml:space="preserve"> Low Frequency </w:t>
            </w:r>
            <w:r w:rsidR="001071F5">
              <w:rPr>
                <w:rFonts w:ascii="Helvetica" w:eastAsia="Times New Roman" w:hAnsi="Helvetica" w:cs="Helvetica"/>
                <w:color w:val="222222"/>
                <w:lang w:val="en-US"/>
              </w:rPr>
              <w:t>with</w:t>
            </w:r>
            <w:r>
              <w:rPr>
                <w:rFonts w:ascii="Helvetica" w:eastAsia="Times New Roman" w:hAnsi="Helvetica" w:cs="Helvetica"/>
                <w:color w:val="222222"/>
                <w:lang w:val="en-US"/>
              </w:rPr>
              <w:t xml:space="preserve"> range up to 1 -10 cm, </w:t>
            </w:r>
          </w:p>
          <w:p w14:paraId="76053D8F" w14:textId="77777777" w:rsidR="00261122" w:rsidRDefault="00261122" w:rsidP="00261122">
            <w:pPr>
              <w:spacing w:after="0" w:line="240" w:lineRule="auto"/>
              <w:rPr>
                <w:rFonts w:ascii="Helvetica" w:eastAsia="Times New Roman" w:hAnsi="Helvetica" w:cs="Helvetica"/>
                <w:color w:val="222222"/>
                <w:lang w:val="en-US"/>
              </w:rPr>
            </w:pPr>
            <w:r>
              <w:rPr>
                <w:rFonts w:ascii="Helvetica" w:eastAsia="Times New Roman" w:hAnsi="Helvetica" w:cs="Helvetica"/>
                <w:color w:val="222222"/>
                <w:lang w:val="en-US"/>
              </w:rPr>
              <w:t>13.56 MHz High Frequency and NFC with range 1 cm – 1 m,</w:t>
            </w:r>
          </w:p>
          <w:p w14:paraId="76F796FA" w14:textId="44B06B0E" w:rsidR="00261122" w:rsidRPr="00667498" w:rsidRDefault="00261122" w:rsidP="00261122">
            <w:pPr>
              <w:spacing w:after="0" w:line="240" w:lineRule="auto"/>
              <w:rPr>
                <w:rFonts w:ascii="Helvetica" w:eastAsia="Times New Roman" w:hAnsi="Helvetica" w:cs="Helvetica"/>
                <w:color w:val="222222"/>
                <w:lang w:val="en-US"/>
              </w:rPr>
            </w:pPr>
            <w:r>
              <w:rPr>
                <w:rFonts w:ascii="Helvetica" w:eastAsia="Times New Roman" w:hAnsi="Helvetica" w:cs="Helvetica"/>
                <w:color w:val="222222"/>
                <w:lang w:val="en-US"/>
              </w:rPr>
              <w:t>865 – 960 MHz Ultra High Frequency with range 5 – 6 m (but even more with the right conditions).</w:t>
            </w:r>
          </w:p>
        </w:tc>
        <w:tc>
          <w:tcPr>
            <w:tcW w:w="1843" w:type="dxa"/>
            <w:tcBorders>
              <w:top w:val="single" w:sz="6" w:space="0" w:color="DDDDDD"/>
              <w:left w:val="nil"/>
              <w:bottom w:val="nil"/>
              <w:right w:val="single" w:sz="6" w:space="0" w:color="DDDDDD"/>
            </w:tcBorders>
            <w:shd w:val="clear" w:color="auto" w:fill="F9F9F9"/>
            <w:tcMar>
              <w:top w:w="120" w:type="dxa"/>
              <w:left w:w="120" w:type="dxa"/>
              <w:bottom w:w="120" w:type="dxa"/>
              <w:right w:w="120" w:type="dxa"/>
            </w:tcMar>
            <w:hideMark/>
          </w:tcPr>
          <w:p w14:paraId="1F70D48E" w14:textId="4634E9BB" w:rsidR="00667498" w:rsidRPr="00667498" w:rsidRDefault="00667498" w:rsidP="00667498">
            <w:pPr>
              <w:spacing w:after="0" w:line="240" w:lineRule="auto"/>
              <w:rPr>
                <w:rFonts w:ascii="Helvetica" w:eastAsia="Times New Roman" w:hAnsi="Helvetica" w:cs="Helvetica"/>
                <w:color w:val="222222"/>
                <w:lang w:val="en-US"/>
              </w:rPr>
            </w:pPr>
            <w:r w:rsidRPr="00667498">
              <w:rPr>
                <w:rFonts w:ascii="Helvetica" w:eastAsia="Times New Roman" w:hAnsi="Helvetica" w:cs="Helvetica"/>
                <w:color w:val="222222"/>
                <w:lang w:val="en-US"/>
              </w:rPr>
              <w:t>In this case, the range is unlimited.</w:t>
            </w:r>
          </w:p>
        </w:tc>
      </w:tr>
      <w:tr w:rsidR="00667498" w:rsidRPr="00667498" w14:paraId="63A49ED2" w14:textId="77777777" w:rsidTr="000C1162">
        <w:tc>
          <w:tcPr>
            <w:tcW w:w="1622" w:type="dxa"/>
            <w:tcBorders>
              <w:top w:val="single" w:sz="6" w:space="0" w:color="DDDDDD"/>
              <w:left w:val="nil"/>
              <w:bottom w:val="nil"/>
              <w:right w:val="single" w:sz="6" w:space="0" w:color="DDDDDD"/>
            </w:tcBorders>
            <w:shd w:val="clear" w:color="auto" w:fill="FFFFFF"/>
            <w:tcMar>
              <w:top w:w="120" w:type="dxa"/>
              <w:left w:w="120" w:type="dxa"/>
              <w:bottom w:w="120" w:type="dxa"/>
              <w:right w:w="120" w:type="dxa"/>
            </w:tcMar>
            <w:hideMark/>
          </w:tcPr>
          <w:p w14:paraId="2BAF645F" w14:textId="77777777" w:rsidR="00667498" w:rsidRPr="00667498" w:rsidRDefault="00667498" w:rsidP="00667498">
            <w:pPr>
              <w:spacing w:after="0" w:line="240" w:lineRule="auto"/>
              <w:rPr>
                <w:rFonts w:ascii="Helvetica" w:eastAsia="Times New Roman" w:hAnsi="Helvetica" w:cs="Helvetica"/>
                <w:b/>
                <w:bCs/>
                <w:color w:val="222222"/>
              </w:rPr>
            </w:pPr>
            <w:r w:rsidRPr="00667498">
              <w:rPr>
                <w:rFonts w:ascii="Helvetica" w:eastAsia="Times New Roman" w:hAnsi="Helvetica" w:cs="Helvetica"/>
                <w:b/>
                <w:bCs/>
                <w:color w:val="222222"/>
                <w:lang w:val="en-AU"/>
              </w:rPr>
              <w:t>Accuracy</w:t>
            </w:r>
          </w:p>
        </w:tc>
        <w:tc>
          <w:tcPr>
            <w:tcW w:w="2054" w:type="dxa"/>
            <w:tcBorders>
              <w:top w:val="single" w:sz="6" w:space="0" w:color="DDDDDD"/>
              <w:left w:val="nil"/>
              <w:bottom w:val="nil"/>
              <w:right w:val="single" w:sz="6" w:space="0" w:color="DDDDDD"/>
            </w:tcBorders>
            <w:shd w:val="clear" w:color="auto" w:fill="FFFF00"/>
            <w:tcMar>
              <w:top w:w="120" w:type="dxa"/>
              <w:left w:w="120" w:type="dxa"/>
              <w:bottom w:w="120" w:type="dxa"/>
              <w:right w:w="120" w:type="dxa"/>
            </w:tcMar>
            <w:hideMark/>
          </w:tcPr>
          <w:p w14:paraId="02AA5BBE" w14:textId="77777777" w:rsidR="00667498" w:rsidRPr="00667498" w:rsidRDefault="00667498" w:rsidP="00667498">
            <w:pPr>
              <w:spacing w:after="0" w:line="240" w:lineRule="auto"/>
              <w:rPr>
                <w:rFonts w:ascii="Helvetica" w:eastAsia="Times New Roman" w:hAnsi="Helvetica" w:cs="Helvetica"/>
                <w:color w:val="222222"/>
                <w:lang w:val="en-US"/>
              </w:rPr>
            </w:pPr>
            <w:r w:rsidRPr="00667498">
              <w:rPr>
                <w:rFonts w:ascii="Helvetica" w:eastAsia="Times New Roman" w:hAnsi="Helvetica" w:cs="Helvetica"/>
                <w:color w:val="222222"/>
                <w:lang w:val="en-US"/>
              </w:rPr>
              <w:t>Beacons being radio transmitters are not very accurate as they stand the chance of interference, as radio signals can be absorbed by different media, such as water, air, human bodies or even metallic surfaces.</w:t>
            </w:r>
          </w:p>
        </w:tc>
        <w:tc>
          <w:tcPr>
            <w:tcW w:w="2266" w:type="dxa"/>
            <w:tcBorders>
              <w:top w:val="single" w:sz="6" w:space="0" w:color="DDDDDD"/>
              <w:left w:val="nil"/>
              <w:bottom w:val="nil"/>
              <w:right w:val="single" w:sz="6" w:space="0" w:color="DDDDDD"/>
            </w:tcBorders>
            <w:shd w:val="clear" w:color="auto" w:fill="FFFF00"/>
            <w:tcMar>
              <w:top w:w="120" w:type="dxa"/>
              <w:left w:w="120" w:type="dxa"/>
              <w:bottom w:w="120" w:type="dxa"/>
              <w:right w:w="120" w:type="dxa"/>
            </w:tcMar>
            <w:hideMark/>
          </w:tcPr>
          <w:p w14:paraId="5C8E4996" w14:textId="77777777" w:rsidR="00667498" w:rsidRPr="00667498" w:rsidRDefault="00667498" w:rsidP="00667498">
            <w:pPr>
              <w:spacing w:after="0" w:line="240" w:lineRule="auto"/>
              <w:rPr>
                <w:rFonts w:ascii="Helvetica" w:eastAsia="Times New Roman" w:hAnsi="Helvetica" w:cs="Helvetica"/>
                <w:color w:val="222222"/>
                <w:lang w:val="en-US"/>
              </w:rPr>
            </w:pPr>
            <w:r w:rsidRPr="00667498">
              <w:rPr>
                <w:rFonts w:ascii="Helvetica" w:eastAsia="Times New Roman" w:hAnsi="Helvetica" w:cs="Helvetica"/>
                <w:color w:val="222222"/>
                <w:lang w:val="en-US"/>
              </w:rPr>
              <w:t>NFC is an averagely accurate indoor location technology for near range alone.</w:t>
            </w:r>
          </w:p>
        </w:tc>
        <w:tc>
          <w:tcPr>
            <w:tcW w:w="1837" w:type="dxa"/>
            <w:tcBorders>
              <w:top w:val="single" w:sz="6" w:space="0" w:color="DDDDDD"/>
              <w:left w:val="nil"/>
              <w:bottom w:val="nil"/>
              <w:right w:val="nil"/>
            </w:tcBorders>
            <w:shd w:val="clear" w:color="auto" w:fill="FFFF00"/>
          </w:tcPr>
          <w:p w14:paraId="2CB0C461" w14:textId="77777777" w:rsidR="00667498" w:rsidRDefault="00B27C5B" w:rsidP="000C1162">
            <w:pPr>
              <w:shd w:val="clear" w:color="auto" w:fill="FFFF00"/>
              <w:spacing w:after="0" w:line="240" w:lineRule="auto"/>
              <w:rPr>
                <w:rFonts w:ascii="Helvetica" w:hAnsi="Helvetica" w:cs="Helvetica"/>
                <w:color w:val="333333"/>
                <w:shd w:val="clear" w:color="auto" w:fill="FFFFFF"/>
                <w:lang w:val="en-US"/>
              </w:rPr>
            </w:pPr>
            <w:r w:rsidRPr="000C1162">
              <w:rPr>
                <w:rFonts w:ascii="Helvetica" w:hAnsi="Helvetica" w:cs="Helvetica"/>
                <w:color w:val="333333"/>
                <w:shd w:val="clear" w:color="auto" w:fill="FFFF00"/>
                <w:lang w:val="en-US"/>
              </w:rPr>
              <w:t>I</w:t>
            </w:r>
            <w:r w:rsidRPr="000C1162">
              <w:rPr>
                <w:rFonts w:ascii="Helvetica" w:hAnsi="Helvetica" w:cs="Helvetica"/>
                <w:color w:val="333333"/>
                <w:shd w:val="clear" w:color="auto" w:fill="FFFF00"/>
                <w:lang w:val="en-US"/>
              </w:rPr>
              <w:t>ts accuracy varies based on a</w:t>
            </w:r>
            <w:r w:rsidRPr="00667498">
              <w:rPr>
                <w:rFonts w:ascii="Helvetica" w:hAnsi="Helvetica" w:cs="Helvetica"/>
                <w:color w:val="333333"/>
                <w:shd w:val="clear" w:color="auto" w:fill="FFFFFF"/>
                <w:lang w:val="en-US"/>
              </w:rPr>
              <w:t xml:space="preserve"> </w:t>
            </w:r>
            <w:r w:rsidRPr="000C1162">
              <w:rPr>
                <w:rFonts w:ascii="Helvetica" w:hAnsi="Helvetica" w:cs="Helvetica"/>
                <w:color w:val="333333"/>
                <w:shd w:val="clear" w:color="auto" w:fill="FFFF00"/>
                <w:lang w:val="en-US"/>
              </w:rPr>
              <w:t>number of factors</w:t>
            </w:r>
            <w:r w:rsidRPr="000C1162">
              <w:rPr>
                <w:rFonts w:ascii="Helvetica" w:hAnsi="Helvetica" w:cs="Helvetica"/>
                <w:color w:val="333333"/>
                <w:shd w:val="clear" w:color="auto" w:fill="FFFF00"/>
                <w:lang w:val="en-US"/>
              </w:rPr>
              <w:t>, primarily frequency, tag</w:t>
            </w:r>
            <w:r>
              <w:rPr>
                <w:rFonts w:ascii="Helvetica" w:hAnsi="Helvetica" w:cs="Helvetica"/>
                <w:color w:val="333333"/>
                <w:shd w:val="clear" w:color="auto" w:fill="FFFFFF"/>
                <w:lang w:val="en-US"/>
              </w:rPr>
              <w:t xml:space="preserve"> </w:t>
            </w:r>
            <w:r w:rsidRPr="000C1162">
              <w:rPr>
                <w:rFonts w:ascii="Helvetica" w:hAnsi="Helvetica" w:cs="Helvetica"/>
                <w:color w:val="333333"/>
                <w:shd w:val="clear" w:color="auto" w:fill="FFFF00"/>
                <w:lang w:val="en-US"/>
              </w:rPr>
              <w:t>antennas, readers and reader antennas.</w:t>
            </w:r>
          </w:p>
          <w:p w14:paraId="15C27DD8" w14:textId="7B42E975" w:rsidR="00261122" w:rsidRPr="00667498" w:rsidRDefault="00261122" w:rsidP="000C1162">
            <w:pPr>
              <w:shd w:val="clear" w:color="auto" w:fill="FFFF00"/>
              <w:spacing w:after="0" w:line="240" w:lineRule="auto"/>
              <w:rPr>
                <w:rFonts w:ascii="Helvetica" w:eastAsia="Times New Roman" w:hAnsi="Helvetica" w:cs="Helvetica"/>
                <w:color w:val="222222"/>
                <w:lang w:val="en-US"/>
              </w:rPr>
            </w:pPr>
            <w:r w:rsidRPr="000C1162">
              <w:rPr>
                <w:rFonts w:ascii="Helvetica" w:hAnsi="Helvetica" w:cs="Helvetica"/>
                <w:color w:val="333333"/>
                <w:shd w:val="clear" w:color="auto" w:fill="FFFF00"/>
                <w:lang w:val="en-US"/>
              </w:rPr>
              <w:t>Ultra High Frequency has bad accuracy.</w:t>
            </w:r>
          </w:p>
        </w:tc>
        <w:tc>
          <w:tcPr>
            <w:tcW w:w="1843" w:type="dxa"/>
            <w:tcBorders>
              <w:top w:val="single" w:sz="6" w:space="0" w:color="DDDDDD"/>
              <w:left w:val="nil"/>
              <w:bottom w:val="nil"/>
              <w:right w:val="single" w:sz="6" w:space="0" w:color="DDDDDD"/>
            </w:tcBorders>
            <w:shd w:val="clear" w:color="auto" w:fill="FF0000"/>
            <w:tcMar>
              <w:top w:w="120" w:type="dxa"/>
              <w:left w:w="120" w:type="dxa"/>
              <w:bottom w:w="120" w:type="dxa"/>
              <w:right w:w="120" w:type="dxa"/>
            </w:tcMar>
            <w:hideMark/>
          </w:tcPr>
          <w:p w14:paraId="59A9D6DC" w14:textId="00309917" w:rsidR="00667498" w:rsidRPr="00667498" w:rsidRDefault="00667498" w:rsidP="00667498">
            <w:pPr>
              <w:spacing w:after="0" w:line="240" w:lineRule="auto"/>
              <w:rPr>
                <w:rFonts w:ascii="Helvetica" w:eastAsia="Times New Roman" w:hAnsi="Helvetica" w:cs="Helvetica"/>
                <w:color w:val="222222"/>
                <w:lang w:val="en-US"/>
              </w:rPr>
            </w:pPr>
            <w:r w:rsidRPr="00667498">
              <w:rPr>
                <w:rFonts w:ascii="Helvetica" w:eastAsia="Times New Roman" w:hAnsi="Helvetica" w:cs="Helvetica"/>
                <w:color w:val="222222"/>
                <w:lang w:val="en-US"/>
              </w:rPr>
              <w:t xml:space="preserve">A number of factors such as atmospheric effects, sky blockage etc, play a critical role in the accuracy of GPS. Generally, high-quality GPS receivers provide a horizontal accuracy of more than 3.5 </w:t>
            </w:r>
            <w:r w:rsidRPr="00667498">
              <w:rPr>
                <w:rFonts w:ascii="Helvetica" w:eastAsia="Times New Roman" w:hAnsi="Helvetica" w:cs="Helvetica"/>
                <w:color w:val="222222"/>
                <w:lang w:val="en-US"/>
              </w:rPr>
              <w:lastRenderedPageBreak/>
              <w:t>m. Higher accuracy in the range of centimeters is attainable by using GPS in combination with augmentation systems.</w:t>
            </w:r>
            <w:r w:rsidR="000C1162">
              <w:rPr>
                <w:rFonts w:ascii="Helvetica" w:eastAsia="Times New Roman" w:hAnsi="Helvetica" w:cs="Helvetica"/>
                <w:color w:val="222222"/>
                <w:lang w:val="en-US"/>
              </w:rPr>
              <w:t xml:space="preserve"> It wasn’t designed to do indoor localization.</w:t>
            </w:r>
          </w:p>
        </w:tc>
      </w:tr>
      <w:tr w:rsidR="00667498" w:rsidRPr="00667498" w14:paraId="081CC8BB" w14:textId="77777777" w:rsidTr="00667498">
        <w:tc>
          <w:tcPr>
            <w:tcW w:w="1622" w:type="dxa"/>
            <w:tcBorders>
              <w:top w:val="single" w:sz="6" w:space="0" w:color="DDDDDD"/>
              <w:left w:val="nil"/>
              <w:bottom w:val="nil"/>
              <w:right w:val="single" w:sz="6" w:space="0" w:color="DDDDDD"/>
            </w:tcBorders>
            <w:shd w:val="clear" w:color="auto" w:fill="F9F9F9"/>
            <w:tcMar>
              <w:top w:w="120" w:type="dxa"/>
              <w:left w:w="120" w:type="dxa"/>
              <w:bottom w:w="120" w:type="dxa"/>
              <w:right w:w="120" w:type="dxa"/>
            </w:tcMar>
            <w:hideMark/>
          </w:tcPr>
          <w:p w14:paraId="3D6DC385" w14:textId="77777777" w:rsidR="00667498" w:rsidRPr="00667498" w:rsidRDefault="00667498" w:rsidP="00667498">
            <w:pPr>
              <w:spacing w:after="0" w:line="240" w:lineRule="auto"/>
              <w:rPr>
                <w:rFonts w:ascii="Helvetica" w:eastAsia="Times New Roman" w:hAnsi="Helvetica" w:cs="Helvetica"/>
                <w:b/>
                <w:bCs/>
                <w:color w:val="222222"/>
              </w:rPr>
            </w:pPr>
            <w:r w:rsidRPr="00667498">
              <w:rPr>
                <w:rFonts w:ascii="Helvetica" w:eastAsia="Times New Roman" w:hAnsi="Helvetica" w:cs="Helvetica"/>
                <w:b/>
                <w:bCs/>
                <w:color w:val="222222"/>
              </w:rPr>
              <w:lastRenderedPageBreak/>
              <w:t>Security</w:t>
            </w:r>
          </w:p>
        </w:tc>
        <w:tc>
          <w:tcPr>
            <w:tcW w:w="2054" w:type="dxa"/>
            <w:tcBorders>
              <w:top w:val="single" w:sz="6" w:space="0" w:color="DDDDDD"/>
              <w:left w:val="nil"/>
              <w:bottom w:val="nil"/>
              <w:right w:val="single" w:sz="6" w:space="0" w:color="DDDDDD"/>
            </w:tcBorders>
            <w:shd w:val="clear" w:color="auto" w:fill="F9F9F9"/>
            <w:tcMar>
              <w:top w:w="120" w:type="dxa"/>
              <w:left w:w="120" w:type="dxa"/>
              <w:bottom w:w="120" w:type="dxa"/>
              <w:right w:w="120" w:type="dxa"/>
            </w:tcMar>
            <w:hideMark/>
          </w:tcPr>
          <w:p w14:paraId="36F28801" w14:textId="77777777" w:rsidR="00667498" w:rsidRPr="00667498" w:rsidRDefault="00667498" w:rsidP="00667498">
            <w:pPr>
              <w:spacing w:after="0" w:line="240" w:lineRule="auto"/>
              <w:rPr>
                <w:rFonts w:ascii="Helvetica" w:eastAsia="Times New Roman" w:hAnsi="Helvetica" w:cs="Helvetica"/>
                <w:color w:val="222222"/>
                <w:lang w:val="en-US"/>
              </w:rPr>
            </w:pPr>
            <w:r w:rsidRPr="00667498">
              <w:rPr>
                <w:rFonts w:ascii="Helvetica" w:eastAsia="Times New Roman" w:hAnsi="Helvetica" w:cs="Helvetica"/>
                <w:color w:val="222222"/>
                <w:lang w:val="en-US"/>
              </w:rPr>
              <w:t>Beacon Hacking, a common threat to beacon security occurs when beacons with weak security measures are discovered by hackers who then change their UUIDs, Majors and Minors to leverage the beacon network without prior permission. Most beacon manufacturers have now put some measures in place to prevent this from happening.</w:t>
            </w:r>
          </w:p>
        </w:tc>
        <w:tc>
          <w:tcPr>
            <w:tcW w:w="2266" w:type="dxa"/>
            <w:tcBorders>
              <w:top w:val="single" w:sz="6" w:space="0" w:color="DDDDDD"/>
              <w:left w:val="nil"/>
              <w:bottom w:val="nil"/>
              <w:right w:val="single" w:sz="6" w:space="0" w:color="DDDDDD"/>
            </w:tcBorders>
            <w:shd w:val="clear" w:color="auto" w:fill="F9F9F9"/>
            <w:tcMar>
              <w:top w:w="120" w:type="dxa"/>
              <w:left w:w="120" w:type="dxa"/>
              <w:bottom w:w="120" w:type="dxa"/>
              <w:right w:w="120" w:type="dxa"/>
            </w:tcMar>
            <w:hideMark/>
          </w:tcPr>
          <w:p w14:paraId="11585B2B" w14:textId="77777777" w:rsidR="00667498" w:rsidRPr="00667498" w:rsidRDefault="00667498" w:rsidP="00667498">
            <w:pPr>
              <w:spacing w:after="0" w:line="240" w:lineRule="auto"/>
              <w:rPr>
                <w:rFonts w:ascii="Helvetica" w:eastAsia="Times New Roman" w:hAnsi="Helvetica" w:cs="Helvetica"/>
                <w:color w:val="222222"/>
                <w:lang w:val="en-US"/>
              </w:rPr>
            </w:pPr>
            <w:r w:rsidRPr="00667498">
              <w:rPr>
                <w:rFonts w:ascii="Helvetica" w:eastAsia="Times New Roman" w:hAnsi="Helvetica" w:cs="Helvetica"/>
                <w:color w:val="222222"/>
                <w:lang w:val="en-US"/>
              </w:rPr>
              <w:t>NFC supports encryption and since it requires close proximity between devices for proper functioning, the odds of a hacker intercepting the signal is minimal.</w:t>
            </w:r>
          </w:p>
        </w:tc>
        <w:tc>
          <w:tcPr>
            <w:tcW w:w="1837" w:type="dxa"/>
            <w:tcBorders>
              <w:top w:val="single" w:sz="6" w:space="0" w:color="DDDDDD"/>
              <w:left w:val="nil"/>
              <w:bottom w:val="nil"/>
              <w:right w:val="nil"/>
            </w:tcBorders>
            <w:shd w:val="clear" w:color="auto" w:fill="F9F9F9"/>
          </w:tcPr>
          <w:p w14:paraId="1B8636E8" w14:textId="086D36BB" w:rsidR="00667498" w:rsidRPr="00B27C5B" w:rsidRDefault="00B27C5B" w:rsidP="00667498">
            <w:pPr>
              <w:spacing w:after="0" w:line="240" w:lineRule="auto"/>
              <w:rPr>
                <w:rFonts w:ascii="Helvetica" w:eastAsia="Times New Roman" w:hAnsi="Helvetica" w:cs="Helvetica"/>
                <w:color w:val="222222"/>
                <w:lang w:val="en-US"/>
              </w:rPr>
            </w:pPr>
            <w:r w:rsidRPr="00B27C5B">
              <w:rPr>
                <w:rFonts w:ascii="Helvetica" w:hAnsi="Helvetica" w:cs="Helvetica"/>
                <w:color w:val="333333"/>
                <w:shd w:val="clear" w:color="auto" w:fill="FFFFFF"/>
                <w:lang w:val="en-US"/>
              </w:rPr>
              <w:t>Since RFID systems are closely tied to standard IP network security solutions, any IP communication between RFID readers and the network is very secure.</w:t>
            </w:r>
            <w:r>
              <w:rPr>
                <w:rFonts w:ascii="Helvetica" w:hAnsi="Helvetica" w:cs="Helvetica"/>
                <w:color w:val="333333"/>
                <w:shd w:val="clear" w:color="auto" w:fill="FFFFFF"/>
                <w:lang w:val="en-US"/>
              </w:rPr>
              <w:t xml:space="preserve"> However, </w:t>
            </w:r>
            <w:r w:rsidRPr="00B27C5B">
              <w:rPr>
                <w:rFonts w:ascii="Helvetica" w:hAnsi="Helvetica" w:cs="Helvetica"/>
                <w:color w:val="333333"/>
                <w:shd w:val="clear" w:color="auto" w:fill="FFFFFF"/>
                <w:lang w:val="en-US"/>
              </w:rPr>
              <w:t>the only real security threat lies in the RF communication that happens between the tags and readers.</w:t>
            </w:r>
            <w:r w:rsidRPr="00B27C5B">
              <w:rPr>
                <w:rFonts w:ascii="Lato" w:hAnsi="Lato"/>
                <w:color w:val="333333"/>
                <w:shd w:val="clear" w:color="auto" w:fill="FFFFFF"/>
                <w:lang w:val="en-US"/>
              </w:rPr>
              <w:t> </w:t>
            </w:r>
            <w:r w:rsidRPr="00B27C5B">
              <w:rPr>
                <w:rFonts w:ascii="Helvetica" w:hAnsi="Helvetica" w:cs="Helvetica"/>
                <w:color w:val="333333"/>
                <w:shd w:val="clear" w:color="auto" w:fill="FFFFFF"/>
                <w:lang w:val="en-US"/>
              </w:rPr>
              <w:t>Few common forms of data security threats are rogue/clone tags, unauthorized riders, and side-channel attacks</w:t>
            </w:r>
            <w:r>
              <w:rPr>
                <w:rFonts w:ascii="Helvetica" w:hAnsi="Helvetica" w:cs="Helvetica"/>
                <w:color w:val="333333"/>
                <w:shd w:val="clear" w:color="auto" w:fill="FFFFFF"/>
                <w:lang w:val="en-US"/>
              </w:rPr>
              <w:t>.</w:t>
            </w:r>
          </w:p>
        </w:tc>
        <w:tc>
          <w:tcPr>
            <w:tcW w:w="1843" w:type="dxa"/>
            <w:tcBorders>
              <w:top w:val="single" w:sz="6" w:space="0" w:color="DDDDDD"/>
              <w:left w:val="nil"/>
              <w:bottom w:val="nil"/>
              <w:right w:val="single" w:sz="6" w:space="0" w:color="DDDDDD"/>
            </w:tcBorders>
            <w:shd w:val="clear" w:color="auto" w:fill="F9F9F9"/>
            <w:tcMar>
              <w:top w:w="120" w:type="dxa"/>
              <w:left w:w="120" w:type="dxa"/>
              <w:bottom w:w="120" w:type="dxa"/>
              <w:right w:w="120" w:type="dxa"/>
            </w:tcMar>
            <w:hideMark/>
          </w:tcPr>
          <w:p w14:paraId="05AE3B12" w14:textId="6162849C" w:rsidR="00667498" w:rsidRPr="00667498" w:rsidRDefault="00667498" w:rsidP="00667498">
            <w:pPr>
              <w:spacing w:after="0" w:line="240" w:lineRule="auto"/>
              <w:rPr>
                <w:rFonts w:ascii="Helvetica" w:eastAsia="Times New Roman" w:hAnsi="Helvetica" w:cs="Helvetica"/>
                <w:color w:val="222222"/>
                <w:lang w:val="en-US"/>
              </w:rPr>
            </w:pPr>
            <w:r w:rsidRPr="00667498">
              <w:rPr>
                <w:rFonts w:ascii="Helvetica" w:eastAsia="Times New Roman" w:hAnsi="Helvetica" w:cs="Helvetica"/>
                <w:color w:val="222222"/>
                <w:lang w:val="en-US"/>
              </w:rPr>
              <w:t>GPS by itself is not invasive and the privacy and security risk associated with GPS mainly comes from the receivers (devices) and communication mechanism inherent in the manufacturer's servers. Most manufacturers these days employ various authentication and storage techniques to secure a GPS receiver.</w:t>
            </w:r>
          </w:p>
        </w:tc>
      </w:tr>
      <w:tr w:rsidR="00667498" w:rsidRPr="00667498" w14:paraId="77B13D0C" w14:textId="77777777" w:rsidTr="000C1162">
        <w:tc>
          <w:tcPr>
            <w:tcW w:w="1622" w:type="dxa"/>
            <w:tcBorders>
              <w:top w:val="single" w:sz="6" w:space="0" w:color="DDDDDD"/>
              <w:left w:val="nil"/>
              <w:bottom w:val="nil"/>
              <w:right w:val="single" w:sz="6" w:space="0" w:color="DDDDDD"/>
            </w:tcBorders>
            <w:shd w:val="clear" w:color="auto" w:fill="FFFFFF"/>
            <w:tcMar>
              <w:top w:w="120" w:type="dxa"/>
              <w:left w:w="120" w:type="dxa"/>
              <w:bottom w:w="120" w:type="dxa"/>
              <w:right w:w="120" w:type="dxa"/>
            </w:tcMar>
            <w:hideMark/>
          </w:tcPr>
          <w:p w14:paraId="534D6155" w14:textId="77777777" w:rsidR="00667498" w:rsidRPr="00667498" w:rsidRDefault="00667498" w:rsidP="00667498">
            <w:pPr>
              <w:spacing w:after="0" w:line="240" w:lineRule="auto"/>
              <w:rPr>
                <w:rFonts w:ascii="Helvetica" w:eastAsia="Times New Roman" w:hAnsi="Helvetica" w:cs="Helvetica"/>
                <w:b/>
                <w:bCs/>
                <w:color w:val="222222"/>
              </w:rPr>
            </w:pPr>
            <w:r w:rsidRPr="00667498">
              <w:rPr>
                <w:rFonts w:ascii="Helvetica" w:eastAsia="Times New Roman" w:hAnsi="Helvetica" w:cs="Helvetica"/>
                <w:b/>
                <w:bCs/>
                <w:color w:val="222222"/>
                <w:lang w:val="en-AU"/>
              </w:rPr>
              <w:t>Ease</w:t>
            </w:r>
            <w:r w:rsidRPr="00667498">
              <w:rPr>
                <w:rFonts w:ascii="Helvetica" w:eastAsia="Times New Roman" w:hAnsi="Helvetica" w:cs="Helvetica"/>
                <w:b/>
                <w:bCs/>
                <w:color w:val="222222"/>
              </w:rPr>
              <w:t xml:space="preserve"> of use</w:t>
            </w:r>
          </w:p>
        </w:tc>
        <w:tc>
          <w:tcPr>
            <w:tcW w:w="2054" w:type="dxa"/>
            <w:tcBorders>
              <w:top w:val="single" w:sz="6" w:space="0" w:color="DDDDDD"/>
              <w:left w:val="nil"/>
              <w:bottom w:val="nil"/>
              <w:right w:val="single" w:sz="6" w:space="0" w:color="DDDDDD"/>
            </w:tcBorders>
            <w:shd w:val="clear" w:color="auto" w:fill="FFFFFF"/>
            <w:tcMar>
              <w:top w:w="120" w:type="dxa"/>
              <w:left w:w="120" w:type="dxa"/>
              <w:bottom w:w="120" w:type="dxa"/>
              <w:right w:w="120" w:type="dxa"/>
            </w:tcMar>
            <w:hideMark/>
          </w:tcPr>
          <w:p w14:paraId="5A9BEAF2" w14:textId="77777777" w:rsidR="00667498" w:rsidRPr="00667498" w:rsidRDefault="00667498" w:rsidP="00667498">
            <w:pPr>
              <w:spacing w:after="0" w:line="240" w:lineRule="auto"/>
              <w:rPr>
                <w:rFonts w:ascii="Helvetica" w:eastAsia="Times New Roman" w:hAnsi="Helvetica" w:cs="Helvetica"/>
                <w:color w:val="222222"/>
                <w:lang w:val="en-US"/>
              </w:rPr>
            </w:pPr>
            <w:r w:rsidRPr="00667498">
              <w:rPr>
                <w:rFonts w:ascii="Helvetica" w:eastAsia="Times New Roman" w:hAnsi="Helvetica" w:cs="Helvetica"/>
                <w:color w:val="222222"/>
                <w:lang w:val="en-US"/>
              </w:rPr>
              <w:t>Consumers respond to notifications that are triggered on their smartphone when they are within the range of a beacon.</w:t>
            </w:r>
          </w:p>
        </w:tc>
        <w:tc>
          <w:tcPr>
            <w:tcW w:w="2266" w:type="dxa"/>
            <w:tcBorders>
              <w:top w:val="single" w:sz="6" w:space="0" w:color="DDDDDD"/>
              <w:left w:val="nil"/>
              <w:bottom w:val="nil"/>
              <w:right w:val="single" w:sz="6" w:space="0" w:color="DDDDDD"/>
            </w:tcBorders>
            <w:shd w:val="clear" w:color="auto" w:fill="FFFF00"/>
            <w:tcMar>
              <w:top w:w="120" w:type="dxa"/>
              <w:left w:w="120" w:type="dxa"/>
              <w:bottom w:w="120" w:type="dxa"/>
              <w:right w:w="120" w:type="dxa"/>
            </w:tcMar>
            <w:hideMark/>
          </w:tcPr>
          <w:p w14:paraId="2A91236D" w14:textId="77777777" w:rsidR="00667498" w:rsidRPr="00667498" w:rsidRDefault="00667498" w:rsidP="00667498">
            <w:pPr>
              <w:spacing w:after="0" w:line="240" w:lineRule="auto"/>
              <w:rPr>
                <w:rFonts w:ascii="Helvetica" w:eastAsia="Times New Roman" w:hAnsi="Helvetica" w:cs="Helvetica"/>
                <w:color w:val="222222"/>
                <w:lang w:val="en-US"/>
              </w:rPr>
            </w:pPr>
            <w:r w:rsidRPr="00667498">
              <w:rPr>
                <w:rFonts w:ascii="Helvetica" w:eastAsia="Times New Roman" w:hAnsi="Helvetica" w:cs="Helvetica"/>
                <w:color w:val="222222"/>
                <w:lang w:val="en-US"/>
              </w:rPr>
              <w:t>Consumers use a NFC tag to control timing and engagement.</w:t>
            </w:r>
          </w:p>
        </w:tc>
        <w:tc>
          <w:tcPr>
            <w:tcW w:w="1837" w:type="dxa"/>
            <w:tcBorders>
              <w:top w:val="single" w:sz="6" w:space="0" w:color="DDDDDD"/>
              <w:left w:val="nil"/>
              <w:bottom w:val="nil"/>
              <w:right w:val="nil"/>
            </w:tcBorders>
            <w:shd w:val="clear" w:color="auto" w:fill="FF0000"/>
          </w:tcPr>
          <w:p w14:paraId="04111C7D" w14:textId="1CBD8B38" w:rsidR="00667498" w:rsidRPr="00667498" w:rsidRDefault="00AB5116" w:rsidP="00667498">
            <w:pPr>
              <w:spacing w:after="0" w:line="240" w:lineRule="auto"/>
              <w:rPr>
                <w:rFonts w:ascii="Helvetica" w:eastAsia="Times New Roman" w:hAnsi="Helvetica" w:cs="Helvetica"/>
                <w:color w:val="222222"/>
                <w:lang w:val="en-US"/>
              </w:rPr>
            </w:pPr>
            <w:r>
              <w:rPr>
                <w:rFonts w:ascii="Helvetica" w:eastAsia="Times New Roman" w:hAnsi="Helvetica" w:cs="Helvetica"/>
                <w:color w:val="222222"/>
                <w:lang w:val="en-US"/>
              </w:rPr>
              <w:t>Consumers need to carry around a RFID tag.</w:t>
            </w:r>
          </w:p>
        </w:tc>
        <w:tc>
          <w:tcPr>
            <w:tcW w:w="1843" w:type="dxa"/>
            <w:tcBorders>
              <w:top w:val="single" w:sz="6" w:space="0" w:color="DDDDDD"/>
              <w:left w:val="nil"/>
              <w:bottom w:val="nil"/>
              <w:right w:val="single" w:sz="6" w:space="0" w:color="DDDDDD"/>
            </w:tcBorders>
            <w:shd w:val="clear" w:color="auto" w:fill="FFFFFF"/>
            <w:tcMar>
              <w:top w:w="120" w:type="dxa"/>
              <w:left w:w="120" w:type="dxa"/>
              <w:bottom w:w="120" w:type="dxa"/>
              <w:right w:w="120" w:type="dxa"/>
            </w:tcMar>
            <w:hideMark/>
          </w:tcPr>
          <w:p w14:paraId="1D08DA73" w14:textId="06F51AC8" w:rsidR="00667498" w:rsidRPr="00667498" w:rsidRDefault="00667498" w:rsidP="00667498">
            <w:pPr>
              <w:spacing w:after="0" w:line="240" w:lineRule="auto"/>
              <w:rPr>
                <w:rFonts w:ascii="Helvetica" w:eastAsia="Times New Roman" w:hAnsi="Helvetica" w:cs="Helvetica"/>
                <w:color w:val="222222"/>
                <w:lang w:val="en-US"/>
              </w:rPr>
            </w:pPr>
            <w:r w:rsidRPr="00667498">
              <w:rPr>
                <w:rFonts w:ascii="Helvetica" w:eastAsia="Times New Roman" w:hAnsi="Helvetica" w:cs="Helvetica"/>
                <w:color w:val="222222"/>
                <w:lang w:val="en-US"/>
              </w:rPr>
              <w:t>Consumers have to switch on the GPS on their smartphones.</w:t>
            </w:r>
          </w:p>
        </w:tc>
      </w:tr>
      <w:tr w:rsidR="00667498" w:rsidRPr="00667498" w14:paraId="4B70C0AC" w14:textId="77777777" w:rsidTr="000C1162">
        <w:tc>
          <w:tcPr>
            <w:tcW w:w="1622" w:type="dxa"/>
            <w:tcBorders>
              <w:top w:val="single" w:sz="6" w:space="0" w:color="DDDDDD"/>
              <w:left w:val="nil"/>
              <w:bottom w:val="nil"/>
              <w:right w:val="single" w:sz="6" w:space="0" w:color="DDDDDD"/>
            </w:tcBorders>
            <w:shd w:val="clear" w:color="auto" w:fill="F9F9F9"/>
            <w:tcMar>
              <w:top w:w="120" w:type="dxa"/>
              <w:left w:w="120" w:type="dxa"/>
              <w:bottom w:w="120" w:type="dxa"/>
              <w:right w:w="120" w:type="dxa"/>
            </w:tcMar>
            <w:hideMark/>
          </w:tcPr>
          <w:p w14:paraId="657FFC4E" w14:textId="77777777" w:rsidR="00667498" w:rsidRPr="00667498" w:rsidRDefault="00667498" w:rsidP="00667498">
            <w:pPr>
              <w:spacing w:after="0" w:line="240" w:lineRule="auto"/>
              <w:rPr>
                <w:rFonts w:ascii="Helvetica" w:eastAsia="Times New Roman" w:hAnsi="Helvetica" w:cs="Helvetica"/>
                <w:b/>
                <w:bCs/>
                <w:color w:val="222222"/>
              </w:rPr>
            </w:pPr>
            <w:r w:rsidRPr="00667498">
              <w:rPr>
                <w:rFonts w:ascii="Helvetica" w:eastAsia="Times New Roman" w:hAnsi="Helvetica" w:cs="Helvetica"/>
                <w:b/>
                <w:bCs/>
                <w:color w:val="222222"/>
              </w:rPr>
              <w:t xml:space="preserve">Energy </w:t>
            </w:r>
            <w:r w:rsidRPr="00667498">
              <w:rPr>
                <w:rFonts w:ascii="Helvetica" w:eastAsia="Times New Roman" w:hAnsi="Helvetica" w:cs="Helvetica"/>
                <w:b/>
                <w:bCs/>
                <w:color w:val="222222"/>
                <w:lang w:val="en-AU" w:bidi="lo-LA"/>
              </w:rPr>
              <w:t>Efficiency</w:t>
            </w:r>
          </w:p>
        </w:tc>
        <w:tc>
          <w:tcPr>
            <w:tcW w:w="2054" w:type="dxa"/>
            <w:tcBorders>
              <w:top w:val="single" w:sz="6" w:space="0" w:color="DDDDDD"/>
              <w:left w:val="nil"/>
              <w:bottom w:val="nil"/>
              <w:right w:val="single" w:sz="6" w:space="0" w:color="DDDDDD"/>
            </w:tcBorders>
            <w:shd w:val="clear" w:color="auto" w:fill="F9F9F9"/>
            <w:tcMar>
              <w:top w:w="120" w:type="dxa"/>
              <w:left w:w="120" w:type="dxa"/>
              <w:bottom w:w="120" w:type="dxa"/>
              <w:right w:w="120" w:type="dxa"/>
            </w:tcMar>
            <w:hideMark/>
          </w:tcPr>
          <w:p w14:paraId="79FF1B6B" w14:textId="2E92A6B5" w:rsidR="00667498" w:rsidRPr="00667498" w:rsidRDefault="00667498" w:rsidP="00667498">
            <w:pPr>
              <w:spacing w:after="0" w:line="240" w:lineRule="auto"/>
              <w:rPr>
                <w:rFonts w:ascii="Helvetica" w:eastAsia="Times New Roman" w:hAnsi="Helvetica" w:cs="Helvetica"/>
                <w:color w:val="222222"/>
                <w:lang w:val="en-US"/>
              </w:rPr>
            </w:pPr>
            <w:r w:rsidRPr="00667498">
              <w:rPr>
                <w:rFonts w:ascii="Helvetica" w:eastAsia="Times New Roman" w:hAnsi="Helvetica" w:cs="Helvetica"/>
                <w:color w:val="222222"/>
                <w:lang w:val="en-US"/>
              </w:rPr>
              <w:t>Majority of beacons are battery powered and last for up</w:t>
            </w:r>
            <w:r w:rsidR="00AB5116">
              <w:rPr>
                <w:rFonts w:ascii="Helvetica" w:eastAsia="Times New Roman" w:hAnsi="Helvetica" w:cs="Helvetica"/>
                <w:color w:val="222222"/>
                <w:lang w:val="en-US"/>
              </w:rPr>
              <w:t xml:space="preserve"> </w:t>
            </w:r>
            <w:r w:rsidRPr="00667498">
              <w:rPr>
                <w:rFonts w:ascii="Helvetica" w:eastAsia="Times New Roman" w:hAnsi="Helvetica" w:cs="Helvetica"/>
                <w:color w:val="222222"/>
                <w:lang w:val="en-US"/>
              </w:rPr>
              <w:t xml:space="preserve">to </w:t>
            </w:r>
            <w:r w:rsidRPr="00667498">
              <w:rPr>
                <w:rFonts w:ascii="Helvetica" w:eastAsia="Times New Roman" w:hAnsi="Helvetica" w:cs="Helvetica"/>
                <w:color w:val="222222"/>
                <w:lang w:val="en-US"/>
              </w:rPr>
              <w:lastRenderedPageBreak/>
              <w:t>one year before they need to be replaced. You can even find, USB powered and electromagnetic wave powered beacons in the market these days.</w:t>
            </w:r>
          </w:p>
        </w:tc>
        <w:tc>
          <w:tcPr>
            <w:tcW w:w="2266" w:type="dxa"/>
            <w:tcBorders>
              <w:top w:val="single" w:sz="6" w:space="0" w:color="DDDDDD"/>
              <w:left w:val="nil"/>
              <w:bottom w:val="nil"/>
              <w:right w:val="single" w:sz="6" w:space="0" w:color="DDDDDD"/>
            </w:tcBorders>
            <w:shd w:val="clear" w:color="auto" w:fill="F9F9F9"/>
            <w:tcMar>
              <w:top w:w="120" w:type="dxa"/>
              <w:left w:w="120" w:type="dxa"/>
              <w:bottom w:w="120" w:type="dxa"/>
              <w:right w:w="120" w:type="dxa"/>
            </w:tcMar>
            <w:hideMark/>
          </w:tcPr>
          <w:p w14:paraId="4ACBC4F7" w14:textId="77777777" w:rsidR="00667498" w:rsidRPr="00667498" w:rsidRDefault="00667498" w:rsidP="00667498">
            <w:pPr>
              <w:spacing w:after="0" w:line="240" w:lineRule="auto"/>
              <w:rPr>
                <w:rFonts w:ascii="Helvetica" w:eastAsia="Times New Roman" w:hAnsi="Helvetica" w:cs="Helvetica"/>
                <w:color w:val="222222"/>
                <w:lang w:val="en-US"/>
              </w:rPr>
            </w:pPr>
            <w:r w:rsidRPr="00667498">
              <w:rPr>
                <w:rFonts w:ascii="Helvetica" w:eastAsia="Times New Roman" w:hAnsi="Helvetica" w:cs="Helvetica"/>
                <w:color w:val="222222"/>
                <w:lang w:val="en-US"/>
              </w:rPr>
              <w:lastRenderedPageBreak/>
              <w:t xml:space="preserve">NFC does not need power to function. Each NFC tag creates its own </w:t>
            </w:r>
            <w:r w:rsidRPr="00667498">
              <w:rPr>
                <w:rFonts w:ascii="Helvetica" w:eastAsia="Times New Roman" w:hAnsi="Helvetica" w:cs="Helvetica"/>
                <w:color w:val="222222"/>
                <w:lang w:val="en-US"/>
              </w:rPr>
              <w:lastRenderedPageBreak/>
              <w:t>power when it is in the presence of an NFC-enabled smartphone.</w:t>
            </w:r>
          </w:p>
        </w:tc>
        <w:tc>
          <w:tcPr>
            <w:tcW w:w="1837" w:type="dxa"/>
            <w:tcBorders>
              <w:top w:val="single" w:sz="6" w:space="0" w:color="DDDDDD"/>
              <w:left w:val="nil"/>
              <w:bottom w:val="nil"/>
              <w:right w:val="nil"/>
            </w:tcBorders>
            <w:shd w:val="clear" w:color="auto" w:fill="F9F9F9"/>
          </w:tcPr>
          <w:p w14:paraId="55D535F9" w14:textId="09595D39" w:rsidR="00667498" w:rsidRPr="00667498" w:rsidRDefault="00261122" w:rsidP="00667498">
            <w:pPr>
              <w:spacing w:after="0" w:line="240" w:lineRule="auto"/>
              <w:rPr>
                <w:rFonts w:ascii="Helvetica" w:eastAsia="Times New Roman" w:hAnsi="Helvetica" w:cs="Helvetica"/>
                <w:color w:val="222222"/>
                <w:lang w:val="en-US"/>
              </w:rPr>
            </w:pPr>
            <w:r>
              <w:rPr>
                <w:rFonts w:ascii="Helvetica" w:eastAsia="Times New Roman" w:hAnsi="Helvetica" w:cs="Helvetica"/>
                <w:color w:val="222222"/>
                <w:lang w:val="en-US"/>
              </w:rPr>
              <w:lastRenderedPageBreak/>
              <w:t xml:space="preserve">RFID energy consumption depends for the most part on the </w:t>
            </w:r>
            <w:r>
              <w:rPr>
                <w:rFonts w:ascii="Helvetica" w:eastAsia="Times New Roman" w:hAnsi="Helvetica" w:cs="Helvetica"/>
                <w:color w:val="222222"/>
                <w:lang w:val="en-US"/>
              </w:rPr>
              <w:lastRenderedPageBreak/>
              <w:t>frequency used: the higher the frequency, the more power will be consumed.</w:t>
            </w:r>
          </w:p>
        </w:tc>
        <w:tc>
          <w:tcPr>
            <w:tcW w:w="1843" w:type="dxa"/>
            <w:tcBorders>
              <w:top w:val="single" w:sz="6" w:space="0" w:color="DDDDDD"/>
              <w:left w:val="nil"/>
              <w:bottom w:val="nil"/>
              <w:right w:val="single" w:sz="6" w:space="0" w:color="DDDDDD"/>
            </w:tcBorders>
            <w:shd w:val="clear" w:color="auto" w:fill="FFFF00"/>
            <w:tcMar>
              <w:top w:w="120" w:type="dxa"/>
              <w:left w:w="120" w:type="dxa"/>
              <w:bottom w:w="120" w:type="dxa"/>
              <w:right w:w="120" w:type="dxa"/>
            </w:tcMar>
            <w:hideMark/>
          </w:tcPr>
          <w:p w14:paraId="0650238E" w14:textId="1F7E92DF" w:rsidR="00667498" w:rsidRPr="00667498" w:rsidRDefault="00667498" w:rsidP="00667498">
            <w:pPr>
              <w:spacing w:after="0" w:line="240" w:lineRule="auto"/>
              <w:rPr>
                <w:rFonts w:ascii="Helvetica" w:eastAsia="Times New Roman" w:hAnsi="Helvetica" w:cs="Helvetica"/>
                <w:color w:val="222222"/>
                <w:lang w:val="en-US"/>
              </w:rPr>
            </w:pPr>
            <w:r w:rsidRPr="00667498">
              <w:rPr>
                <w:rFonts w:ascii="Helvetica" w:eastAsia="Times New Roman" w:hAnsi="Helvetica" w:cs="Helvetica"/>
                <w:color w:val="222222"/>
                <w:lang w:val="en-US"/>
              </w:rPr>
              <w:lastRenderedPageBreak/>
              <w:t xml:space="preserve">Constantly searching for satellites can result in a huge </w:t>
            </w:r>
            <w:r w:rsidRPr="00667498">
              <w:rPr>
                <w:rFonts w:ascii="Helvetica" w:eastAsia="Times New Roman" w:hAnsi="Helvetica" w:cs="Helvetica"/>
                <w:color w:val="222222"/>
                <w:lang w:val="en-US"/>
              </w:rPr>
              <w:lastRenderedPageBreak/>
              <w:t>battery drain. Thus, when it comes to an "always-on" use case, GPS is a poor solution to go ahead with.</w:t>
            </w:r>
          </w:p>
        </w:tc>
      </w:tr>
      <w:tr w:rsidR="00667498" w:rsidRPr="00667498" w14:paraId="343C6472" w14:textId="77777777" w:rsidTr="00667498">
        <w:tc>
          <w:tcPr>
            <w:tcW w:w="1622" w:type="dxa"/>
            <w:tcBorders>
              <w:top w:val="single" w:sz="6" w:space="0" w:color="DDDDDD"/>
              <w:left w:val="nil"/>
              <w:bottom w:val="nil"/>
              <w:right w:val="single" w:sz="6" w:space="0" w:color="DDDDDD"/>
            </w:tcBorders>
            <w:shd w:val="clear" w:color="auto" w:fill="FFFFFF"/>
            <w:tcMar>
              <w:top w:w="120" w:type="dxa"/>
              <w:left w:w="120" w:type="dxa"/>
              <w:bottom w:w="120" w:type="dxa"/>
              <w:right w:w="120" w:type="dxa"/>
            </w:tcMar>
            <w:hideMark/>
          </w:tcPr>
          <w:p w14:paraId="3F9C6844" w14:textId="77777777" w:rsidR="00667498" w:rsidRPr="00667498" w:rsidRDefault="00667498" w:rsidP="00667498">
            <w:pPr>
              <w:spacing w:after="0" w:line="240" w:lineRule="auto"/>
              <w:rPr>
                <w:rFonts w:ascii="Helvetica" w:eastAsia="Times New Roman" w:hAnsi="Helvetica" w:cs="Helvetica"/>
                <w:b/>
                <w:bCs/>
                <w:color w:val="222222"/>
              </w:rPr>
            </w:pPr>
            <w:r w:rsidRPr="00667498">
              <w:rPr>
                <w:rFonts w:ascii="Helvetica" w:eastAsia="Times New Roman" w:hAnsi="Helvetica" w:cs="Helvetica"/>
                <w:b/>
                <w:bCs/>
                <w:color w:val="222222"/>
              </w:rPr>
              <w:t>Privacy</w:t>
            </w:r>
          </w:p>
        </w:tc>
        <w:tc>
          <w:tcPr>
            <w:tcW w:w="2054" w:type="dxa"/>
            <w:tcBorders>
              <w:top w:val="single" w:sz="6" w:space="0" w:color="DDDDDD"/>
              <w:left w:val="nil"/>
              <w:bottom w:val="nil"/>
              <w:right w:val="single" w:sz="6" w:space="0" w:color="DDDDDD"/>
            </w:tcBorders>
            <w:shd w:val="clear" w:color="auto" w:fill="FFFFFF"/>
            <w:tcMar>
              <w:top w:w="120" w:type="dxa"/>
              <w:left w:w="120" w:type="dxa"/>
              <w:bottom w:w="120" w:type="dxa"/>
              <w:right w:w="120" w:type="dxa"/>
            </w:tcMar>
            <w:hideMark/>
          </w:tcPr>
          <w:p w14:paraId="6E58D41D" w14:textId="77777777" w:rsidR="00667498" w:rsidRPr="00667498" w:rsidRDefault="00667498" w:rsidP="00667498">
            <w:pPr>
              <w:spacing w:after="0" w:line="240" w:lineRule="auto"/>
              <w:rPr>
                <w:rFonts w:ascii="Helvetica" w:eastAsia="Times New Roman" w:hAnsi="Helvetica" w:cs="Helvetica"/>
                <w:color w:val="222222"/>
                <w:lang w:val="en-US"/>
              </w:rPr>
            </w:pPr>
            <w:r w:rsidRPr="00667498">
              <w:rPr>
                <w:rFonts w:ascii="Helvetica" w:eastAsia="Times New Roman" w:hAnsi="Helvetica" w:cs="Helvetica"/>
                <w:color w:val="222222"/>
                <w:lang w:val="en-US"/>
              </w:rPr>
              <w:t>Beacons can be more intrusive as irrespective of who deployed the beacons, a mobile app can be configured to monitor consumer movements as they move along.</w:t>
            </w:r>
          </w:p>
        </w:tc>
        <w:tc>
          <w:tcPr>
            <w:tcW w:w="2266" w:type="dxa"/>
            <w:tcBorders>
              <w:top w:val="single" w:sz="6" w:space="0" w:color="DDDDDD"/>
              <w:left w:val="nil"/>
              <w:bottom w:val="nil"/>
              <w:right w:val="single" w:sz="6" w:space="0" w:color="DDDDDD"/>
            </w:tcBorders>
            <w:shd w:val="clear" w:color="auto" w:fill="FFFFFF"/>
            <w:tcMar>
              <w:top w:w="120" w:type="dxa"/>
              <w:left w:w="120" w:type="dxa"/>
              <w:bottom w:w="120" w:type="dxa"/>
              <w:right w:w="120" w:type="dxa"/>
            </w:tcMar>
            <w:hideMark/>
          </w:tcPr>
          <w:p w14:paraId="60CE4D73" w14:textId="77777777" w:rsidR="00667498" w:rsidRPr="00667498" w:rsidRDefault="00667498" w:rsidP="00667498">
            <w:pPr>
              <w:spacing w:after="0" w:line="240" w:lineRule="auto"/>
              <w:rPr>
                <w:rFonts w:ascii="Helvetica" w:eastAsia="Times New Roman" w:hAnsi="Helvetica" w:cs="Helvetica"/>
                <w:color w:val="222222"/>
                <w:lang w:val="en-US"/>
              </w:rPr>
            </w:pPr>
            <w:r w:rsidRPr="00667498">
              <w:rPr>
                <w:rFonts w:ascii="Helvetica" w:eastAsia="Times New Roman" w:hAnsi="Helvetica" w:cs="Helvetica"/>
                <w:color w:val="222222"/>
                <w:lang w:val="en-US"/>
              </w:rPr>
              <w:t>NFC is less intrusive as the movements of a consumer can only be monitored based on the NFC tag that they have engaged with. No third party, other than the one who has supplied the tag contents can monitor engagement.</w:t>
            </w:r>
          </w:p>
        </w:tc>
        <w:tc>
          <w:tcPr>
            <w:tcW w:w="1837" w:type="dxa"/>
            <w:tcBorders>
              <w:top w:val="single" w:sz="6" w:space="0" w:color="DDDDDD"/>
              <w:left w:val="nil"/>
              <w:bottom w:val="nil"/>
              <w:right w:val="nil"/>
            </w:tcBorders>
            <w:shd w:val="clear" w:color="auto" w:fill="FFFFFF"/>
          </w:tcPr>
          <w:p w14:paraId="48DB1456" w14:textId="6670A559" w:rsidR="00667498" w:rsidRPr="00796CB1" w:rsidRDefault="00796CB1" w:rsidP="00667498">
            <w:pPr>
              <w:spacing w:after="0" w:line="240" w:lineRule="auto"/>
              <w:rPr>
                <w:rFonts w:ascii="Helvetica" w:eastAsia="Times New Roman" w:hAnsi="Helvetica" w:cs="Helvetica"/>
                <w:color w:val="222222"/>
                <w:lang w:val="en-US"/>
              </w:rPr>
            </w:pPr>
            <w:r w:rsidRPr="00796CB1">
              <w:rPr>
                <w:rFonts w:ascii="Helvetica" w:hAnsi="Helvetica" w:cs="Helvetica"/>
                <w:color w:val="333333"/>
                <w:shd w:val="clear" w:color="auto" w:fill="FFFFFF"/>
                <w:lang w:val="en-US"/>
              </w:rPr>
              <w:t>A major concern over the increase in use of RFID tags is the personal security associated with the illicit tracking of RFID tags.</w:t>
            </w:r>
            <w:r>
              <w:rPr>
                <w:rFonts w:ascii="Helvetica" w:hAnsi="Helvetica" w:cs="Helvetica"/>
                <w:color w:val="333333"/>
                <w:shd w:val="clear" w:color="auto" w:fill="FFFFFF"/>
                <w:lang w:val="en-US"/>
              </w:rPr>
              <w:t xml:space="preserve"> Some approaches can be implemented to strengthen the system.</w:t>
            </w:r>
          </w:p>
        </w:tc>
        <w:tc>
          <w:tcPr>
            <w:tcW w:w="1843" w:type="dxa"/>
            <w:tcBorders>
              <w:top w:val="single" w:sz="6" w:space="0" w:color="DDDDDD"/>
              <w:left w:val="nil"/>
              <w:bottom w:val="nil"/>
              <w:right w:val="single" w:sz="6" w:space="0" w:color="DDDDDD"/>
            </w:tcBorders>
            <w:shd w:val="clear" w:color="auto" w:fill="FFFFFF"/>
            <w:tcMar>
              <w:top w:w="120" w:type="dxa"/>
              <w:left w:w="120" w:type="dxa"/>
              <w:bottom w:w="120" w:type="dxa"/>
              <w:right w:w="120" w:type="dxa"/>
            </w:tcMar>
            <w:hideMark/>
          </w:tcPr>
          <w:p w14:paraId="657E2ACA" w14:textId="6F847DCD" w:rsidR="00667498" w:rsidRPr="00667498" w:rsidRDefault="00667498" w:rsidP="00667498">
            <w:pPr>
              <w:spacing w:after="0" w:line="240" w:lineRule="auto"/>
              <w:rPr>
                <w:rFonts w:ascii="Helvetica" w:eastAsia="Times New Roman" w:hAnsi="Helvetica" w:cs="Helvetica"/>
                <w:color w:val="222222"/>
                <w:lang w:val="en-US"/>
              </w:rPr>
            </w:pPr>
            <w:r w:rsidRPr="00667498">
              <w:rPr>
                <w:rFonts w:ascii="Helvetica" w:eastAsia="Times New Roman" w:hAnsi="Helvetica" w:cs="Helvetica"/>
                <w:color w:val="222222"/>
                <w:lang w:val="en-US"/>
              </w:rPr>
              <w:t>Privacy risk associated with GPS mainly comes from the receivers (devices) and communication mechanism inherent in the manufacturer's servers.</w:t>
            </w:r>
          </w:p>
        </w:tc>
      </w:tr>
      <w:tr w:rsidR="00667498" w:rsidRPr="00667498" w14:paraId="47930FC0" w14:textId="77777777" w:rsidTr="000C1162">
        <w:tc>
          <w:tcPr>
            <w:tcW w:w="1622" w:type="dxa"/>
            <w:tcBorders>
              <w:top w:val="single" w:sz="6" w:space="0" w:color="DDDDDD"/>
              <w:left w:val="nil"/>
              <w:bottom w:val="nil"/>
              <w:right w:val="single" w:sz="6" w:space="0" w:color="DDDDDD"/>
            </w:tcBorders>
            <w:shd w:val="clear" w:color="auto" w:fill="F9F9F9"/>
            <w:tcMar>
              <w:top w:w="120" w:type="dxa"/>
              <w:left w:w="120" w:type="dxa"/>
              <w:bottom w:w="120" w:type="dxa"/>
              <w:right w:w="120" w:type="dxa"/>
            </w:tcMar>
            <w:hideMark/>
          </w:tcPr>
          <w:p w14:paraId="0BE633D2" w14:textId="77777777" w:rsidR="00667498" w:rsidRPr="00667498" w:rsidRDefault="00667498" w:rsidP="00667498">
            <w:pPr>
              <w:spacing w:after="0" w:line="240" w:lineRule="auto"/>
              <w:rPr>
                <w:rFonts w:ascii="Helvetica" w:eastAsia="Times New Roman" w:hAnsi="Helvetica" w:cs="Helvetica"/>
                <w:b/>
                <w:bCs/>
                <w:color w:val="222222"/>
              </w:rPr>
            </w:pPr>
            <w:r w:rsidRPr="00667498">
              <w:rPr>
                <w:rFonts w:ascii="Helvetica" w:eastAsia="Times New Roman" w:hAnsi="Helvetica" w:cs="Helvetica"/>
                <w:b/>
                <w:bCs/>
                <w:color w:val="222222"/>
                <w:lang w:val="en-AU"/>
              </w:rPr>
              <w:t>Inherent</w:t>
            </w:r>
            <w:r w:rsidRPr="00667498">
              <w:rPr>
                <w:rFonts w:ascii="Helvetica" w:eastAsia="Times New Roman" w:hAnsi="Helvetica" w:cs="Helvetica"/>
                <w:b/>
                <w:bCs/>
                <w:color w:val="222222"/>
              </w:rPr>
              <w:t xml:space="preserve"> capability of smartphones</w:t>
            </w:r>
          </w:p>
        </w:tc>
        <w:tc>
          <w:tcPr>
            <w:tcW w:w="2054" w:type="dxa"/>
            <w:tcBorders>
              <w:top w:val="single" w:sz="6" w:space="0" w:color="DDDDDD"/>
              <w:left w:val="nil"/>
              <w:bottom w:val="nil"/>
              <w:right w:val="single" w:sz="6" w:space="0" w:color="DDDDDD"/>
            </w:tcBorders>
            <w:shd w:val="clear" w:color="auto" w:fill="F9F9F9"/>
            <w:tcMar>
              <w:top w:w="120" w:type="dxa"/>
              <w:left w:w="120" w:type="dxa"/>
              <w:bottom w:w="120" w:type="dxa"/>
              <w:right w:w="120" w:type="dxa"/>
            </w:tcMar>
            <w:hideMark/>
          </w:tcPr>
          <w:p w14:paraId="195EC0EE" w14:textId="77777777" w:rsidR="00667498" w:rsidRPr="00667498" w:rsidRDefault="00667498" w:rsidP="00667498">
            <w:pPr>
              <w:spacing w:after="0" w:line="240" w:lineRule="auto"/>
              <w:rPr>
                <w:rFonts w:ascii="Helvetica" w:eastAsia="Times New Roman" w:hAnsi="Helvetica" w:cs="Helvetica"/>
                <w:color w:val="222222"/>
                <w:lang w:val="en-US"/>
              </w:rPr>
            </w:pPr>
            <w:r w:rsidRPr="00667498">
              <w:rPr>
                <w:rFonts w:ascii="Helvetica" w:eastAsia="Times New Roman" w:hAnsi="Helvetica" w:cs="Helvetica"/>
                <w:color w:val="222222"/>
                <w:lang w:val="en-US"/>
              </w:rPr>
              <w:t>iBeacon only requires devices to have Bluetooth LE installed in them, which many smartphones already have.</w:t>
            </w:r>
          </w:p>
        </w:tc>
        <w:tc>
          <w:tcPr>
            <w:tcW w:w="2266" w:type="dxa"/>
            <w:tcBorders>
              <w:top w:val="single" w:sz="6" w:space="0" w:color="DDDDDD"/>
              <w:left w:val="nil"/>
              <w:bottom w:val="nil"/>
              <w:right w:val="single" w:sz="6" w:space="0" w:color="DDDDDD"/>
            </w:tcBorders>
            <w:shd w:val="clear" w:color="auto" w:fill="F9F9F9"/>
            <w:tcMar>
              <w:top w:w="120" w:type="dxa"/>
              <w:left w:w="120" w:type="dxa"/>
              <w:bottom w:w="120" w:type="dxa"/>
              <w:right w:w="120" w:type="dxa"/>
            </w:tcMar>
            <w:hideMark/>
          </w:tcPr>
          <w:p w14:paraId="631C226E" w14:textId="77777777" w:rsidR="00667498" w:rsidRPr="00667498" w:rsidRDefault="00667498" w:rsidP="00667498">
            <w:pPr>
              <w:spacing w:after="0" w:line="240" w:lineRule="auto"/>
              <w:rPr>
                <w:rFonts w:ascii="Helvetica" w:eastAsia="Times New Roman" w:hAnsi="Helvetica" w:cs="Helvetica"/>
                <w:color w:val="222222"/>
                <w:lang w:val="en-US"/>
              </w:rPr>
            </w:pPr>
            <w:r w:rsidRPr="00667498">
              <w:rPr>
                <w:rFonts w:ascii="Helvetica" w:eastAsia="Times New Roman" w:hAnsi="Helvetica" w:cs="Helvetica"/>
                <w:color w:val="222222"/>
                <w:lang w:val="en-US"/>
              </w:rPr>
              <w:t>Neither Apple products prior to iPhone 6 nor other popular smartphones come with an inherent NFC chip.</w:t>
            </w:r>
          </w:p>
        </w:tc>
        <w:tc>
          <w:tcPr>
            <w:tcW w:w="1837" w:type="dxa"/>
            <w:tcBorders>
              <w:top w:val="single" w:sz="6" w:space="0" w:color="DDDDDD"/>
              <w:left w:val="nil"/>
              <w:bottom w:val="nil"/>
              <w:right w:val="nil"/>
            </w:tcBorders>
            <w:shd w:val="clear" w:color="auto" w:fill="FFFF00"/>
          </w:tcPr>
          <w:p w14:paraId="25DEF60A" w14:textId="20FFDC99" w:rsidR="00667498" w:rsidRPr="0091507F" w:rsidRDefault="0091507F" w:rsidP="00667498">
            <w:pPr>
              <w:spacing w:after="0" w:line="240" w:lineRule="auto"/>
              <w:rPr>
                <w:rFonts w:ascii="Helvetica" w:eastAsia="Times New Roman" w:hAnsi="Helvetica" w:cs="Helvetica"/>
                <w:color w:val="222222"/>
                <w:lang w:val="en-US"/>
              </w:rPr>
            </w:pPr>
            <w:r w:rsidRPr="000C1162">
              <w:rPr>
                <w:rFonts w:ascii="Helvetica" w:hAnsi="Helvetica" w:cs="Helvetica"/>
                <w:color w:val="333333"/>
                <w:shd w:val="clear" w:color="auto" w:fill="FFFF00"/>
                <w:lang w:val="en-US"/>
              </w:rPr>
              <w:t>To date, all major</w:t>
            </w:r>
            <w:r w:rsidRPr="0091507F">
              <w:rPr>
                <w:rFonts w:ascii="Helvetica" w:hAnsi="Helvetica" w:cs="Helvetica"/>
                <w:color w:val="333333"/>
                <w:shd w:val="clear" w:color="auto" w:fill="FFFFFF"/>
                <w:lang w:val="en-US"/>
              </w:rPr>
              <w:t xml:space="preserve"> </w:t>
            </w:r>
            <w:r w:rsidRPr="000C1162">
              <w:rPr>
                <w:rFonts w:ascii="Helvetica" w:hAnsi="Helvetica" w:cs="Helvetica"/>
                <w:color w:val="333333"/>
                <w:shd w:val="clear" w:color="auto" w:fill="FFFF00"/>
                <w:lang w:val="en-US"/>
              </w:rPr>
              <w:t>smartphone manufacturers are of the opinion that customer value does not justify the cost or complexity of building it into a mobile device. That said, it is still possible to download software or add attachments to turn a mobile device into a reader.</w:t>
            </w:r>
          </w:p>
        </w:tc>
        <w:tc>
          <w:tcPr>
            <w:tcW w:w="1843" w:type="dxa"/>
            <w:tcBorders>
              <w:top w:val="single" w:sz="6" w:space="0" w:color="DDDDDD"/>
              <w:left w:val="nil"/>
              <w:bottom w:val="nil"/>
              <w:right w:val="single" w:sz="6" w:space="0" w:color="DDDDDD"/>
            </w:tcBorders>
            <w:shd w:val="clear" w:color="auto" w:fill="F9F9F9"/>
            <w:tcMar>
              <w:top w:w="120" w:type="dxa"/>
              <w:left w:w="120" w:type="dxa"/>
              <w:bottom w:w="120" w:type="dxa"/>
              <w:right w:w="120" w:type="dxa"/>
            </w:tcMar>
            <w:hideMark/>
          </w:tcPr>
          <w:p w14:paraId="4961CA19" w14:textId="17A8129E" w:rsidR="00667498" w:rsidRPr="00667498" w:rsidRDefault="00667498" w:rsidP="00667498">
            <w:pPr>
              <w:spacing w:after="0" w:line="240" w:lineRule="auto"/>
              <w:rPr>
                <w:rFonts w:ascii="Helvetica" w:eastAsia="Times New Roman" w:hAnsi="Helvetica" w:cs="Helvetica"/>
                <w:color w:val="222222"/>
                <w:lang w:val="en-US"/>
              </w:rPr>
            </w:pPr>
            <w:r w:rsidRPr="00667498">
              <w:rPr>
                <w:rFonts w:ascii="Helvetica" w:eastAsia="Times New Roman" w:hAnsi="Helvetica" w:cs="Helvetica"/>
                <w:color w:val="222222"/>
                <w:lang w:val="en-US"/>
              </w:rPr>
              <w:t>It is an inherent capability of all smartphones.</w:t>
            </w:r>
          </w:p>
        </w:tc>
      </w:tr>
    </w:tbl>
    <w:p w14:paraId="5052D5EC" w14:textId="77777777" w:rsidR="00A44C6A" w:rsidRPr="00667498" w:rsidRDefault="00A44C6A">
      <w:pPr>
        <w:rPr>
          <w:sz w:val="21"/>
          <w:szCs w:val="21"/>
          <w:lang w:val="en-US"/>
        </w:rPr>
      </w:pPr>
    </w:p>
    <w:sectPr w:rsidR="00A44C6A" w:rsidRPr="0066749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altName w:val="Segoe UI"/>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98"/>
    <w:rsid w:val="000C1162"/>
    <w:rsid w:val="001071F5"/>
    <w:rsid w:val="00261122"/>
    <w:rsid w:val="00667498"/>
    <w:rsid w:val="00796CB1"/>
    <w:rsid w:val="0091507F"/>
    <w:rsid w:val="00A44C6A"/>
    <w:rsid w:val="00AB5116"/>
    <w:rsid w:val="00B27C5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E8848"/>
  <w15:chartTrackingRefBased/>
  <w15:docId w15:val="{BBDDDF67-5952-4533-A436-34A647E6C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667498"/>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2611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8559560">
      <w:bodyDiv w:val="1"/>
      <w:marLeft w:val="0"/>
      <w:marRight w:val="0"/>
      <w:marTop w:val="0"/>
      <w:marBottom w:val="0"/>
      <w:divBdr>
        <w:top w:val="none" w:sz="0" w:space="0" w:color="auto"/>
        <w:left w:val="none" w:sz="0" w:space="0" w:color="auto"/>
        <w:bottom w:val="none" w:sz="0" w:space="0" w:color="auto"/>
        <w:right w:val="none" w:sz="0" w:space="0" w:color="auto"/>
      </w:divBdr>
    </w:div>
    <w:div w:id="166489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788</Words>
  <Characters>4496</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del Piano</dc:creator>
  <cp:keywords/>
  <dc:description/>
  <cp:lastModifiedBy>Silvia del Piano</cp:lastModifiedBy>
  <cp:revision>8</cp:revision>
  <dcterms:created xsi:type="dcterms:W3CDTF">2020-05-27T04:57:00Z</dcterms:created>
  <dcterms:modified xsi:type="dcterms:W3CDTF">2020-05-27T06:17:00Z</dcterms:modified>
</cp:coreProperties>
</file>