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96F6" w14:textId="77777777" w:rsidR="00A43906" w:rsidRDefault="00A43906">
      <w:pPr>
        <w:jc w:val="center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noProof/>
          <w:color w:val="1A1A1A"/>
          <w:sz w:val="22"/>
          <w:szCs w:val="22"/>
        </w:rPr>
        <w:drawing>
          <wp:inline distT="0" distB="0" distL="0" distR="0" wp14:anchorId="3C3B5039" wp14:editId="4A8169C2">
            <wp:extent cx="3810000" cy="9144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Fonts w:ascii="Segoe UI" w:eastAsia="Times New Roman" w:hAnsi="Segoe UI" w:cs="Segoe UI"/>
          <w:b/>
          <w:bCs/>
          <w:color w:val="1B3A6B"/>
          <w:sz w:val="84"/>
          <w:szCs w:val="84"/>
        </w:rPr>
        <w:t>Man-Agent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Fonts w:ascii="Segoe UI" w:eastAsia="Times New Roman" w:hAnsi="Segoe UI" w:cs="Segoe UI"/>
          <w:color w:val="0078D4"/>
          <w:sz w:val="52"/>
          <w:szCs w:val="52"/>
        </w:rPr>
        <w:t>Analisi Funzionale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</w:p>
    <w:p w14:paraId="41154757" w14:textId="77777777" w:rsidR="00A43906" w:rsidRDefault="00A43906">
      <w:pPr>
        <w:spacing w:before="300" w:after="300"/>
        <w:jc w:val="center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61C30327">
          <v:rect id="_x0000_i1026" style="width:289.15pt;height:1.5pt" o:hrpct="600" o:hralign="center" o:hrstd="t" o:hr="t" fillcolor="#a0a0a0" stroked="f"/>
        </w:pict>
      </w:r>
    </w:p>
    <w:tbl>
      <w:tblPr>
        <w:tblW w:w="3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711"/>
      </w:tblGrid>
      <w:tr w:rsidR="00000000" w14:paraId="21FB7EB5" w14:textId="77777777">
        <w:trPr>
          <w:divId w:val="1198927441"/>
          <w:jc w:val="center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5EA4A0" w14:textId="77777777" w:rsidR="00A43906" w:rsidRDefault="00A43906">
            <w:pPr>
              <w:spacing w:before="300" w:after="30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Versione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DE8E08" w14:textId="77777777" w:rsidR="00A43906" w:rsidRDefault="00A43906">
            <w:pPr>
              <w:spacing w:before="300" w:after="30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1.0</w:t>
            </w:r>
          </w:p>
        </w:tc>
      </w:tr>
      <w:tr w:rsidR="00000000" w14:paraId="7C46EFCC" w14:textId="77777777">
        <w:trPr>
          <w:divId w:val="1198927441"/>
          <w:jc w:val="center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38A944" w14:textId="77777777" w:rsidR="00A43906" w:rsidRDefault="00A43906">
            <w:pPr>
              <w:spacing w:before="300" w:after="30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Data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C2626E" w14:textId="77777777" w:rsidR="00A43906" w:rsidRDefault="00A43906">
            <w:pPr>
              <w:spacing w:before="300" w:after="30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20 Giugno 2026</w:t>
            </w:r>
          </w:p>
        </w:tc>
      </w:tr>
      <w:tr w:rsidR="00000000" w14:paraId="70E4D258" w14:textId="77777777">
        <w:trPr>
          <w:divId w:val="1198927441"/>
          <w:jc w:val="center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6A5D25" w14:textId="77777777" w:rsidR="00A43906" w:rsidRDefault="00A43906">
            <w:pPr>
              <w:spacing w:before="300" w:after="30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Stato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842DFB" w14:textId="77777777" w:rsidR="00A43906" w:rsidRDefault="00A43906">
            <w:pPr>
              <w:spacing w:before="300" w:after="30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Draft MVP</w:t>
            </w:r>
          </w:p>
        </w:tc>
      </w:tr>
      <w:tr w:rsidR="00000000" w14:paraId="705C91DF" w14:textId="77777777">
        <w:trPr>
          <w:divId w:val="1198927441"/>
          <w:jc w:val="center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6663D8" w14:textId="77777777" w:rsidR="00A43906" w:rsidRDefault="00A43906">
            <w:pPr>
              <w:spacing w:before="300" w:after="30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Progetto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112246" w14:textId="77777777" w:rsidR="00A43906" w:rsidRDefault="00A43906">
            <w:pPr>
              <w:spacing w:before="300" w:after="30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Man-Agent - MVP</w:t>
            </w:r>
          </w:p>
        </w:tc>
      </w:tr>
    </w:tbl>
    <w:p w14:paraId="2A550BED" w14:textId="77777777" w:rsidR="00A43906" w:rsidRDefault="00A43906">
      <w:pPr>
        <w:pStyle w:val="Titolo1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Sommario</w:t>
      </w:r>
    </w:p>
    <w:p w14:paraId="1BB75CF0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1. Introduzione</w:t>
      </w:r>
      <w:r>
        <w:rPr>
          <w:rFonts w:ascii="Segoe UI" w:hAnsi="Segoe UI" w:cs="Segoe UI"/>
          <w:color w:val="1A1A1A"/>
          <w:sz w:val="22"/>
          <w:szCs w:val="22"/>
        </w:rPr>
        <w:br/>
        <w:t>2. Attori e Ruoli</w:t>
      </w:r>
      <w:r>
        <w:rPr>
          <w:rFonts w:ascii="Segoe UI" w:hAnsi="Segoe UI" w:cs="Segoe UI"/>
          <w:color w:val="1A1A1A"/>
          <w:sz w:val="22"/>
          <w:szCs w:val="22"/>
        </w:rPr>
        <w:br/>
        <w:t>3. Moduli Funzionali</w:t>
      </w:r>
      <w:r>
        <w:rPr>
          <w:rFonts w:ascii="Segoe UI" w:hAnsi="Segoe UI" w:cs="Segoe UI"/>
          <w:color w:val="1A1A1A"/>
          <w:sz w:val="22"/>
          <w:szCs w:val="22"/>
        </w:rPr>
        <w:br/>
        <w:t>4. KPI e Calcoli Economici</w:t>
      </w:r>
      <w:r>
        <w:rPr>
          <w:rFonts w:ascii="Segoe UI" w:hAnsi="Segoe UI" w:cs="Segoe UI"/>
          <w:color w:val="1A1A1A"/>
          <w:sz w:val="22"/>
          <w:szCs w:val="22"/>
        </w:rPr>
        <w:br/>
        <w:t>5. Flussi Principali (Use Case)</w:t>
      </w:r>
      <w:r>
        <w:rPr>
          <w:rFonts w:ascii="Segoe UI" w:hAnsi="Segoe UI" w:cs="Segoe UI"/>
          <w:color w:val="1A1A1A"/>
          <w:sz w:val="22"/>
          <w:szCs w:val="22"/>
        </w:rPr>
        <w:br/>
        <w:t>6. Regole di Business</w:t>
      </w:r>
      <w:r>
        <w:rPr>
          <w:rFonts w:ascii="Segoe UI" w:hAnsi="Segoe UI" w:cs="Segoe UI"/>
          <w:color w:val="1A1A1A"/>
          <w:sz w:val="22"/>
          <w:szCs w:val="22"/>
        </w:rPr>
        <w:br/>
        <w:t>7. Modello Dati Funzionale</w:t>
      </w:r>
      <w:r>
        <w:rPr>
          <w:rFonts w:ascii="Segoe UI" w:hAnsi="Segoe UI" w:cs="Segoe UI"/>
          <w:color w:val="1A1A1A"/>
          <w:sz w:val="22"/>
          <w:szCs w:val="22"/>
        </w:rPr>
        <w:br/>
        <w:t>8. Requisiti Non Funzionali</w:t>
      </w:r>
      <w:r>
        <w:rPr>
          <w:rFonts w:ascii="Segoe UI" w:hAnsi="Segoe UI" w:cs="Segoe UI"/>
          <w:color w:val="1A1A1A"/>
          <w:sz w:val="22"/>
          <w:szCs w:val="22"/>
        </w:rPr>
        <w:br/>
        <w:t>9. Fuori Scope MVP</w:t>
      </w:r>
      <w:r>
        <w:rPr>
          <w:rFonts w:ascii="Segoe UI" w:hAnsi="Segoe UI" w:cs="Segoe UI"/>
          <w:color w:val="1A1A1A"/>
          <w:sz w:val="22"/>
          <w:szCs w:val="22"/>
        </w:rPr>
        <w:br/>
      </w:r>
      <w:r>
        <w:rPr>
          <w:rFonts w:ascii="Segoe UI" w:hAnsi="Segoe UI" w:cs="Segoe UI"/>
          <w:color w:val="1A1A1A"/>
          <w:sz w:val="22"/>
          <w:szCs w:val="22"/>
        </w:rPr>
        <w:lastRenderedPageBreak/>
        <w:t>10. Glossario</w:t>
      </w:r>
      <w:r>
        <w:rPr>
          <w:rFonts w:ascii="Segoe UI" w:hAnsi="Segoe UI" w:cs="Segoe UI"/>
          <w:color w:val="1A1A1A"/>
          <w:sz w:val="22"/>
          <w:szCs w:val="22"/>
        </w:rPr>
        <w:br/>
        <w:t>11. Riferimenti</w:t>
      </w:r>
    </w:p>
    <w:p w14:paraId="647534DC" w14:textId="77777777" w:rsidR="00A43906" w:rsidRDefault="00A43906">
      <w:pPr>
        <w:pStyle w:val="note"/>
        <w:spacing w:before="60" w:beforeAutospacing="0" w:after="90" w:afterAutospacing="0"/>
        <w:divId w:val="1198927441"/>
        <w:rPr>
          <w:rFonts w:ascii="Segoe UI" w:hAnsi="Segoe UI" w:cs="Segoe UI"/>
        </w:rPr>
      </w:pPr>
      <w:r>
        <w:rPr>
          <w:rFonts w:ascii="Segoe UI" w:hAnsi="Segoe UI" w:cs="Segoe UI"/>
        </w:rPr>
        <w:t>Per aggiornare il sommario automatico: Riferimenti &gt; Aggiorna sommario</w:t>
      </w:r>
    </w:p>
    <w:p w14:paraId="7F79B54F" w14:textId="77777777" w:rsidR="00A43906" w:rsidRDefault="00A43906">
      <w:pPr>
        <w:pStyle w:val="Titolo1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Introduzione</w:t>
      </w:r>
    </w:p>
    <w:p w14:paraId="7B2D8C49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1.1 Scopo del documento</w:t>
      </w:r>
    </w:p>
    <w:p w14:paraId="1D6BBEA3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Questo documento descrive le funzionalita della piattaforma </w:t>
      </w:r>
      <w:r>
        <w:rPr>
          <w:rStyle w:val="Enfasigrassetto"/>
          <w:rFonts w:ascii="Segoe UI" w:hAnsi="Segoe UI" w:cs="Segoe UI"/>
          <w:color w:val="1A1A1A"/>
          <w:sz w:val="22"/>
          <w:szCs w:val="22"/>
        </w:rPr>
        <w:t>Man-Agent</w:t>
      </w:r>
      <w:r>
        <w:rPr>
          <w:rFonts w:ascii="Segoe UI" w:hAnsi="Segoe UI" w:cs="Segoe UI"/>
          <w:color w:val="1A1A1A"/>
          <w:sz w:val="22"/>
          <w:szCs w:val="22"/>
        </w:rPr>
        <w:t xml:space="preserve"> dal punto di vista degli utenti finali. E il riferimento per la validazione dei requisiti, la pianificazione dei test di accettazione e l'onboarding di nuovi membri del team.</w:t>
      </w:r>
    </w:p>
    <w:p w14:paraId="497D3F44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Per i dettagli tecnici si rimanda a: </w:t>
      </w:r>
      <w:r>
        <w:rPr>
          <w:rStyle w:val="Enfasicorsivo"/>
          <w:rFonts w:ascii="Segoe UI" w:hAnsi="Segoe UI" w:cs="Segoe UI"/>
          <w:color w:val="1A1A1A"/>
          <w:sz w:val="22"/>
          <w:szCs w:val="22"/>
        </w:rPr>
        <w:t>architecture.md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Enfasicorsivo"/>
          <w:rFonts w:ascii="Segoe UI" w:hAnsi="Segoe UI" w:cs="Segoe UI"/>
          <w:color w:val="1A1A1A"/>
          <w:sz w:val="22"/>
          <w:szCs w:val="22"/>
        </w:rPr>
        <w:t>domain-model.md</w:t>
      </w:r>
      <w:r>
        <w:rPr>
          <w:rFonts w:ascii="Segoe UI" w:hAnsi="Segoe UI" w:cs="Segoe UI"/>
          <w:color w:val="1A1A1A"/>
          <w:sz w:val="22"/>
          <w:szCs w:val="22"/>
        </w:rPr>
        <w:t xml:space="preserve"> e </w:t>
      </w:r>
      <w:r>
        <w:rPr>
          <w:rStyle w:val="Enfasicorsivo"/>
          <w:rFonts w:ascii="Segoe UI" w:hAnsi="Segoe UI" w:cs="Segoe UI"/>
          <w:color w:val="1A1A1A"/>
          <w:sz w:val="22"/>
          <w:szCs w:val="22"/>
        </w:rPr>
        <w:t>guidelines.md</w:t>
      </w:r>
      <w:r>
        <w:rPr>
          <w:rFonts w:ascii="Segoe UI" w:hAnsi="Segoe UI" w:cs="Segoe UI"/>
          <w:color w:val="1A1A1A"/>
          <w:sz w:val="22"/>
          <w:szCs w:val="22"/>
        </w:rPr>
        <w:t>.</w:t>
      </w:r>
    </w:p>
    <w:p w14:paraId="64F0FB8D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1.2 Obiettivo di prodotto</w:t>
      </w:r>
    </w:p>
    <w:p w14:paraId="0BEF46FD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Man-Agent e una piattaforma SaaS per la </w:t>
      </w:r>
      <w:r>
        <w:rPr>
          <w:rStyle w:val="Enfasigrassetto"/>
          <w:rFonts w:ascii="Segoe UI" w:hAnsi="Segoe UI" w:cs="Segoe UI"/>
          <w:color w:val="1A1A1A"/>
          <w:sz w:val="22"/>
          <w:szCs w:val="22"/>
        </w:rPr>
        <w:t>gestione e ottimizzazione economica dei progetti</w:t>
      </w:r>
      <w:r>
        <w:rPr>
          <w:rFonts w:ascii="Segoe UI" w:hAnsi="Segoe UI" w:cs="Segoe UI"/>
          <w:color w:val="1A1A1A"/>
          <w:sz w:val="22"/>
          <w:szCs w:val="22"/>
        </w:rPr>
        <w:t xml:space="preserve"> erogati da aziende di servizi ai propri clienti.</w:t>
      </w:r>
    </w:p>
    <w:p w14:paraId="75830790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Il problema centrale: Project Manager e Manager scoprono troppo tardi quando un progetto sta bruciando budget. Man-Agent fornisce visibilita in tempo reale su consumo, forecast e margine, e genera alert prima che il danno sia irreversibile.</w:t>
      </w:r>
    </w:p>
    <w:p w14:paraId="3EC60D3C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1.3 Ambito MVP</w:t>
      </w:r>
    </w:p>
    <w:p w14:paraId="4EF67C41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Il presente documento copre il perimetro dell'MVP. Le funzionalita fuori scope sono elencate nella sezione 9.</w:t>
      </w:r>
    </w:p>
    <w:p w14:paraId="6109B210" w14:textId="77777777" w:rsidR="00A43906" w:rsidRDefault="00A43906">
      <w:pPr>
        <w:pStyle w:val="Titolo1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Attori e Ruoli</w:t>
      </w:r>
    </w:p>
    <w:p w14:paraId="4C00F198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2.1 Profili utente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7269"/>
      </w:tblGrid>
      <w:tr w:rsidR="00000000" w14:paraId="4EFA795B" w14:textId="77777777">
        <w:trPr>
          <w:divId w:val="1198927441"/>
        </w:trPr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412FA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Ruolo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CD2467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Descrizione</w:t>
            </w:r>
          </w:p>
        </w:tc>
      </w:tr>
      <w:tr w:rsidR="00000000" w14:paraId="20A8EDDC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0E6E4C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AA5C70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Amministratore della piattaforma. Accesso illimitato a tutti i dati e funzioni.</w:t>
            </w:r>
          </w:p>
        </w:tc>
      </w:tr>
      <w:tr w:rsidR="00000000" w14:paraId="3C2063D5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B9DB1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17478A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Responsabile aziendale. Visibilita su tutti i progetti, crea e modifica progetti.</w:t>
            </w:r>
          </w:p>
        </w:tc>
      </w:tr>
      <w:tr w:rsidR="00000000" w14:paraId="38EEE016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A2AF08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PROJECT_MANAGER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2198C8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Gestore del singolo progetto. Vede e consuntiva solo i propri progetti (PmId == self).</w:t>
            </w:r>
          </w:p>
        </w:tc>
      </w:tr>
      <w:tr w:rsidR="00000000" w14:paraId="02FF5552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178502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lastRenderedPageBreak/>
              <w:t>PRESALES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566F7A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Responsabile commerciale. Accesso in sola lettura ai progetti di propria competenza (PresalesId == self).</w:t>
            </w:r>
          </w:p>
        </w:tc>
      </w:tr>
    </w:tbl>
    <w:p w14:paraId="1878CE88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2.2 Matrice accessi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1069"/>
        <w:gridCol w:w="1428"/>
        <w:gridCol w:w="2504"/>
        <w:gridCol w:w="1398"/>
      </w:tblGrid>
      <w:tr w:rsidR="00000000" w14:paraId="5E4A8CE6" w14:textId="77777777">
        <w:trPr>
          <w:divId w:val="1198927441"/>
        </w:trPr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980389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Funzione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CC7E3A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ADMIN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1360C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MANAGER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7530F9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PROJECT_MANAGER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E4A996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PRESALES</w:t>
            </w:r>
          </w:p>
        </w:tc>
      </w:tr>
      <w:tr w:rsidR="00000000" w14:paraId="01CC15F5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0C303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Visualizza tutti i progetti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A38874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B67A06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73EE48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--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88F92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--</w:t>
            </w:r>
          </w:p>
        </w:tc>
      </w:tr>
      <w:tr w:rsidR="00000000" w14:paraId="72675267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730CF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Visualizza propri progetti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C5BCC6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E7BC4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2E495A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C0FAE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</w:tr>
      <w:tr w:rsidR="00000000" w14:paraId="63705FA2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D12060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Crea progetto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D3A62A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9A884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6BDEB2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--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4B1BA5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--</w:t>
            </w:r>
          </w:p>
        </w:tc>
      </w:tr>
      <w:tr w:rsidR="00000000" w14:paraId="328FA74A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11A9C2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Modifica anagrafica progetto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AA647F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DE40F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70167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--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1B4E18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--</w:t>
            </w:r>
          </w:p>
        </w:tc>
      </w:tr>
      <w:tr w:rsidR="00000000" w14:paraId="15C3F05A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11A10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Cambia stato progetto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5BFF15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55AB88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A2779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--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D3C1F0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--</w:t>
            </w:r>
          </w:p>
        </w:tc>
      </w:tr>
      <w:tr w:rsidR="00000000" w14:paraId="22813BCB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E87035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Gestisce allocazioni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256DF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F91006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E887D9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--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B08F96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--</w:t>
            </w:r>
          </w:p>
        </w:tc>
      </w:tr>
      <w:tr w:rsidR="00000000" w14:paraId="551577C2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DFAD77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Aggiorna ore consuntivate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0E9C7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94C909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F12F44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Solo propri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AF2B1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--</w:t>
            </w:r>
          </w:p>
        </w:tc>
      </w:tr>
      <w:tr w:rsidR="00000000" w14:paraId="7700C1E3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A03C39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Visualizza dashboard KPI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331C05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C69FF8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F3B0C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Solo propri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D0B6C7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Solo propri</w:t>
            </w:r>
          </w:p>
        </w:tc>
      </w:tr>
      <w:tr w:rsidR="00000000" w14:paraId="19748EAC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1B1A3F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Visualizza alert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CADB98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57480A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7357D0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Solo propri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FC9888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Solo propri</w:t>
            </w:r>
          </w:p>
        </w:tc>
      </w:tr>
      <w:tr w:rsidR="00000000" w14:paraId="19A174D7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921A4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Gestisce clienti / dipendenti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07D032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CAC7EF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Si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64F76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--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736974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--</w:t>
            </w:r>
          </w:p>
        </w:tc>
      </w:tr>
    </w:tbl>
    <w:p w14:paraId="620C0C95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2.3 Autenticazione (MVP)</w:t>
      </w:r>
    </w:p>
    <w:p w14:paraId="034B9DFA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L'autenticazione e </w:t>
      </w:r>
      <w:r>
        <w:rPr>
          <w:rStyle w:val="Enfasigrassetto"/>
          <w:rFonts w:ascii="Segoe UI" w:hAnsi="Segoe UI" w:cs="Segoe UI"/>
          <w:color w:val="1A1A1A"/>
          <w:sz w:val="22"/>
          <w:szCs w:val="22"/>
        </w:rPr>
        <w:t>mock</w:t>
      </w:r>
      <w:r>
        <w:rPr>
          <w:rFonts w:ascii="Segoe UI" w:hAnsi="Segoe UI" w:cs="Segoe UI"/>
          <w:color w:val="1A1A1A"/>
          <w:sz w:val="22"/>
          <w:szCs w:val="22"/>
        </w:rPr>
        <w:t xml:space="preserve">: l'utente seleziona la propria identita da un dropdown nella barra dell'applicazione. Il ruolo viene caricato automaticamente. Non e richiesta password. L'identita viene trasmessa al backend tramite l'header HTTP </w:t>
      </w:r>
      <w:r>
        <w:rPr>
          <w:rStyle w:val="CodiceHTML"/>
          <w:color w:val="1A1A1A"/>
        </w:rPr>
        <w:t>X-User-Id</w:t>
      </w:r>
      <w:r>
        <w:rPr>
          <w:rFonts w:ascii="Segoe UI" w:hAnsi="Segoe UI" w:cs="Segoe UI"/>
          <w:color w:val="1A1A1A"/>
          <w:sz w:val="22"/>
          <w:szCs w:val="22"/>
        </w:rPr>
        <w:t>.</w:t>
      </w:r>
    </w:p>
    <w:p w14:paraId="06F83E3D" w14:textId="77777777" w:rsidR="00A43906" w:rsidRDefault="00A43906">
      <w:pPr>
        <w:pStyle w:val="Titolo1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Moduli Funzionali</w:t>
      </w:r>
    </w:p>
    <w:p w14:paraId="7C786966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 Modulo Progetti</w:t>
      </w:r>
    </w:p>
    <w:p w14:paraId="32706A94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Il modulo centrale della piattaforma. Gestisce l'intero ciclo di vita dei progetti dall'apertura alla chiusura.</w:t>
      </w:r>
    </w:p>
    <w:p w14:paraId="1DB57620" w14:textId="77777777" w:rsidR="00A43906" w:rsidRDefault="00A43906">
      <w:pPr>
        <w:pStyle w:val="Titolo3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3.1.1 Lista progetti</w:t>
      </w:r>
    </w:p>
    <w:p w14:paraId="5581729B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Visualizza tutti i progetti accessibili all'utente corrente, filtrati automaticamente per ruolo.</w:t>
      </w:r>
    </w:p>
    <w:p w14:paraId="62167B00" w14:textId="77777777" w:rsidR="00A43906" w:rsidRDefault="00A43906">
      <w:pPr>
        <w:numPr>
          <w:ilvl w:val="0"/>
          <w:numId w:val="1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lastRenderedPageBreak/>
        <w:t>Per ogni progetto: codice, nome, cliente, stato, PM, date, budget EUR, KPI sintetici.</w:t>
      </w:r>
    </w:p>
    <w:p w14:paraId="13798EE9" w14:textId="77777777" w:rsidR="00A43906" w:rsidRDefault="00A43906">
      <w:pPr>
        <w:numPr>
          <w:ilvl w:val="0"/>
          <w:numId w:val="1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Badge colorati per lo stato (Bozza, Attivo, In Attesa, Chiuso).</w:t>
      </w:r>
    </w:p>
    <w:p w14:paraId="396C474D" w14:textId="77777777" w:rsidR="00A43906" w:rsidRDefault="00A43906">
      <w:pPr>
        <w:numPr>
          <w:ilvl w:val="0"/>
          <w:numId w:val="1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Indicatore visivo se il progetto ha alert attivi.</w:t>
      </w:r>
    </w:p>
    <w:p w14:paraId="09F839D4" w14:textId="77777777" w:rsidR="00A43906" w:rsidRDefault="00A43906">
      <w:pPr>
        <w:numPr>
          <w:ilvl w:val="0"/>
          <w:numId w:val="1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Filtri per stato, cliente e PM.</w:t>
      </w:r>
    </w:p>
    <w:p w14:paraId="12CF403A" w14:textId="77777777" w:rsidR="00A43906" w:rsidRDefault="00A43906">
      <w:pPr>
        <w:pStyle w:val="Titolo3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3.1.2 Creazione progetto</w:t>
      </w:r>
    </w:p>
    <w:p w14:paraId="33DFAC1D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Campi obbligatori: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7194"/>
      </w:tblGrid>
      <w:tr w:rsidR="00000000" w14:paraId="0E9876D1" w14:textId="77777777">
        <w:trPr>
          <w:divId w:val="1198927441"/>
        </w:trPr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DAB379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23E1C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Regola di validazione</w:t>
            </w:r>
          </w:p>
        </w:tc>
      </w:tr>
      <w:tr w:rsidR="00000000" w14:paraId="0E47A985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12F144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Codice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BE802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Alfanumerico, max 20 caratteri, univoco nel sistema.</w:t>
            </w:r>
          </w:p>
        </w:tc>
      </w:tr>
      <w:tr w:rsidR="00000000" w14:paraId="18C0790E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3F1A1F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Nome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DA0A0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Testo libero, obbligatorio.</w:t>
            </w:r>
          </w:p>
        </w:tc>
      </w:tr>
      <w:tr w:rsidR="00000000" w14:paraId="56BBC0CD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F0C9E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7D94A0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Selezione dall'anagrafica clienti.</w:t>
            </w:r>
          </w:p>
        </w:tc>
      </w:tr>
      <w:tr w:rsidR="00000000" w14:paraId="709BEA14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E049E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PM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80A738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Selezione da utenti con ruolo PROJECT_MANAGER.</w:t>
            </w:r>
          </w:p>
        </w:tc>
      </w:tr>
      <w:tr w:rsidR="00000000" w14:paraId="64BC03B1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700032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Data inizio / fine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C44C9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Obbligatorie. La data di fine deve essere successiva a quella di inizio.</w:t>
            </w:r>
          </w:p>
        </w:tc>
      </w:tr>
      <w:tr w:rsidR="00000000" w14:paraId="20B58236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E6836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Budget EUR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4CDC8A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Importo in euro, deve essere maggiore di 0.</w:t>
            </w:r>
          </w:p>
        </w:tc>
      </w:tr>
      <w:tr w:rsidR="00000000" w14:paraId="5F77F7E1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5110A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Budget Ore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F7E77A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Ore totali pianificate, deve essere maggiore di 0.</w:t>
            </w:r>
          </w:p>
        </w:tc>
      </w:tr>
      <w:tr w:rsidR="00000000" w14:paraId="19EF8BD1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6D544C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Tariffa media EUR/h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47AE1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Tariffa di vendita media oraria, deve essere maggiore di 0.</w:t>
            </w:r>
          </w:p>
        </w:tc>
      </w:tr>
    </w:tbl>
    <w:p w14:paraId="15D39F61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Campi opzionali: Presales (utente con ruolo PRESALES), Note (testo libero). Lo stato iniziale e sempre </w:t>
      </w:r>
      <w:r>
        <w:rPr>
          <w:rStyle w:val="Enfasigrassetto"/>
          <w:rFonts w:ascii="Segoe UI" w:hAnsi="Segoe UI" w:cs="Segoe UI"/>
          <w:color w:val="1A1A1A"/>
          <w:sz w:val="22"/>
          <w:szCs w:val="22"/>
        </w:rPr>
        <w:t>Bozza (Draft)</w:t>
      </w:r>
      <w:r>
        <w:rPr>
          <w:rFonts w:ascii="Segoe UI" w:hAnsi="Segoe UI" w:cs="Segoe UI"/>
          <w:color w:val="1A1A1A"/>
          <w:sz w:val="22"/>
          <w:szCs w:val="22"/>
        </w:rPr>
        <w:t>.</w:t>
      </w:r>
    </w:p>
    <w:p w14:paraId="72960688" w14:textId="77777777" w:rsidR="00A43906" w:rsidRDefault="00A43906">
      <w:pPr>
        <w:pStyle w:val="Titolo3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3.1.3 Ciclo di vita (stati)</w:t>
      </w:r>
    </w:p>
    <w:p w14:paraId="00857563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Percorso di stato: </w:t>
      </w:r>
      <w:r>
        <w:rPr>
          <w:rStyle w:val="Enfasigrassetto"/>
          <w:rFonts w:ascii="Segoe UI" w:hAnsi="Segoe UI" w:cs="Segoe UI"/>
          <w:color w:val="1A1A1A"/>
          <w:sz w:val="22"/>
          <w:szCs w:val="22"/>
        </w:rPr>
        <w:t>Bozza -&gt; Attivo -&gt; In Attesa -&gt; Attivo</w:t>
      </w:r>
      <w:r>
        <w:rPr>
          <w:rFonts w:ascii="Segoe UI" w:hAnsi="Segoe UI" w:cs="Segoe UI"/>
          <w:color w:val="1A1A1A"/>
          <w:sz w:val="22"/>
          <w:szCs w:val="22"/>
        </w:rPr>
        <w:t xml:space="preserve"> (ripetibile) </w:t>
      </w:r>
      <w:r>
        <w:rPr>
          <w:rStyle w:val="Enfasigrassetto"/>
          <w:rFonts w:ascii="Segoe UI" w:hAnsi="Segoe UI" w:cs="Segoe UI"/>
          <w:color w:val="1A1A1A"/>
          <w:sz w:val="22"/>
          <w:szCs w:val="22"/>
        </w:rPr>
        <w:t>-&gt; Chiuso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6720"/>
      </w:tblGrid>
      <w:tr w:rsidR="00000000" w14:paraId="4A7FB812" w14:textId="77777777">
        <w:trPr>
          <w:divId w:val="1198927441"/>
        </w:trPr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F512AF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Transizione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DA947F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Condizioni richieste</w:t>
            </w:r>
          </w:p>
        </w:tc>
      </w:tr>
      <w:tr w:rsidR="00000000" w14:paraId="1D05A766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C56A4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Bozza -&gt; Attivo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8BC4B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PM assegnato + almeno 1 allocazione presente.</w:t>
            </w:r>
          </w:p>
        </w:tc>
      </w:tr>
      <w:tr w:rsidR="00000000" w14:paraId="5C4DC490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F3B98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lastRenderedPageBreak/>
              <w:t>Attivo -&gt; In Attesa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20BF0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Nessuna condizione aggiuntiva.</w:t>
            </w:r>
          </w:p>
        </w:tc>
      </w:tr>
      <w:tr w:rsidR="00000000" w14:paraId="46DD47DD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7AB1AA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Attivo -&gt; Chiuso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FE8912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Nessuna condizione aggiuntiva.</w:t>
            </w:r>
          </w:p>
        </w:tc>
      </w:tr>
      <w:tr w:rsidR="00000000" w14:paraId="1C2AD0BF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1AB856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In Attesa -&gt; Attivo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1E86E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Nessuna condizione aggiuntiva.</w:t>
            </w:r>
          </w:p>
        </w:tc>
      </w:tr>
      <w:tr w:rsidR="00000000" w14:paraId="6DA8771A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96EE07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In Attesa -&gt; Chiuso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3656B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Nessuna condizione aggiuntiva.</w:t>
            </w:r>
          </w:p>
        </w:tc>
      </w:tr>
    </w:tbl>
    <w:p w14:paraId="72EE0020" w14:textId="77777777" w:rsidR="00A43906" w:rsidRDefault="00A43906">
      <w:pPr>
        <w:pStyle w:val="note"/>
        <w:spacing w:before="60" w:beforeAutospacing="0" w:after="90" w:afterAutospacing="0"/>
        <w:divId w:val="1198927441"/>
        <w:rPr>
          <w:rFonts w:ascii="Segoe UI" w:hAnsi="Segoe UI" w:cs="Segoe UI"/>
        </w:rPr>
      </w:pPr>
      <w:r>
        <w:rPr>
          <w:rFonts w:ascii="Segoe UI" w:hAnsi="Segoe UI" w:cs="Segoe UI"/>
        </w:rPr>
        <w:t>Un progetto Chiuso non puo piu essere modificato in nessun campo.</w:t>
      </w:r>
    </w:p>
    <w:p w14:paraId="2F87CA2E" w14:textId="77777777" w:rsidR="00A43906" w:rsidRDefault="00A43906">
      <w:pPr>
        <w:pStyle w:val="Titolo3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3.1.4 Gestione allocazioni</w:t>
      </w:r>
    </w:p>
    <w:p w14:paraId="0764189D" w14:textId="77777777" w:rsidR="00A43906" w:rsidRDefault="00A43906">
      <w:pPr>
        <w:numPr>
          <w:ilvl w:val="0"/>
          <w:numId w:val="2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ADMIN e MANAGER aggiungono/rimuovono allocazioni su progetti non Chiusi.</w:t>
      </w:r>
    </w:p>
    <w:p w14:paraId="2610E09B" w14:textId="77777777" w:rsidR="00A43906" w:rsidRDefault="00A43906">
      <w:pPr>
        <w:numPr>
          <w:ilvl w:val="0"/>
          <w:numId w:val="2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Ogni dipendente compare una sola volta per progetto (MVP).</w:t>
      </w:r>
    </w:p>
    <w:p w14:paraId="70855C2B" w14:textId="77777777" w:rsidR="00A43906" w:rsidRDefault="00A43906">
      <w:pPr>
        <w:numPr>
          <w:ilvl w:val="0"/>
          <w:numId w:val="2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Le ore consuntivate possono superare le ore allocate (genera alert, non eccezione).</w:t>
      </w:r>
    </w:p>
    <w:p w14:paraId="472DD0DC" w14:textId="77777777" w:rsidR="00A43906" w:rsidRDefault="00A43906">
      <w:pPr>
        <w:numPr>
          <w:ilvl w:val="0"/>
          <w:numId w:val="2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La figura professionale dell'allocazione e quella corrente del dipendente.</w:t>
      </w:r>
    </w:p>
    <w:p w14:paraId="43B26FD9" w14:textId="77777777" w:rsidR="00A43906" w:rsidRDefault="00A43906">
      <w:pPr>
        <w:pStyle w:val="Titolo3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3.1.5 Aggiornamento consuntivi</w:t>
      </w:r>
    </w:p>
    <w:p w14:paraId="2F79AF33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PM, ADMIN e MANAGER aggiornano le ore consuntivate inline sulle allocazioni. Il PM puo modificare solo le allocazioni dei propri progetti. L'aggiornamento registra il timestamp dell'ultima modifica (usato dall'alert NO_ACTIVITY). Le ore consuntivate non possono essere negative.</w:t>
      </w:r>
    </w:p>
    <w:p w14:paraId="6A43096C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3.2 Modulo Clienti</w:t>
      </w:r>
    </w:p>
    <w:p w14:paraId="28CD6288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Anagrafica dei clienti finali, accessibile a ADMIN e MANAGER.</w:t>
      </w:r>
    </w:p>
    <w:p w14:paraId="6A49BD44" w14:textId="77777777" w:rsidR="00A43906" w:rsidRDefault="00A43906">
      <w:pPr>
        <w:numPr>
          <w:ilvl w:val="0"/>
          <w:numId w:val="3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Lista con codice, ragione sociale, contatti opzionali, numero progetti attivi.</w:t>
      </w:r>
    </w:p>
    <w:p w14:paraId="29EECCF2" w14:textId="77777777" w:rsidR="00A43906" w:rsidRDefault="00A43906">
      <w:pPr>
        <w:numPr>
          <w:ilvl w:val="0"/>
          <w:numId w:val="3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Creazione/modifica: Codice (max 20 car., univoco), Ragione Sociale (max 200 car.).</w:t>
      </w:r>
    </w:p>
    <w:p w14:paraId="49392154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3.3 Modulo Forza Lavoro</w:t>
      </w:r>
    </w:p>
    <w:p w14:paraId="2FC05CF2" w14:textId="77777777" w:rsidR="00A43906" w:rsidRDefault="00A43906">
      <w:pPr>
        <w:pStyle w:val="Titolo3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3.3.1 Figure professionali</w:t>
      </w:r>
    </w:p>
    <w:p w14:paraId="01BA8A0F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Catalogo statico A-F con tariffe associate. La modifica delle tariffe e fuori scope MVP.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782"/>
        <w:gridCol w:w="5507"/>
      </w:tblGrid>
      <w:tr w:rsidR="00000000" w14:paraId="65A14209" w14:textId="77777777">
        <w:trPr>
          <w:divId w:val="1198927441"/>
        </w:trPr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4F0244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lastRenderedPageBreak/>
              <w:t>Codice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16D9FA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Nome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B50C2F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Note</w:t>
            </w:r>
          </w:p>
        </w:tc>
      </w:tr>
      <w:tr w:rsidR="00000000" w14:paraId="5FC51245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6F40B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137AF6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Junior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610335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Costo e tariffa piu bassi del catalogo.</w:t>
            </w:r>
          </w:p>
        </w:tc>
      </w:tr>
      <w:tr w:rsidR="00000000" w14:paraId="429E1EF6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5AD16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1F8129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Mid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AAAC3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</w:p>
        </w:tc>
      </w:tr>
      <w:tr w:rsidR="00000000" w14:paraId="116DBF5F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16A0C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23C5B8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Senior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64F73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</w:p>
        </w:tc>
      </w:tr>
      <w:tr w:rsidR="00000000" w14:paraId="53BEDA10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535BA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F0F695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Lead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3079D5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</w:p>
        </w:tc>
      </w:tr>
      <w:tr w:rsidR="00000000" w14:paraId="5FFC6A3D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C0710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BDE66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3BC4DF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</w:p>
        </w:tc>
      </w:tr>
      <w:tr w:rsidR="00000000" w14:paraId="6F39AD87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849996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04F58C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Partner / Director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4CBE9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Costo e tariffa piu alti del catalogo.</w:t>
            </w:r>
          </w:p>
        </w:tc>
      </w:tr>
    </w:tbl>
    <w:p w14:paraId="12C31718" w14:textId="77777777" w:rsidR="00A43906" w:rsidRDefault="00A43906">
      <w:pPr>
        <w:pStyle w:val="Titolo3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3.3.2 Dipendenti</w:t>
      </w:r>
    </w:p>
    <w:p w14:paraId="6159C1B8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Lista dipendenti con nome, cognome, figura professionale. Creazione e modifica per ADMIN e MANAGER. Ogni dipendente ha una sola figura professionale (MVP).</w:t>
      </w:r>
    </w:p>
    <w:p w14:paraId="4B698D0E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3.4 Modulo Dashboard</w:t>
      </w:r>
    </w:p>
    <w:p w14:paraId="2B552A6E" w14:textId="77777777" w:rsidR="00A43906" w:rsidRDefault="00A43906">
      <w:pPr>
        <w:pStyle w:val="Titolo3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3.4.1 Dashboard globale (ADMIN / MANAGER)</w:t>
      </w:r>
    </w:p>
    <w:p w14:paraId="7D49775A" w14:textId="77777777" w:rsidR="00A43906" w:rsidRDefault="00A43906">
      <w:pPr>
        <w:numPr>
          <w:ilvl w:val="0"/>
          <w:numId w:val="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Totale progetti per stato.</w:t>
      </w:r>
    </w:p>
    <w:p w14:paraId="0674BD25" w14:textId="77777777" w:rsidR="00A43906" w:rsidRDefault="00A43906">
      <w:pPr>
        <w:numPr>
          <w:ilvl w:val="0"/>
          <w:numId w:val="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Somma write-up / write-off aggregata su tutti i progetti attivi.</w:t>
      </w:r>
    </w:p>
    <w:p w14:paraId="4788FB40" w14:textId="77777777" w:rsidR="00A43906" w:rsidRDefault="00A43906">
      <w:pPr>
        <w:numPr>
          <w:ilvl w:val="0"/>
          <w:numId w:val="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Grafico andamento budget consumato.</w:t>
      </w:r>
    </w:p>
    <w:p w14:paraId="6D1B92AD" w14:textId="77777777" w:rsidR="00A43906" w:rsidRDefault="00A43906">
      <w:pPr>
        <w:numPr>
          <w:ilvl w:val="0"/>
          <w:numId w:val="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Numero di alert attivi con distribuzione per severity (Warning / Critical).</w:t>
      </w:r>
    </w:p>
    <w:p w14:paraId="55D6DB2D" w14:textId="77777777" w:rsidR="00A43906" w:rsidRDefault="00A43906">
      <w:pPr>
        <w:numPr>
          <w:ilvl w:val="0"/>
          <w:numId w:val="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Lista dei progetti piu a rischio ordinati per percentuale budget consumato.</w:t>
      </w:r>
    </w:p>
    <w:p w14:paraId="2EA32F94" w14:textId="77777777" w:rsidR="00A43906" w:rsidRDefault="00A43906">
      <w:pPr>
        <w:pStyle w:val="Titolo3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3.4.2 Dashboard filtrata per ruolo</w:t>
      </w:r>
    </w:p>
    <w:p w14:paraId="45651FA0" w14:textId="77777777" w:rsidR="00A43906" w:rsidRDefault="00A43906">
      <w:pPr>
        <w:numPr>
          <w:ilvl w:val="0"/>
          <w:numId w:val="5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PROJECT_MANAGER: stessi KPI ma solo sui propri progetti (PmId == self).</w:t>
      </w:r>
    </w:p>
    <w:p w14:paraId="537B1551" w14:textId="77777777" w:rsidR="00A43906" w:rsidRDefault="00A43906">
      <w:pPr>
        <w:numPr>
          <w:ilvl w:val="0"/>
          <w:numId w:val="5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PRESALES: stessi KPI ma solo sui propri progetti (PresalesId == self), in sola lettura.</w:t>
      </w:r>
    </w:p>
    <w:p w14:paraId="33ED9640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3.5 Modulo Alerting</w:t>
      </w:r>
    </w:p>
    <w:p w14:paraId="3CA9D637" w14:textId="77777777" w:rsidR="00A43906" w:rsidRDefault="00A43906">
      <w:pPr>
        <w:pStyle w:val="Titolo3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3.5.1 Generazione alert</w:t>
      </w:r>
    </w:p>
    <w:p w14:paraId="5A8BC1F6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Gli alert vengono calcolati </w:t>
      </w:r>
      <w:r>
        <w:rPr>
          <w:rStyle w:val="Enfasigrassetto"/>
          <w:rFonts w:ascii="Segoe UI" w:hAnsi="Segoe UI" w:cs="Segoe UI"/>
          <w:color w:val="1A1A1A"/>
          <w:sz w:val="22"/>
          <w:szCs w:val="22"/>
        </w:rPr>
        <w:t>on-demand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>su tutti i progetti in stato Attivo. Non sono persistiti nel database (MVP): vengono ricalcolati a ogni richiesta. Il motore e un componente puro senza side effect.</w:t>
      </w:r>
    </w:p>
    <w:p w14:paraId="3E9CED3C" w14:textId="77777777" w:rsidR="00A43906" w:rsidRDefault="00A43906">
      <w:pPr>
        <w:pStyle w:val="Titolo3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3.5.2 Regole di alerting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6440"/>
        <w:gridCol w:w="1132"/>
      </w:tblGrid>
      <w:tr w:rsidR="00000000" w14:paraId="16B7DE37" w14:textId="77777777">
        <w:trPr>
          <w:divId w:val="1198927441"/>
        </w:trPr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45DBBC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Codice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0B72F9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Regola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466C5C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Severity</w:t>
            </w:r>
          </w:p>
        </w:tc>
      </w:tr>
      <w:tr w:rsidR="00000000" w14:paraId="1C59C23C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D4A0D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BUDGET_WARN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2A850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Costo sostenuto &gt;= 70% del budget EUR (ma inferiore al 90%).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3D8D1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C55A11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C55A11"/>
                <w:sz w:val="22"/>
                <w:szCs w:val="22"/>
              </w:rPr>
              <w:t>Warning</w:t>
            </w:r>
          </w:p>
        </w:tc>
      </w:tr>
      <w:tr w:rsidR="00000000" w14:paraId="4245248B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7D3158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BUDGET_CRIT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DAC3A0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Costo sostenuto &gt;= 90% del budget EUR.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8FB5F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B40000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B40000"/>
                <w:sz w:val="22"/>
                <w:szCs w:val="22"/>
              </w:rPr>
              <w:t>Critical</w:t>
            </w:r>
          </w:p>
        </w:tc>
      </w:tr>
      <w:tr w:rsidR="00000000" w14:paraId="6CC99987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97B179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FORECAST_OVER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806C0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Il forecast a finire (EAC) supera il budget EUR.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BC8F1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B40000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B40000"/>
                <w:sz w:val="22"/>
                <w:szCs w:val="22"/>
              </w:rPr>
              <w:t>Critical</w:t>
            </w:r>
          </w:p>
        </w:tc>
      </w:tr>
      <w:tr w:rsidR="00000000" w14:paraId="2F415990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13B0C7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MARGIN_LOW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7188F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Il margine percentuale e inferiore al 15% (con ricavo maggiore di 0).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9FB72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C55A11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C55A11"/>
                <w:sz w:val="22"/>
                <w:szCs w:val="22"/>
              </w:rPr>
              <w:t>Warning</w:t>
            </w:r>
          </w:p>
        </w:tc>
      </w:tr>
      <w:tr w:rsidR="00000000" w14:paraId="15B39FE6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15A45A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OVERRUN_ALLOC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4F15F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Almeno un dipendente ha ore consuntivate superiori alle ore allocate.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0B9082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C55A11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C55A11"/>
                <w:sz w:val="22"/>
                <w:szCs w:val="22"/>
              </w:rPr>
              <w:t>Warning</w:t>
            </w:r>
          </w:p>
        </w:tc>
      </w:tr>
      <w:tr w:rsidR="00000000" w14:paraId="18ADDC1E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09F7C6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NO_ACTIVITY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7329C4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Nessun aggiornamento consuntivi negli ultimi 14 giorni.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161EF2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C55A11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C55A11"/>
                <w:sz w:val="22"/>
                <w:szCs w:val="22"/>
              </w:rPr>
              <w:t>Warning</w:t>
            </w:r>
          </w:p>
        </w:tc>
      </w:tr>
    </w:tbl>
    <w:p w14:paraId="60E23932" w14:textId="77777777" w:rsidR="00A43906" w:rsidRDefault="00A43906">
      <w:pPr>
        <w:pStyle w:val="Titolo3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3.5.3 Visualizzazione alert</w:t>
      </w:r>
    </w:p>
    <w:p w14:paraId="61B92C3F" w14:textId="77777777" w:rsidR="00A43906" w:rsidRDefault="00A43906">
      <w:pPr>
        <w:numPr>
          <w:ilvl w:val="0"/>
          <w:numId w:val="6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Badge in header: contatore degli alert attivi visibili all'utente corrente.</w:t>
      </w:r>
    </w:p>
    <w:p w14:paraId="17E35B1C" w14:textId="77777777" w:rsidR="00A43906" w:rsidRDefault="00A43906">
      <w:pPr>
        <w:numPr>
          <w:ilvl w:val="0"/>
          <w:numId w:val="6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Pagina /alert: lista completa con dettaglio per progetto, regola, severity e timestamp.</w:t>
      </w:r>
    </w:p>
    <w:p w14:paraId="082AFC12" w14:textId="77777777" w:rsidR="00A43906" w:rsidRDefault="00A43906">
      <w:pPr>
        <w:numPr>
          <w:ilvl w:val="0"/>
          <w:numId w:val="6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Filtrati per ruolo: il PM vede solo gli alert sui propri progetti.</w:t>
      </w:r>
    </w:p>
    <w:p w14:paraId="7414E92C" w14:textId="77777777" w:rsidR="00A43906" w:rsidRDefault="00A43906">
      <w:pPr>
        <w:pStyle w:val="Titolo1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KPI e Calcoli Economici</w:t>
      </w:r>
    </w:p>
    <w:p w14:paraId="61422462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I KPI sono calcolati lato backend (livello Application) e restituiti nelle risposte API. Il frontend non esegue calcoli economici.</w:t>
      </w:r>
    </w:p>
    <w:p w14:paraId="417AB6EB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4.1 Definizioni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7396"/>
      </w:tblGrid>
      <w:tr w:rsidR="00000000" w14:paraId="5A101BBF" w14:textId="77777777">
        <w:trPr>
          <w:divId w:val="1198927441"/>
        </w:trPr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C81DC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KPI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2A3A6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Formula / Definizione</w:t>
            </w:r>
          </w:p>
        </w:tc>
      </w:tr>
      <w:tr w:rsidR="00000000" w14:paraId="7FFC6CCB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055869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Ricavo Riconosciuto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1D8EC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Somma(OreConsuntivate x TariffaVenditaOraria della figura) per tutte le allocazioni del progetto.</w:t>
            </w:r>
          </w:p>
        </w:tc>
      </w:tr>
      <w:tr w:rsidR="00000000" w14:paraId="15FEDE7E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E6A089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Costo Sostenuto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A953C0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Somma(OreConsuntivate x CostoOrario della figura) per tutte le allocazioni del progetto.</w:t>
            </w:r>
          </w:p>
        </w:tc>
      </w:tr>
      <w:tr w:rsidR="00000000" w14:paraId="2DDA053C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AA5745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Write-Up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E2E78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RicavoRiconosciuto - CostoSostenuto. Positivo = margine; negativo = write-off.</w:t>
            </w:r>
          </w:p>
        </w:tc>
      </w:tr>
      <w:tr w:rsidR="00000000" w14:paraId="325D8E44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078FB0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lastRenderedPageBreak/>
              <w:t>% Budget Consumato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2011F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CostoSostenuto / BudgetEuro x 100.</w:t>
            </w:r>
          </w:p>
        </w:tc>
      </w:tr>
      <w:tr w:rsidR="00000000" w14:paraId="790FC00F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278B4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Forecast a Finire (EAC)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166AE5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CostoSostenuto / OreTotConsuntivate x OreTotAllocate (0 se nessuna ora consuntivata).</w:t>
            </w:r>
          </w:p>
        </w:tc>
      </w:tr>
      <w:tr w:rsidR="00000000" w14:paraId="35F97056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47FCBA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Margine %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B7606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WriteUp / RicavoRiconosciuto x 100 (calcolato solo se ricavo e maggiore di 0).</w:t>
            </w:r>
          </w:p>
        </w:tc>
      </w:tr>
    </w:tbl>
    <w:p w14:paraId="3D5759D3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4.2 Interpretazione</w:t>
      </w:r>
    </w:p>
    <w:p w14:paraId="5B1DD189" w14:textId="77777777" w:rsidR="00A43906" w:rsidRDefault="00A43906">
      <w:pPr>
        <w:numPr>
          <w:ilvl w:val="0"/>
          <w:numId w:val="7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Write-Up positivo: il progetto sta generando margine.</w:t>
      </w:r>
    </w:p>
    <w:p w14:paraId="21FC6577" w14:textId="77777777" w:rsidR="00A43906" w:rsidRDefault="00A43906">
      <w:pPr>
        <w:numPr>
          <w:ilvl w:val="0"/>
          <w:numId w:val="7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Write-Off (Write-Up negativo): il progetto sta erodendo valore.</w:t>
      </w:r>
    </w:p>
    <w:p w14:paraId="6ACD40E6" w14:textId="77777777" w:rsidR="00A43906" w:rsidRDefault="00A43906">
      <w:pPr>
        <w:numPr>
          <w:ilvl w:val="0"/>
          <w:numId w:val="7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EAC superiore a BudgetEuro: al ritmo attuale il progetto chiudera sopra budget.</w:t>
      </w:r>
    </w:p>
    <w:p w14:paraId="5F3F9A02" w14:textId="77777777" w:rsidR="00A43906" w:rsidRDefault="00A43906">
      <w:pPr>
        <w:numPr>
          <w:ilvl w:val="0"/>
          <w:numId w:val="7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Margine inferiore al 15%: margine insufficiente, rischio write-off imminente.</w:t>
      </w:r>
    </w:p>
    <w:p w14:paraId="260432A4" w14:textId="77777777" w:rsidR="00A43906" w:rsidRDefault="00A43906">
      <w:pPr>
        <w:pStyle w:val="Titolo1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Flussi Principali (Use Case)</w:t>
      </w:r>
    </w:p>
    <w:p w14:paraId="0A179759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UC-01 -- Creazione e avvio di un nuovo progetto</w:t>
      </w:r>
    </w:p>
    <w:p w14:paraId="4615D5AC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Style w:val="Enfasigrassetto"/>
          <w:rFonts w:ascii="Segoe UI" w:hAnsi="Segoe UI" w:cs="Segoe UI"/>
          <w:color w:val="1A1A1A"/>
          <w:sz w:val="22"/>
          <w:szCs w:val="22"/>
        </w:rPr>
        <w:t>Attore: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 xml:space="preserve">MANAGER o ADMIN. </w:t>
      </w:r>
      <w:r>
        <w:rPr>
          <w:rStyle w:val="Enfasigrassetto"/>
          <w:rFonts w:ascii="Segoe UI" w:hAnsi="Segoe UI" w:cs="Segoe UI"/>
          <w:color w:val="1A1A1A"/>
          <w:sz w:val="22"/>
          <w:szCs w:val="22"/>
        </w:rPr>
        <w:t>Precondizioni:</w:t>
      </w:r>
      <w:r>
        <w:rPr>
          <w:rFonts w:ascii="Segoe UI" w:hAnsi="Segoe UI" w:cs="Segoe UI"/>
          <w:color w:val="1A1A1A"/>
          <w:sz w:val="22"/>
          <w:szCs w:val="22"/>
        </w:rPr>
        <w:t xml:space="preserve"> cliente e PM esistono in anagrafica.</w:t>
      </w:r>
    </w:p>
    <w:p w14:paraId="4EB304FF" w14:textId="77777777" w:rsidR="00A43906" w:rsidRDefault="00A43906">
      <w:pPr>
        <w:numPr>
          <w:ilvl w:val="0"/>
          <w:numId w:val="8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Il Manager accede a "Nuovo Progetto" dalla lista progetti.</w:t>
      </w:r>
    </w:p>
    <w:p w14:paraId="44D3787D" w14:textId="77777777" w:rsidR="00A43906" w:rsidRDefault="00A43906">
      <w:pPr>
        <w:numPr>
          <w:ilvl w:val="0"/>
          <w:numId w:val="8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Compila i campi obbligatori (codice, nome, cliente, PM, date, budget EUR e ore, tariffa media).</w:t>
      </w:r>
    </w:p>
    <w:p w14:paraId="7FC222AE" w14:textId="77777777" w:rsidR="00A43906" w:rsidRDefault="00A43906">
      <w:pPr>
        <w:numPr>
          <w:ilvl w:val="0"/>
          <w:numId w:val="8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Salva: il progetto viene creato in stato Bozza.</w:t>
      </w:r>
    </w:p>
    <w:p w14:paraId="55B97428" w14:textId="77777777" w:rsidR="00A43906" w:rsidRDefault="00A43906">
      <w:pPr>
        <w:numPr>
          <w:ilvl w:val="0"/>
          <w:numId w:val="8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Aggiunge le allocazioni (dipendente + ore pianificate).</w:t>
      </w:r>
    </w:p>
    <w:p w14:paraId="46AA019D" w14:textId="77777777" w:rsidR="00A43906" w:rsidRDefault="00A43906">
      <w:pPr>
        <w:numPr>
          <w:ilvl w:val="0"/>
          <w:numId w:val="8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Cambia lo stato in Attivo.</w:t>
      </w:r>
    </w:p>
    <w:p w14:paraId="030CD123" w14:textId="77777777" w:rsidR="00A43906" w:rsidRDefault="00A43906">
      <w:pPr>
        <w:pStyle w:val="note"/>
        <w:spacing w:before="60" w:beforeAutospacing="0" w:after="90" w:afterAutospacing="0"/>
        <w:divId w:val="1198927441"/>
        <w:rPr>
          <w:rFonts w:ascii="Segoe UI" w:hAnsi="Segoe UI" w:cs="Segoe UI"/>
        </w:rPr>
      </w:pPr>
      <w:r>
        <w:rPr>
          <w:rFonts w:ascii="Segoe UI" w:hAnsi="Segoe UI" w:cs="Segoe UI"/>
        </w:rPr>
        <w:t>Postcondizioni: il progetto e visibile nella lista del PM assegnato; gli alert sono attivi.</w:t>
      </w:r>
    </w:p>
    <w:p w14:paraId="1DBFCAD0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UC-02 -- Aggiornamento consuntivi (PM)</w:t>
      </w:r>
    </w:p>
    <w:p w14:paraId="61D44FA6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Style w:val="Enfasigrassetto"/>
          <w:rFonts w:ascii="Segoe UI" w:hAnsi="Segoe UI" w:cs="Segoe UI"/>
          <w:color w:val="1A1A1A"/>
          <w:sz w:val="22"/>
          <w:szCs w:val="22"/>
        </w:rPr>
        <w:t>Attore:</w:t>
      </w:r>
      <w:r>
        <w:rPr>
          <w:rFonts w:ascii="Segoe UI" w:hAnsi="Segoe UI" w:cs="Segoe UI"/>
          <w:color w:val="1A1A1A"/>
          <w:sz w:val="22"/>
          <w:szCs w:val="22"/>
        </w:rPr>
        <w:t xml:space="preserve"> PROJECT_MANAGER. </w:t>
      </w:r>
      <w:r>
        <w:rPr>
          <w:rStyle w:val="Enfasigrassetto"/>
          <w:rFonts w:ascii="Segoe UI" w:hAnsi="Segoe UI" w:cs="Segoe UI"/>
          <w:color w:val="1A1A1A"/>
          <w:sz w:val="22"/>
          <w:szCs w:val="22"/>
        </w:rPr>
        <w:t>Precondizioni:</w:t>
      </w:r>
      <w:r>
        <w:rPr>
          <w:rFonts w:ascii="Segoe UI" w:hAnsi="Segoe UI" w:cs="Segoe UI"/>
          <w:color w:val="1A1A1A"/>
          <w:sz w:val="22"/>
          <w:szCs w:val="22"/>
        </w:rPr>
        <w:t xml:space="preserve"> progetto in stato Attivo con allocazioni.</w:t>
      </w:r>
    </w:p>
    <w:p w14:paraId="29008C17" w14:textId="77777777" w:rsidR="00A43906" w:rsidRDefault="00A43906">
      <w:pPr>
        <w:numPr>
          <w:ilvl w:val="0"/>
          <w:numId w:val="9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Il PM accede al dettaglio del proprio progetto.</w:t>
      </w:r>
    </w:p>
    <w:p w14:paraId="150B20B4" w14:textId="77777777" w:rsidR="00A43906" w:rsidRDefault="00A43906">
      <w:pPr>
        <w:numPr>
          <w:ilvl w:val="0"/>
          <w:numId w:val="9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Aggiorna inline le ore consuntivate per ciascun dipendente.</w:t>
      </w:r>
    </w:p>
    <w:p w14:paraId="66F264C4" w14:textId="77777777" w:rsidR="00A43906" w:rsidRDefault="00A43906">
      <w:pPr>
        <w:numPr>
          <w:ilvl w:val="0"/>
          <w:numId w:val="9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lastRenderedPageBreak/>
        <w:t>Il sistema ricalcola automaticamente i KPI e aggiorna UltimaModificaConsuntivi.</w:t>
      </w:r>
    </w:p>
    <w:p w14:paraId="7C10A910" w14:textId="77777777" w:rsidR="00A43906" w:rsidRDefault="00A43906">
      <w:pPr>
        <w:pStyle w:val="note"/>
        <w:spacing w:before="60" w:beforeAutospacing="0" w:after="90" w:afterAutospacing="0"/>
        <w:divId w:val="1198927441"/>
        <w:rPr>
          <w:rFonts w:ascii="Segoe UI" w:hAnsi="Segoe UI" w:cs="Segoe UI"/>
        </w:rPr>
      </w:pPr>
      <w:r>
        <w:rPr>
          <w:rFonts w:ascii="Segoe UI" w:hAnsi="Segoe UI" w:cs="Segoe UI"/>
        </w:rPr>
        <w:t>Postcondizioni: KPI aggiornati; eventuali nuovi alert generati al prossimo accesso alla pagina alert.</w:t>
      </w:r>
    </w:p>
    <w:p w14:paraId="2632C04D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UC-03 -- Monitoraggio alert (Manager)</w:t>
      </w:r>
    </w:p>
    <w:p w14:paraId="04081C9F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Style w:val="Enfasigrassetto"/>
          <w:rFonts w:ascii="Segoe UI" w:hAnsi="Segoe UI" w:cs="Segoe UI"/>
          <w:color w:val="1A1A1A"/>
          <w:sz w:val="22"/>
          <w:szCs w:val="22"/>
        </w:rPr>
        <w:t>Attore:</w:t>
      </w:r>
      <w:r>
        <w:rPr>
          <w:rFonts w:ascii="Segoe UI" w:hAnsi="Segoe UI" w:cs="Segoe UI"/>
          <w:color w:val="1A1A1A"/>
          <w:sz w:val="22"/>
          <w:szCs w:val="22"/>
        </w:rPr>
        <w:t xml:space="preserve"> MANAGER o ADMIN. </w:t>
      </w:r>
      <w:r>
        <w:rPr>
          <w:rStyle w:val="Enfasigrassetto"/>
          <w:rFonts w:ascii="Segoe UI" w:hAnsi="Segoe UI" w:cs="Segoe UI"/>
          <w:color w:val="1A1A1A"/>
          <w:sz w:val="22"/>
          <w:szCs w:val="22"/>
        </w:rPr>
        <w:t>Precondizioni:</w:t>
      </w:r>
      <w:r>
        <w:rPr>
          <w:rFonts w:ascii="Segoe UI" w:hAnsi="Segoe UI" w:cs="Segoe UI"/>
          <w:color w:val="1A1A1A"/>
          <w:sz w:val="22"/>
          <w:szCs w:val="22"/>
        </w:rPr>
        <w:t xml:space="preserve"> almeno un progetto Attivo con dati.</w:t>
      </w:r>
    </w:p>
    <w:p w14:paraId="463EC0A6" w14:textId="77777777" w:rsidR="00A43906" w:rsidRDefault="00A43906">
      <w:pPr>
        <w:numPr>
          <w:ilvl w:val="0"/>
          <w:numId w:val="10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Il Manager visualizza il badge alert in header (contatore).</w:t>
      </w:r>
    </w:p>
    <w:p w14:paraId="707185AE" w14:textId="77777777" w:rsidR="00A43906" w:rsidRDefault="00A43906">
      <w:pPr>
        <w:numPr>
          <w:ilvl w:val="0"/>
          <w:numId w:val="10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Naviga alla pagina /alert e visualizza la lista per severity.</w:t>
      </w:r>
    </w:p>
    <w:p w14:paraId="4E225B32" w14:textId="77777777" w:rsidR="00A43906" w:rsidRDefault="00A43906">
      <w:pPr>
        <w:numPr>
          <w:ilvl w:val="0"/>
          <w:numId w:val="10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Clicca su un alert per accedere al progetto coinvolto.</w:t>
      </w:r>
    </w:p>
    <w:p w14:paraId="17117817" w14:textId="77777777" w:rsidR="00A43906" w:rsidRDefault="00A43906">
      <w:pPr>
        <w:numPr>
          <w:ilvl w:val="0"/>
          <w:numId w:val="10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Valuta i KPI e decide l'azione correttiva (riallocazione, rinegoziazione budget, ecc.).</w:t>
      </w:r>
    </w:p>
    <w:p w14:paraId="1438C58D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UC-04 -- Chiusura di un progetto</w:t>
      </w:r>
    </w:p>
    <w:p w14:paraId="60FF78BA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Style w:val="Enfasigrassetto"/>
          <w:rFonts w:ascii="Segoe UI" w:hAnsi="Segoe UI" w:cs="Segoe UI"/>
          <w:color w:val="1A1A1A"/>
          <w:sz w:val="22"/>
          <w:szCs w:val="22"/>
        </w:rPr>
        <w:t>Attore:</w:t>
      </w:r>
      <w:r>
        <w:rPr>
          <w:rFonts w:ascii="Segoe UI" w:hAnsi="Segoe UI" w:cs="Segoe UI"/>
          <w:color w:val="1A1A1A"/>
          <w:sz w:val="22"/>
          <w:szCs w:val="22"/>
        </w:rPr>
        <w:t xml:space="preserve"> MANAGER o ADMIN. </w:t>
      </w:r>
      <w:r>
        <w:rPr>
          <w:rStyle w:val="Enfasigrassetto"/>
          <w:rFonts w:ascii="Segoe UI" w:hAnsi="Segoe UI" w:cs="Segoe UI"/>
          <w:color w:val="1A1A1A"/>
          <w:sz w:val="22"/>
          <w:szCs w:val="22"/>
        </w:rPr>
        <w:t>Precondizioni:</w:t>
      </w:r>
      <w:r>
        <w:rPr>
          <w:rFonts w:ascii="Segoe UI" w:hAnsi="Segoe UI" w:cs="Segoe UI"/>
          <w:color w:val="1A1A1A"/>
          <w:sz w:val="22"/>
          <w:szCs w:val="22"/>
        </w:rPr>
        <w:t xml:space="preserve"> progetto in stato Attivo o In Attesa.</w:t>
      </w:r>
    </w:p>
    <w:p w14:paraId="43C774DA" w14:textId="77777777" w:rsidR="00A43906" w:rsidRDefault="00A43906">
      <w:pPr>
        <w:numPr>
          <w:ilvl w:val="0"/>
          <w:numId w:val="11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Il Manager accede al dettaglio del progetto.</w:t>
      </w:r>
    </w:p>
    <w:p w14:paraId="55DA9DA5" w14:textId="77777777" w:rsidR="00A43906" w:rsidRDefault="00A43906">
      <w:pPr>
        <w:numPr>
          <w:ilvl w:val="0"/>
          <w:numId w:val="11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Seleziona la transizione "Chiudi Progetto".</w:t>
      </w:r>
    </w:p>
    <w:p w14:paraId="3EDEA399" w14:textId="77777777" w:rsidR="00A43906" w:rsidRDefault="00A43906">
      <w:pPr>
        <w:numPr>
          <w:ilvl w:val="0"/>
          <w:numId w:val="11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Il progetto passa in stato Chiuso; tutte le modifiche sono bloccate.</w:t>
      </w:r>
    </w:p>
    <w:p w14:paraId="7E370A8E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UC-05 -- Accesso in sola lettura (Presales)</w:t>
      </w:r>
    </w:p>
    <w:p w14:paraId="209CF1F5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Style w:val="Enfasigrassetto"/>
          <w:rFonts w:ascii="Segoe UI" w:hAnsi="Segoe UI" w:cs="Segoe UI"/>
          <w:color w:val="1A1A1A"/>
          <w:sz w:val="22"/>
          <w:szCs w:val="22"/>
        </w:rPr>
        <w:t>Attore:</w:t>
      </w:r>
      <w:r>
        <w:rPr>
          <w:rFonts w:ascii="Segoe UI" w:hAnsi="Segoe UI" w:cs="Segoe UI"/>
          <w:color w:val="1A1A1A"/>
          <w:sz w:val="22"/>
          <w:szCs w:val="22"/>
        </w:rPr>
        <w:t xml:space="preserve"> PRESALES. </w:t>
      </w:r>
      <w:r>
        <w:rPr>
          <w:rStyle w:val="Enfasigrassetto"/>
          <w:rFonts w:ascii="Segoe UI" w:hAnsi="Segoe UI" w:cs="Segoe UI"/>
          <w:color w:val="1A1A1A"/>
          <w:sz w:val="22"/>
          <w:szCs w:val="22"/>
        </w:rPr>
        <w:t>Precondizioni:</w:t>
      </w:r>
      <w:r>
        <w:rPr>
          <w:rFonts w:ascii="Segoe UI" w:hAnsi="Segoe UI" w:cs="Segoe UI"/>
          <w:color w:val="1A1A1A"/>
          <w:sz w:val="22"/>
          <w:szCs w:val="22"/>
        </w:rPr>
        <w:t xml:space="preserve"> utente assegnato come PresalesId su almeno un progetto.</w:t>
      </w:r>
    </w:p>
    <w:p w14:paraId="3FFB0DF5" w14:textId="77777777" w:rsidR="00A43906" w:rsidRDefault="00A43906">
      <w:pPr>
        <w:numPr>
          <w:ilvl w:val="0"/>
          <w:numId w:val="12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Il Presales seleziona la propria identita nel dropdown.</w:t>
      </w:r>
    </w:p>
    <w:p w14:paraId="1D53548F" w14:textId="77777777" w:rsidR="00A43906" w:rsidRDefault="00A43906">
      <w:pPr>
        <w:numPr>
          <w:ilvl w:val="0"/>
          <w:numId w:val="12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Visualizza la dashboard con i soli progetti di sua competenza.</w:t>
      </w:r>
    </w:p>
    <w:p w14:paraId="20DFC2A6" w14:textId="77777777" w:rsidR="00A43906" w:rsidRDefault="00A43906">
      <w:pPr>
        <w:numPr>
          <w:ilvl w:val="0"/>
          <w:numId w:val="12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Consulta KPI, allocazioni e alert in sola lettura (nessuna modifica consentita).</w:t>
      </w:r>
    </w:p>
    <w:p w14:paraId="433B25D5" w14:textId="77777777" w:rsidR="00A43906" w:rsidRDefault="00A43906">
      <w:pPr>
        <w:pStyle w:val="Titolo1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Regole di Business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9153"/>
      </w:tblGrid>
      <w:tr w:rsidR="00000000" w14:paraId="27A15199" w14:textId="77777777">
        <w:trPr>
          <w:divId w:val="1198927441"/>
        </w:trPr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2739D0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E1CDCF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Regola</w:t>
            </w:r>
          </w:p>
        </w:tc>
      </w:tr>
      <w:tr w:rsidR="00000000" w14:paraId="15B6D26F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C4146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507C20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Un progetto non puo passare da Bozza ad Attivo senza PM e senza almeno un'allocazione.</w:t>
            </w:r>
          </w:p>
        </w:tc>
      </w:tr>
      <w:tr w:rsidR="00000000" w14:paraId="01A28425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B3BB00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19BE34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Un progetto Chiuso non puo essere modificato in nessun campo.</w:t>
            </w:r>
          </w:p>
        </w:tc>
      </w:tr>
      <w:tr w:rsidR="00000000" w14:paraId="4D585C4B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B43C35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76A30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Un dipendente puo comparire una sola volta per progetto (vincolo MVP).</w:t>
            </w:r>
          </w:p>
        </w:tc>
      </w:tr>
      <w:tr w:rsidR="00000000" w14:paraId="147203FD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D9778C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CC0895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Le ore consuntivate non possono essere negative.</w:t>
            </w:r>
          </w:p>
        </w:tc>
      </w:tr>
      <w:tr w:rsidR="00000000" w14:paraId="016E38DC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0FBBC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A49ED5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Il superamento delle ore allocate e consentito ma genera l'alert OVERRUN_ALLOC.</w:t>
            </w:r>
          </w:p>
        </w:tc>
      </w:tr>
      <w:tr w:rsidR="00000000" w14:paraId="74C74E06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87FD8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16FBD2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Il margine percentuale non viene calcolato se il ricavo riconosciuto e zero.</w:t>
            </w:r>
          </w:p>
        </w:tc>
      </w:tr>
      <w:tr w:rsidR="00000000" w14:paraId="2BD9DEF6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0938D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D7335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Il Forecast a Finire (EAC) vale zero se non ci sono ancora ore consuntivate.</w:t>
            </w:r>
          </w:p>
        </w:tc>
      </w:tr>
      <w:tr w:rsidR="00000000" w14:paraId="29168B21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4B3FFC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E27E5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La soglia "nessuna attivita" e fissa a 14 giorni (non configurabile nell'MVP).</w:t>
            </w:r>
          </w:p>
        </w:tc>
      </w:tr>
      <w:tr w:rsidR="00000000" w14:paraId="5ED03D8F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E4468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73A00F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La soglia margine basso e fissa al 15% (non configurabile nell'MVP).</w:t>
            </w:r>
          </w:p>
        </w:tc>
      </w:tr>
      <w:tr w:rsidR="00000000" w14:paraId="48FC05C1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D6762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80BDB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Le soglie budget warning/critical sono fisse al 70% e 90% (non configurabili nell'MVP).</w:t>
            </w:r>
          </w:p>
        </w:tc>
      </w:tr>
      <w:tr w:rsidR="00000000" w14:paraId="465E29AF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758DE4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D10FF6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Costi orari e tariffe sono per figura professionale, non per singolo dipendente (MVP).</w:t>
            </w:r>
          </w:p>
        </w:tc>
      </w:tr>
    </w:tbl>
    <w:p w14:paraId="2571E5D5" w14:textId="77777777" w:rsidR="00A43906" w:rsidRDefault="00A43906">
      <w:pPr>
        <w:pStyle w:val="Titolo1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Modello Dati Funzionale</w:t>
      </w:r>
    </w:p>
    <w:p w14:paraId="1D8AEC41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7.1 Entita principali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1829"/>
        <w:gridCol w:w="6362"/>
      </w:tblGrid>
      <w:tr w:rsidR="00000000" w14:paraId="5947F657" w14:textId="77777777">
        <w:trPr>
          <w:divId w:val="1198927441"/>
        </w:trPr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964537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Entita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EA336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Bounded Context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C21FBA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Attributi chiave</w:t>
            </w:r>
          </w:p>
        </w:tc>
      </w:tr>
      <w:tr w:rsidR="00000000" w14:paraId="7B637A87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C2444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C2BF2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Customers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2CD13A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Id, Codice, RagioneSociale</w:t>
            </w:r>
          </w:p>
        </w:tc>
      </w:tr>
      <w:tr w:rsidR="00000000" w14:paraId="01ABCEBB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6092C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Progetto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EC3210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Projects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49721F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Id, Codice, Nome, ClienteId, PmId, PresalesId, Stato, Date, BudgetEur, BudgetOre</w:t>
            </w:r>
          </w:p>
        </w:tc>
      </w:tr>
      <w:tr w:rsidR="00000000" w14:paraId="2F016956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2689A4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Allocazione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7B2AC7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Projects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24E8BC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Id, ProgettoId, DipendenteId, CodiceFigura, OreAllocate, OreConsuntivate</w:t>
            </w:r>
          </w:p>
        </w:tc>
      </w:tr>
      <w:tr w:rsidR="00000000" w14:paraId="115F31A0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32D797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Dipendente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85A369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Workforce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DAA7A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Id, Nome, Cognome, CodiceFigura</w:t>
            </w:r>
          </w:p>
        </w:tc>
      </w:tr>
      <w:tr w:rsidR="00000000" w14:paraId="20CEA2E5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FF8D30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Figura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D8178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Workforce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0C16AC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Codice (A-F), Nome, CostoOrario, TariffaVenditaOraria</w:t>
            </w:r>
          </w:p>
        </w:tc>
      </w:tr>
      <w:tr w:rsidR="00000000" w14:paraId="5AEA46F8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4BFFF0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Utente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A65E60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7F4798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Id, Nome, Email, Ruolo, DipendenteId (opzionale)</w:t>
            </w:r>
          </w:p>
        </w:tc>
      </w:tr>
    </w:tbl>
    <w:p w14:paraId="68B16D23" w14:textId="77777777" w:rsidR="00A43906" w:rsidRDefault="00A43906">
      <w:pPr>
        <w:pStyle w:val="Titolo2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7.2 Dati di seed (MVP)</w:t>
      </w:r>
    </w:p>
    <w:p w14:paraId="79B4B7C5" w14:textId="77777777" w:rsidR="00A43906" w:rsidRDefault="00A43906">
      <w:pPr>
        <w:numPr>
          <w:ilvl w:val="0"/>
          <w:numId w:val="13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3 clienti con ragione sociale e codice.</w:t>
      </w:r>
    </w:p>
    <w:p w14:paraId="24FAFB87" w14:textId="77777777" w:rsidR="00A43906" w:rsidRDefault="00A43906">
      <w:pPr>
        <w:numPr>
          <w:ilvl w:val="0"/>
          <w:numId w:val="13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6 figure professionali (A-F) con costi e tariffe realistiche.</w:t>
      </w:r>
    </w:p>
    <w:p w14:paraId="4B90205E" w14:textId="77777777" w:rsidR="00A43906" w:rsidRDefault="00A43906">
      <w:pPr>
        <w:numPr>
          <w:ilvl w:val="0"/>
          <w:numId w:val="13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lastRenderedPageBreak/>
        <w:t>15 dipendenti distribuiti tra le figure.</w:t>
      </w:r>
    </w:p>
    <w:p w14:paraId="73368412" w14:textId="77777777" w:rsidR="00A43906" w:rsidRDefault="00A43906">
      <w:pPr>
        <w:numPr>
          <w:ilvl w:val="0"/>
          <w:numId w:val="13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5 utenti: 1 ADMIN, 1 MANAGER, 1 PRESALES, 2 PROJECT_MANAGER.</w:t>
      </w:r>
    </w:p>
    <w:p w14:paraId="0D75A326" w14:textId="77777777" w:rsidR="00A43906" w:rsidRDefault="00A43906">
      <w:pPr>
        <w:numPr>
          <w:ilvl w:val="0"/>
          <w:numId w:val="13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8 progetti con mix di stati; almeno 2 con alert attivi per validare il motore di alerting.</w:t>
      </w:r>
    </w:p>
    <w:p w14:paraId="75009EFA" w14:textId="77777777" w:rsidR="00A43906" w:rsidRDefault="00A43906">
      <w:pPr>
        <w:pStyle w:val="Titolo1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Requisiti Non Funzionali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7874"/>
      </w:tblGrid>
      <w:tr w:rsidR="00000000" w14:paraId="3F61900C" w14:textId="77777777">
        <w:trPr>
          <w:divId w:val="1198927441"/>
        </w:trPr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DFC32C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Categoria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4F4D9F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Requisito</w:t>
            </w:r>
          </w:p>
        </w:tc>
      </w:tr>
      <w:tr w:rsidR="00000000" w14:paraId="05717F94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DFFA8C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9B8CB2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Risposta API inferiore a 500 ms per le query principali (lista progetti, KPI, alert).</w:t>
            </w:r>
          </w:p>
        </w:tc>
      </w:tr>
      <w:tr w:rsidR="00000000" w14:paraId="42557EDE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380E5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Sicurezza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8B9EBC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Input sempre validato lato server (FluentValidation). Niente SQL concatenato. CORS limitato ai soli origin autorizzati.</w:t>
            </w:r>
          </w:p>
        </w:tc>
      </w:tr>
      <w:tr w:rsidR="00000000" w14:paraId="49F96CDE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F0EC2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Usabilita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9F93E5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UI in italiano. Messaggi di errore comprensibili. Feedback visivo immediato su salvataggio.</w:t>
            </w:r>
          </w:p>
        </w:tc>
      </w:tr>
      <w:tr w:rsidR="00000000" w14:paraId="1ADFF130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D24EBA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22F36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Ultimi 2 major di Chrome, Edge, Firefox.</w:t>
            </w:r>
          </w:p>
        </w:tc>
      </w:tr>
      <w:tr w:rsidR="00000000" w14:paraId="1104FCA3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3483B6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Accessibilita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ADA0F7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Standard base Ant Design (WCAG 2.1 AA per i componenti di libreria).</w:t>
            </w:r>
          </w:p>
        </w:tc>
      </w:tr>
      <w:tr w:rsidR="00000000" w14:paraId="7F7C54EA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5CAD55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Manutenibilita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7242E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Architettura DDD a layer. Zero logica di business nei controller o nei componenti React.</w:t>
            </w:r>
          </w:p>
        </w:tc>
      </w:tr>
      <w:tr w:rsidR="00000000" w14:paraId="75B15960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D28CC7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Testabilita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6FA8F4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Almeno 1 test xUnit per ogni invariante di dominio e per ogni regola di alerting.</w:t>
            </w:r>
          </w:p>
        </w:tc>
      </w:tr>
    </w:tbl>
    <w:p w14:paraId="2FBEB5AE" w14:textId="77777777" w:rsidR="00A43906" w:rsidRDefault="00A43906">
      <w:pPr>
        <w:pStyle w:val="Titolo1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Fuori Scope MVP</w:t>
      </w:r>
    </w:p>
    <w:p w14:paraId="424CAD27" w14:textId="77777777" w:rsidR="00A43906" w:rsidRDefault="00A43906">
      <w:pPr>
        <w:pStyle w:val="NormaleWeb"/>
        <w:divId w:val="119892744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Le seguenti funzionalita sono escluse e non devono essere implementate senza richiesta esplicita:</w:t>
      </w:r>
    </w:p>
    <w:p w14:paraId="129B7BF3" w14:textId="77777777" w:rsidR="00A43906" w:rsidRDefault="00A43906">
      <w:pPr>
        <w:numPr>
          <w:ilvl w:val="0"/>
          <w:numId w:val="1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Timesheet giornaliero o settimanale</w:t>
      </w:r>
    </w:p>
    <w:p w14:paraId="71EED764" w14:textId="77777777" w:rsidR="00A43906" w:rsidRDefault="00A43906">
      <w:pPr>
        <w:numPr>
          <w:ilvl w:val="0"/>
          <w:numId w:val="1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Pipeline opportunita Presales (pre-progetto)</w:t>
      </w:r>
    </w:p>
    <w:p w14:paraId="72CA076B" w14:textId="77777777" w:rsidR="00A43906" w:rsidRDefault="00A43906">
      <w:pPr>
        <w:numPr>
          <w:ilvl w:val="0"/>
          <w:numId w:val="1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Export Excel / PDF</w:t>
      </w:r>
    </w:p>
    <w:p w14:paraId="4B8B89E2" w14:textId="77777777" w:rsidR="00A43906" w:rsidRDefault="00A43906">
      <w:pPr>
        <w:numPr>
          <w:ilvl w:val="0"/>
          <w:numId w:val="1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Notifiche email o Teams</w:t>
      </w:r>
    </w:p>
    <w:p w14:paraId="4335803D" w14:textId="77777777" w:rsidR="00A43906" w:rsidRDefault="00A43906">
      <w:pPr>
        <w:numPr>
          <w:ilvl w:val="0"/>
          <w:numId w:val="1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Audit log e cronologia modifiche</w:t>
      </w:r>
    </w:p>
    <w:p w14:paraId="76857587" w14:textId="77777777" w:rsidR="00A43906" w:rsidRDefault="00A43906">
      <w:pPr>
        <w:numPr>
          <w:ilvl w:val="0"/>
          <w:numId w:val="1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Multi-tenant</w:t>
      </w:r>
    </w:p>
    <w:p w14:paraId="78FAC648" w14:textId="77777777" w:rsidR="00A43906" w:rsidRDefault="00A43906">
      <w:pPr>
        <w:numPr>
          <w:ilvl w:val="0"/>
          <w:numId w:val="1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Deploy effettivo su Azure</w:t>
      </w:r>
    </w:p>
    <w:p w14:paraId="4795BD4E" w14:textId="77777777" w:rsidR="00A43906" w:rsidRDefault="00A43906">
      <w:pPr>
        <w:numPr>
          <w:ilvl w:val="0"/>
          <w:numId w:val="1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Autenticazione reale (Entra ID / ASP.NET Identity / JWT)</w:t>
      </w:r>
    </w:p>
    <w:p w14:paraId="568C2AA2" w14:textId="77777777" w:rsidR="00A43906" w:rsidRDefault="00A43906">
      <w:pPr>
        <w:numPr>
          <w:ilvl w:val="0"/>
          <w:numId w:val="1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Localizzazione multi-lingua</w:t>
      </w:r>
    </w:p>
    <w:p w14:paraId="5A4C65C3" w14:textId="77777777" w:rsidR="00A43906" w:rsidRDefault="00A43906">
      <w:pPr>
        <w:numPr>
          <w:ilvl w:val="0"/>
          <w:numId w:val="1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Override costo orario per singolo dipendente</w:t>
      </w:r>
    </w:p>
    <w:p w14:paraId="3FE8CCAC" w14:textId="77777777" w:rsidR="00A43906" w:rsidRDefault="00A43906">
      <w:pPr>
        <w:numPr>
          <w:ilvl w:val="0"/>
          <w:numId w:val="1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Configurazione dinamica delle soglie di alerting</w:t>
      </w:r>
    </w:p>
    <w:p w14:paraId="6100AC5D" w14:textId="77777777" w:rsidR="00A43906" w:rsidRDefault="00A43906">
      <w:pPr>
        <w:numPr>
          <w:ilvl w:val="0"/>
          <w:numId w:val="1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lastRenderedPageBreak/>
        <w:t>Report storici e trending KPI</w:t>
      </w:r>
    </w:p>
    <w:p w14:paraId="71E1495E" w14:textId="77777777" w:rsidR="00A43906" w:rsidRDefault="00A43906">
      <w:pPr>
        <w:numPr>
          <w:ilvl w:val="0"/>
          <w:numId w:val="14"/>
        </w:numPr>
        <w:spacing w:before="100" w:beforeAutospacing="1" w:after="100" w:afterAutospacing="1"/>
        <w:ind w:left="990"/>
        <w:divId w:val="119892744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Gestione risorse / capacity planning cross-progetto</w:t>
      </w:r>
    </w:p>
    <w:p w14:paraId="6AC89654" w14:textId="77777777" w:rsidR="00A43906" w:rsidRDefault="00A43906">
      <w:pPr>
        <w:pStyle w:val="Titolo1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 Glossario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7513"/>
      </w:tblGrid>
      <w:tr w:rsidR="00000000" w14:paraId="0BAE76A6" w14:textId="77777777">
        <w:trPr>
          <w:divId w:val="1198927441"/>
        </w:trPr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3C0609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Termine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C041F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Definizione</w:t>
            </w:r>
          </w:p>
        </w:tc>
      </w:tr>
      <w:tr w:rsidR="00000000" w14:paraId="5597E10E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0A6558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DEACC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Azienda finale per cui si eroga uno o piu progetti.</w:t>
            </w:r>
          </w:p>
        </w:tc>
      </w:tr>
      <w:tr w:rsidR="00000000" w14:paraId="1136C8B2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A1B2D9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Progetto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5703B9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Iniziativa erogata a un cliente, con budget EUR, budget ore, date, PM, Presales opzionale.</w:t>
            </w:r>
          </w:p>
        </w:tc>
      </w:tr>
      <w:tr w:rsidR="00000000" w14:paraId="5DE810EA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BE0B22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Figura professionale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BE199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Livello di seniority/competenza (A-F). Ogni figura ha un costo orario e una tariffa di vendita oraria.</w:t>
            </w:r>
          </w:p>
        </w:tc>
      </w:tr>
      <w:tr w:rsidR="00000000" w14:paraId="45956CE3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DDCC3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Dipendente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F0CA8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Persona dell'azienda assegnata a una figura professionale.</w:t>
            </w:r>
          </w:p>
        </w:tc>
      </w:tr>
      <w:tr w:rsidR="00000000" w14:paraId="1703EE32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7F18E2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Allocazione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EA5676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Riga di pianificazione di un dipendente su un progetto, con ore allocate e ore consuntivate.</w:t>
            </w:r>
          </w:p>
        </w:tc>
      </w:tr>
      <w:tr w:rsidR="00000000" w14:paraId="265273C7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D5BB6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Consuntivo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83EE1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Ore effettivamente lavorate, registrate sull'allocazione.</w:t>
            </w:r>
          </w:p>
        </w:tc>
      </w:tr>
      <w:tr w:rsidR="00000000" w14:paraId="53780106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305769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Ricavo riconosciuto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9620E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OreConsuntivate x TariffaVenditaFigura.</w:t>
            </w:r>
          </w:p>
        </w:tc>
      </w:tr>
      <w:tr w:rsidR="00000000" w14:paraId="5212D019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CC203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Costo sostenuto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FDB4E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OreConsuntivate x CostoOrarioFigura.</w:t>
            </w:r>
          </w:p>
        </w:tc>
      </w:tr>
      <w:tr w:rsidR="00000000" w14:paraId="2035BB9D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C62D6B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Write-Up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C92FA5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RicavoRiconosciuto - CostoSostenuto maggiore di 0. Margine positivo.</w:t>
            </w:r>
          </w:p>
        </w:tc>
      </w:tr>
      <w:tr w:rsidR="00000000" w14:paraId="3B833FC4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6B347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Write-Off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C80561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RicavoRiconosciuto - CostoSostenuto inferiore a 0. Margine negativo o budget sforato.</w:t>
            </w:r>
          </w:p>
        </w:tc>
      </w:tr>
      <w:tr w:rsidR="00000000" w14:paraId="5F69BF9F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3220C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EAC (Forecast)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1FBB85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Estimate At Completion: costo previsto a chiusura, proporzionato al consumo attuale.</w:t>
            </w:r>
          </w:p>
        </w:tc>
      </w:tr>
      <w:tr w:rsidR="00000000" w14:paraId="14FC7672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E91C96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Alert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FAA0EC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Notifica in-app emessa quando una regola di rischio si verifica su un progetto.</w:t>
            </w:r>
          </w:p>
        </w:tc>
      </w:tr>
    </w:tbl>
    <w:p w14:paraId="3458BECB" w14:textId="77777777" w:rsidR="00A43906" w:rsidRDefault="00A43906">
      <w:pPr>
        <w:pStyle w:val="Titolo1"/>
        <w:divId w:val="1198927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 Riferimenti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6880"/>
      </w:tblGrid>
      <w:tr w:rsidR="00000000" w14:paraId="784E8EBC" w14:textId="77777777">
        <w:trPr>
          <w:divId w:val="1198927441"/>
        </w:trPr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9C413F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Documento</w:t>
            </w:r>
          </w:p>
        </w:tc>
        <w:tc>
          <w:tcPr>
            <w:tcW w:w="0" w:type="auto"/>
            <w:shd w:val="clear" w:color="auto" w:fill="1B3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7FDD0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Contenuto</w:t>
            </w:r>
          </w:p>
        </w:tc>
      </w:tr>
      <w:tr w:rsidR="00000000" w14:paraId="1369C59A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C6A98C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project-context.md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634562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Scope, KPI, ruoli, regole alerting, decisioni MVP</w:t>
            </w:r>
          </w:p>
        </w:tc>
      </w:tr>
      <w:tr w:rsidR="00000000" w14:paraId="2903667E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CE684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lastRenderedPageBreak/>
              <w:t>domain-model.md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845D7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Aggregate, invarianti, metodi di dominio, ER tecnico</w:t>
            </w:r>
          </w:p>
        </w:tc>
      </w:tr>
      <w:tr w:rsidR="00000000" w14:paraId="5E6A8928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7FC0B3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architecture.md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104D18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Stack tecnologico, layer DDD, bounded context, deploy</w:t>
            </w:r>
          </w:p>
        </w:tc>
      </w:tr>
      <w:tr w:rsidR="00000000" w14:paraId="709D33CF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1CA29E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guidelines.md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974E22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Coding standards backend e frontend, naming, commit</w:t>
            </w:r>
          </w:p>
        </w:tc>
      </w:tr>
      <w:tr w:rsidR="00000000" w14:paraId="34F97526" w14:textId="77777777">
        <w:trPr>
          <w:divId w:val="1198927441"/>
        </w:trPr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D974A6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1A1A1A"/>
                <w:sz w:val="22"/>
                <w:szCs w:val="22"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A0C3EB"/>
              <w:left w:val="single" w:sz="6" w:space="0" w:color="A0C3EB"/>
              <w:bottom w:val="single" w:sz="6" w:space="0" w:color="A0C3EB"/>
              <w:right w:val="single" w:sz="6" w:space="0" w:color="A0C3E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5CE63D" w14:textId="77777777" w:rsidR="00A43906" w:rsidRDefault="00A43906">
            <w:pPr>
              <w:spacing w:after="15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Setup locale, comandi rapidi</w:t>
            </w:r>
          </w:p>
        </w:tc>
      </w:tr>
    </w:tbl>
    <w:p w14:paraId="610FF51D" w14:textId="77777777" w:rsidR="00A43906" w:rsidRDefault="00A43906">
      <w:pPr>
        <w:divId w:val="1198927441"/>
        <w:rPr>
          <w:rFonts w:eastAsia="Times New Roman"/>
        </w:rPr>
      </w:pPr>
    </w:p>
    <w:sectPr w:rsidR="00A43906" w:rsidSect="00DA15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873D7" w14:textId="77777777" w:rsidR="00A43906" w:rsidRDefault="00A43906" w:rsidP="00DA15D0">
      <w:r>
        <w:separator/>
      </w:r>
    </w:p>
  </w:endnote>
  <w:endnote w:type="continuationSeparator" w:id="0">
    <w:p w14:paraId="41BFEAC2" w14:textId="77777777" w:rsidR="00A43906" w:rsidRDefault="00A43906" w:rsidP="00DA1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A14AE" w14:textId="77777777" w:rsidR="00DA15D0" w:rsidRDefault="00DA15D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72074" w14:textId="0A918730" w:rsidR="00DA15D0" w:rsidRPr="00DA15D0" w:rsidRDefault="00DA15D0" w:rsidP="00DA15D0">
    <w:pPr>
      <w:pStyle w:val="Pidipagina"/>
      <w:jc w:val="center"/>
      <w:rPr>
        <w:rFonts w:ascii="Segoe UI" w:hAnsi="Segoe UI" w:cs="Segoe UI"/>
        <w:color w:val="5A5A5A"/>
        <w:sz w:val="18"/>
      </w:rPr>
    </w:pPr>
    <w:r w:rsidRPr="00DA15D0">
      <w:rPr>
        <w:rFonts w:ascii="Segoe UI" w:hAnsi="Segoe UI" w:cs="Segoe UI"/>
        <w:color w:val="5A5A5A"/>
        <w:sz w:val="18"/>
      </w:rPr>
      <w:t>Man-Agent - Analisi Funzionale  |  v1.0  |  20 Giugno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126F0" w14:textId="77777777" w:rsidR="00DA15D0" w:rsidRDefault="00DA15D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5A238" w14:textId="77777777" w:rsidR="00A43906" w:rsidRDefault="00A43906" w:rsidP="00DA15D0">
      <w:r>
        <w:separator/>
      </w:r>
    </w:p>
  </w:footnote>
  <w:footnote w:type="continuationSeparator" w:id="0">
    <w:p w14:paraId="165025E0" w14:textId="77777777" w:rsidR="00A43906" w:rsidRDefault="00A43906" w:rsidP="00DA15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66B37" w14:textId="77777777" w:rsidR="00DA15D0" w:rsidRDefault="00DA15D0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32275" w14:textId="129F767E" w:rsidR="00DA15D0" w:rsidRPr="00DA15D0" w:rsidRDefault="00DA15D0" w:rsidP="00DA15D0">
    <w:pPr>
      <w:pStyle w:val="Intestazione"/>
      <w:pBdr>
        <w:right w:val="single" w:sz="6" w:space="0" w:color="DCA0D4"/>
      </w:pBdr>
      <w:rPr>
        <w:rFonts w:ascii="Segoe UI" w:hAnsi="Segoe UI" w:cs="Segoe UI"/>
        <w:color w:val="33151C"/>
        <w:sz w:val="18"/>
      </w:rPr>
    </w:pPr>
    <w:r w:rsidRPr="00DA15D0">
      <w:rPr>
        <w:rFonts w:ascii="Segoe UI" w:hAnsi="Segoe UI" w:cs="Segoe UI"/>
        <w:color w:val="33151C"/>
        <w:sz w:val="18"/>
      </w:rPr>
      <w:t>Analisi Funzionale - Man-Agent                                  v1.0 | 20 Giugno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C636A" w14:textId="77777777" w:rsidR="00DA15D0" w:rsidRDefault="00DA15D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9038E"/>
    <w:multiLevelType w:val="multilevel"/>
    <w:tmpl w:val="11E0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B2477"/>
    <w:multiLevelType w:val="multilevel"/>
    <w:tmpl w:val="6092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03830"/>
    <w:multiLevelType w:val="multilevel"/>
    <w:tmpl w:val="8D8A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2620F"/>
    <w:multiLevelType w:val="multilevel"/>
    <w:tmpl w:val="510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9089D"/>
    <w:multiLevelType w:val="multilevel"/>
    <w:tmpl w:val="5130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F57DB"/>
    <w:multiLevelType w:val="multilevel"/>
    <w:tmpl w:val="6E5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80DC0"/>
    <w:multiLevelType w:val="multilevel"/>
    <w:tmpl w:val="3F04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83429"/>
    <w:multiLevelType w:val="multilevel"/>
    <w:tmpl w:val="938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760AD"/>
    <w:multiLevelType w:val="multilevel"/>
    <w:tmpl w:val="1EF6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4758F"/>
    <w:multiLevelType w:val="multilevel"/>
    <w:tmpl w:val="903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16218"/>
    <w:multiLevelType w:val="multilevel"/>
    <w:tmpl w:val="05E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10A38"/>
    <w:multiLevelType w:val="multilevel"/>
    <w:tmpl w:val="6E0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179D1"/>
    <w:multiLevelType w:val="multilevel"/>
    <w:tmpl w:val="0F9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52865"/>
    <w:multiLevelType w:val="multilevel"/>
    <w:tmpl w:val="E77C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604937">
    <w:abstractNumId w:val="6"/>
  </w:num>
  <w:num w:numId="2" w16cid:durableId="1917090377">
    <w:abstractNumId w:val="8"/>
  </w:num>
  <w:num w:numId="3" w16cid:durableId="1062555589">
    <w:abstractNumId w:val="1"/>
  </w:num>
  <w:num w:numId="4" w16cid:durableId="1108770634">
    <w:abstractNumId w:val="13"/>
  </w:num>
  <w:num w:numId="5" w16cid:durableId="129253468">
    <w:abstractNumId w:val="3"/>
  </w:num>
  <w:num w:numId="6" w16cid:durableId="502626258">
    <w:abstractNumId w:val="12"/>
  </w:num>
  <w:num w:numId="7" w16cid:durableId="1541018289">
    <w:abstractNumId w:val="9"/>
  </w:num>
  <w:num w:numId="8" w16cid:durableId="1857886527">
    <w:abstractNumId w:val="7"/>
  </w:num>
  <w:num w:numId="9" w16cid:durableId="1420522714">
    <w:abstractNumId w:val="10"/>
  </w:num>
  <w:num w:numId="10" w16cid:durableId="1715422077">
    <w:abstractNumId w:val="0"/>
  </w:num>
  <w:num w:numId="11" w16cid:durableId="85152730">
    <w:abstractNumId w:val="11"/>
  </w:num>
  <w:num w:numId="12" w16cid:durableId="551111173">
    <w:abstractNumId w:val="5"/>
  </w:num>
  <w:num w:numId="13" w16cid:durableId="226110105">
    <w:abstractNumId w:val="4"/>
  </w:num>
  <w:num w:numId="14" w16cid:durableId="1740249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BE"/>
    <w:rsid w:val="004174BE"/>
    <w:rsid w:val="004E769A"/>
    <w:rsid w:val="00A43906"/>
    <w:rsid w:val="00DA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6E0815"/>
  <w15:chartTrackingRefBased/>
  <w15:docId w15:val="{F487D377-04CE-4E99-A007-A867DE1C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  <w:sz w:val="24"/>
      <w:szCs w:val="24"/>
    </w:rPr>
  </w:style>
  <w:style w:type="paragraph" w:styleId="Titolo1">
    <w:name w:val="heading 1"/>
    <w:basedOn w:val="Normale"/>
    <w:link w:val="Titolo1Carattere"/>
    <w:uiPriority w:val="9"/>
    <w:qFormat/>
    <w:pPr>
      <w:pBdr>
        <w:bottom w:val="single" w:sz="12" w:space="3" w:color="1B3A6B"/>
      </w:pBdr>
      <w:spacing w:before="360" w:after="100" w:afterAutospacing="1"/>
      <w:outlineLvl w:val="0"/>
    </w:pPr>
    <w:rPr>
      <w:b/>
      <w:bCs/>
      <w:color w:val="1B3A6B"/>
      <w:kern w:val="36"/>
      <w:sz w:val="30"/>
      <w:szCs w:val="30"/>
    </w:rPr>
  </w:style>
  <w:style w:type="paragraph" w:styleId="Titolo2">
    <w:name w:val="heading 2"/>
    <w:basedOn w:val="Normale"/>
    <w:link w:val="Titolo2Carattere"/>
    <w:uiPriority w:val="9"/>
    <w:qFormat/>
    <w:pPr>
      <w:spacing w:before="210" w:after="100" w:afterAutospacing="1"/>
      <w:outlineLvl w:val="1"/>
    </w:pPr>
    <w:rPr>
      <w:b/>
      <w:bCs/>
      <w:color w:val="0078D4"/>
    </w:rPr>
  </w:style>
  <w:style w:type="paragraph" w:styleId="Titolo3">
    <w:name w:val="heading 3"/>
    <w:basedOn w:val="Normale"/>
    <w:link w:val="Titolo3Carattere"/>
    <w:uiPriority w:val="9"/>
    <w:qFormat/>
    <w:pPr>
      <w:spacing w:before="150" w:after="100" w:afterAutospacing="1"/>
      <w:outlineLvl w:val="2"/>
    </w:pPr>
    <w:rPr>
      <w:b/>
      <w:bCs/>
      <w:color w:val="1B3A6B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e"/>
    <w:pPr>
      <w:spacing w:before="60" w:after="90"/>
    </w:pPr>
  </w:style>
  <w:style w:type="paragraph" w:styleId="NormaleWeb">
    <w:name w:val="Normal (Web)"/>
    <w:basedOn w:val="Normale"/>
    <w:uiPriority w:val="99"/>
    <w:semiHidden/>
    <w:unhideWhenUsed/>
    <w:pPr>
      <w:spacing w:before="60" w:after="90"/>
    </w:pPr>
  </w:style>
  <w:style w:type="paragraph" w:customStyle="1" w:styleId="note">
    <w:name w:val="note"/>
    <w:basedOn w:val="Normale"/>
    <w:pPr>
      <w:spacing w:before="100" w:beforeAutospacing="1" w:after="100" w:afterAutospacing="1"/>
    </w:pPr>
    <w:rPr>
      <w:i/>
      <w:iCs/>
      <w:color w:val="505050"/>
      <w:sz w:val="19"/>
      <w:szCs w:val="19"/>
    </w:rPr>
  </w:style>
  <w:style w:type="paragraph" w:customStyle="1" w:styleId="cover">
    <w:name w:val="cover"/>
    <w:basedOn w:val="Normale"/>
    <w:pPr>
      <w:spacing w:before="100" w:beforeAutospacing="1" w:after="100" w:afterAutospacing="1"/>
      <w:jc w:val="center"/>
    </w:pPr>
  </w:style>
  <w:style w:type="paragraph" w:customStyle="1" w:styleId="cover-sub">
    <w:name w:val="cover-sub"/>
    <w:basedOn w:val="Normale"/>
    <w:pPr>
      <w:spacing w:before="100" w:beforeAutospacing="1" w:after="100" w:afterAutospacing="1"/>
    </w:pPr>
    <w:rPr>
      <w:color w:val="0078D4"/>
      <w:sz w:val="52"/>
      <w:szCs w:val="52"/>
    </w:rPr>
  </w:style>
  <w:style w:type="paragraph" w:customStyle="1" w:styleId="sep">
    <w:name w:val="sep"/>
    <w:basedOn w:val="Normale"/>
    <w:pPr>
      <w:pBdr>
        <w:top w:val="single" w:sz="12" w:space="0" w:color="1B3A6B"/>
      </w:pBdr>
      <w:spacing w:before="300" w:after="300"/>
    </w:pPr>
  </w:style>
  <w:style w:type="paragraph" w:customStyle="1" w:styleId="meta-table">
    <w:name w:val="meta-table"/>
    <w:basedOn w:val="Normale"/>
    <w:pPr>
      <w:spacing w:before="300" w:after="300"/>
    </w:pPr>
  </w:style>
  <w:style w:type="paragraph" w:customStyle="1" w:styleId="pb">
    <w:name w:val="pb"/>
    <w:basedOn w:val="Normale"/>
    <w:pPr>
      <w:spacing w:before="100" w:beforeAutospacing="1" w:after="100" w:afterAutospacing="1"/>
    </w:p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CodiceHTML">
    <w:name w:val="HTML Code"/>
    <w:basedOn w:val="Carpredefinitoparagrafo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DA15D0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A15D0"/>
    <w:rPr>
      <w:rFonts w:eastAsiaTheme="minorEastAsia"/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DA15D0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A15D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927441">
      <w:bodyDiv w:val="1"/>
      <w:marLeft w:val="1701"/>
      <w:marRight w:val="1701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2170</Words>
  <Characters>12374</Characters>
  <Application>Microsoft Office Word</Application>
  <DocSecurity>0</DocSecurity>
  <Lines>103</Lines>
  <Paragraphs>29</Paragraphs>
  <ScaleCrop>false</ScaleCrop>
  <Company/>
  <LinksUpToDate>false</LinksUpToDate>
  <CharactersWithSpaces>14515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Man-Agent - Analisi Funzionale</dc:title>
  <dc:subject/>
  <dc:creator>Maurizio Vetere</dc:creator>
  <cp:keywords/>
  <dc:description/>
  <cp:lastModifiedBy>Maurizio Vetere</cp:lastModifiedBy>
  <cp:revision>3</cp:revision>
  <dcterms:created xsi:type="dcterms:W3CDTF">2026-06-20T12:58:00Z</dcterms:created>
  <dcterms:modified xsi:type="dcterms:W3CDTF">2026-06-20T12:58:00Z</dcterms:modified>
</cp:coreProperties>
</file>