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6BD9" w14:textId="77777777" w:rsidR="00FA575F" w:rsidRDefault="00C115CF" w:rsidP="00C115CF">
      <w:pPr>
        <w:jc w:val="center"/>
        <w:rPr>
          <w:b/>
          <w:color w:val="FF0000"/>
          <w:sz w:val="28"/>
          <w:szCs w:val="28"/>
          <w:u w:val="single"/>
        </w:rPr>
      </w:pPr>
      <w:r w:rsidRPr="00C115CF">
        <w:rPr>
          <w:b/>
          <w:color w:val="FF0000"/>
          <w:sz w:val="28"/>
          <w:szCs w:val="28"/>
          <w:u w:val="single"/>
        </w:rPr>
        <w:t>TRIAGE DELLA RIGIDITA’ DELL’AS CON PRESENTAZIONE MUSCOLOSCHELETRICA A COMPETENZA DI INQUADRAMENTO RIABILITATIVO</w:t>
      </w:r>
    </w:p>
    <w:p w14:paraId="5FF72697" w14:textId="77777777" w:rsidR="00C115CF" w:rsidRDefault="00C115CF" w:rsidP="00C115CF">
      <w:pPr>
        <w:jc w:val="center"/>
        <w:rPr>
          <w:color w:val="000000" w:themeColor="text1"/>
        </w:rPr>
      </w:pPr>
      <w:r>
        <w:rPr>
          <w:color w:val="000000" w:themeColor="text1"/>
        </w:rPr>
        <w:t xml:space="preserve">Doc: Francesca Elena </w:t>
      </w:r>
      <w:proofErr w:type="spellStart"/>
      <w:r>
        <w:rPr>
          <w:color w:val="000000" w:themeColor="text1"/>
        </w:rPr>
        <w:t>Zanchettin</w:t>
      </w:r>
      <w:proofErr w:type="spellEnd"/>
    </w:p>
    <w:p w14:paraId="279068FE" w14:textId="77777777" w:rsidR="00C115CF" w:rsidRDefault="00C115CF" w:rsidP="00C115CF">
      <w:pPr>
        <w:jc w:val="center"/>
        <w:rPr>
          <w:color w:val="000000" w:themeColor="text1"/>
        </w:rPr>
      </w:pPr>
      <w:r>
        <w:rPr>
          <w:color w:val="000000" w:themeColor="text1"/>
        </w:rPr>
        <w:t>Autori: Laura Vacca (S), Nicola Manzella (R)</w:t>
      </w:r>
    </w:p>
    <w:p w14:paraId="6A188E98" w14:textId="77777777" w:rsidR="00C115CF" w:rsidRDefault="00C115CF" w:rsidP="00C115CF">
      <w:pPr>
        <w:jc w:val="center"/>
        <w:rPr>
          <w:color w:val="000000" w:themeColor="text1"/>
        </w:rPr>
      </w:pPr>
      <w:r>
        <w:rPr>
          <w:noProof/>
          <w:color w:val="000000" w:themeColor="text1"/>
          <w:lang w:eastAsia="it-IT"/>
        </w:rPr>
        <w:drawing>
          <wp:inline distT="0" distB="0" distL="0" distR="0" wp14:anchorId="32C042D0" wp14:editId="14CFEBC6">
            <wp:extent cx="6410325" cy="3800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3800475"/>
                    </a:xfrm>
                    <a:prstGeom prst="rect">
                      <a:avLst/>
                    </a:prstGeom>
                    <a:noFill/>
                  </pic:spPr>
                </pic:pic>
              </a:graphicData>
            </a:graphic>
          </wp:inline>
        </w:drawing>
      </w:r>
    </w:p>
    <w:p w14:paraId="4B235182" w14:textId="77777777" w:rsidR="00C115CF" w:rsidRDefault="00C115CF" w:rsidP="00C115CF">
      <w:pPr>
        <w:jc w:val="center"/>
        <w:rPr>
          <w:color w:val="000000" w:themeColor="text1"/>
        </w:rPr>
      </w:pPr>
    </w:p>
    <w:p w14:paraId="24FABE79" w14:textId="77777777" w:rsidR="00C115CF" w:rsidRDefault="00414424" w:rsidP="00C115CF">
      <w:pPr>
        <w:rPr>
          <w:color w:val="000000" w:themeColor="text1"/>
        </w:rPr>
      </w:pPr>
      <w:r>
        <w:rPr>
          <w:color w:val="000000" w:themeColor="text1"/>
        </w:rPr>
        <w:t xml:space="preserve">Le manifestazioni di problematiche a competenza di inquadramento riabilitativo si possono presentare sia sottoforma di rigidità maggiore oppure di </w:t>
      </w:r>
      <w:r w:rsidRPr="00414424">
        <w:rPr>
          <w:color w:val="000000" w:themeColor="text1"/>
        </w:rPr>
        <w:t>rigidità minore. In entrambi i casi, la rigidità può</w:t>
      </w:r>
      <w:r>
        <w:rPr>
          <w:color w:val="000000" w:themeColor="text1"/>
        </w:rPr>
        <w:t xml:space="preserve"> esser correlata alla chirurgia/</w:t>
      </w:r>
      <w:r w:rsidRPr="00414424">
        <w:rPr>
          <w:color w:val="000000" w:themeColor="text1"/>
        </w:rPr>
        <w:t>immobilizzazione, o</w:t>
      </w:r>
      <w:r>
        <w:rPr>
          <w:color w:val="000000" w:themeColor="text1"/>
        </w:rPr>
        <w:t>ppure non correlata a chirurgia/</w:t>
      </w:r>
      <w:r w:rsidRPr="00414424">
        <w:rPr>
          <w:color w:val="000000" w:themeColor="text1"/>
        </w:rPr>
        <w:t>immobilizzazione.</w:t>
      </w:r>
    </w:p>
    <w:p w14:paraId="4269DE0E" w14:textId="77777777" w:rsidR="00414424" w:rsidRDefault="00414424" w:rsidP="00414424">
      <w:pPr>
        <w:rPr>
          <w:color w:val="000000" w:themeColor="text1"/>
        </w:rPr>
      </w:pPr>
      <w:r w:rsidRPr="00414424">
        <w:rPr>
          <w:color w:val="000000" w:themeColor="text1"/>
        </w:rPr>
        <w:t xml:space="preserve">Seguendo l’algoritmo del triage sulla rigidità, se si conferma la presentazione muscoloscheletrica della rigidità e si escludono le rigidità da </w:t>
      </w:r>
      <w:proofErr w:type="spellStart"/>
      <w:r w:rsidRPr="00414424">
        <w:rPr>
          <w:color w:val="000000" w:themeColor="text1"/>
        </w:rPr>
        <w:t>failure</w:t>
      </w:r>
      <w:proofErr w:type="spellEnd"/>
      <w:r w:rsidRPr="00414424">
        <w:rPr>
          <w:color w:val="000000" w:themeColor="text1"/>
        </w:rPr>
        <w:t xml:space="preserve"> e sistemiche, bisogna capire se sono presenti fattori eziologici e prognostici che la sostengono e fanno propendere per una gestione part</w:t>
      </w:r>
      <w:r>
        <w:rPr>
          <w:color w:val="000000" w:themeColor="text1"/>
        </w:rPr>
        <w:t xml:space="preserve">icolarmente lunga e complessa. </w:t>
      </w:r>
    </w:p>
    <w:p w14:paraId="72789E78" w14:textId="77777777" w:rsidR="00414424" w:rsidRPr="00414424" w:rsidRDefault="00414424" w:rsidP="00414424">
      <w:pPr>
        <w:rPr>
          <w:color w:val="000000" w:themeColor="text1"/>
        </w:rPr>
      </w:pPr>
      <w:r w:rsidRPr="00414424">
        <w:rPr>
          <w:color w:val="000000" w:themeColor="text1"/>
        </w:rPr>
        <w:t>In base alla presenza o assenza di tali fattori, si propenderà nell’inquadrare un quadro di:</w:t>
      </w:r>
    </w:p>
    <w:p w14:paraId="18644434" w14:textId="77777777" w:rsidR="00414424" w:rsidRPr="00414424" w:rsidRDefault="00414424" w:rsidP="00414424">
      <w:pPr>
        <w:rPr>
          <w:color w:val="000000" w:themeColor="text1"/>
        </w:rPr>
      </w:pPr>
      <w:r w:rsidRPr="00414424">
        <w:rPr>
          <w:color w:val="000000" w:themeColor="text1"/>
        </w:rPr>
        <w:t>•</w:t>
      </w:r>
      <w:r w:rsidRPr="00414424">
        <w:rPr>
          <w:color w:val="000000" w:themeColor="text1"/>
        </w:rPr>
        <w:tab/>
        <w:t xml:space="preserve">Rigidità maggiore: possono essere a competenza riabilitativa (escludendo i casi visti nella scorsa lezione) oppure non di competenza riabilitativa </w:t>
      </w:r>
    </w:p>
    <w:p w14:paraId="599933DD" w14:textId="77777777" w:rsidR="00414424" w:rsidRPr="00414424" w:rsidRDefault="00414424" w:rsidP="00414424">
      <w:pPr>
        <w:rPr>
          <w:color w:val="000000" w:themeColor="text1"/>
        </w:rPr>
      </w:pPr>
      <w:r w:rsidRPr="00414424">
        <w:rPr>
          <w:color w:val="000000" w:themeColor="text1"/>
        </w:rPr>
        <w:t>•</w:t>
      </w:r>
      <w:r w:rsidRPr="00414424">
        <w:rPr>
          <w:color w:val="000000" w:themeColor="text1"/>
        </w:rPr>
        <w:tab/>
        <w:t>Rigidità minore: tutti quadri riabilitativi.</w:t>
      </w:r>
    </w:p>
    <w:p w14:paraId="65678F3B" w14:textId="77777777" w:rsidR="00414424" w:rsidRDefault="00414424" w:rsidP="00414424">
      <w:pPr>
        <w:rPr>
          <w:color w:val="000000" w:themeColor="text1"/>
        </w:rPr>
      </w:pPr>
      <w:r>
        <w:rPr>
          <w:noProof/>
          <w:color w:val="000000" w:themeColor="text1"/>
          <w:lang w:eastAsia="it-IT"/>
        </w:rPr>
        <w:lastRenderedPageBreak/>
        <w:drawing>
          <wp:anchor distT="0" distB="0" distL="114300" distR="114300" simplePos="0" relativeHeight="251658240" behindDoc="0" locked="0" layoutInCell="1" allowOverlap="1" wp14:anchorId="0794C5FA" wp14:editId="717BC063">
            <wp:simplePos x="0" y="0"/>
            <wp:positionH relativeFrom="column">
              <wp:posOffset>-130810</wp:posOffset>
            </wp:positionH>
            <wp:positionV relativeFrom="paragraph">
              <wp:posOffset>743585</wp:posOffset>
            </wp:positionV>
            <wp:extent cx="6838950" cy="42672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267200"/>
                    </a:xfrm>
                    <a:prstGeom prst="rect">
                      <a:avLst/>
                    </a:prstGeom>
                    <a:noFill/>
                  </pic:spPr>
                </pic:pic>
              </a:graphicData>
            </a:graphic>
            <wp14:sizeRelH relativeFrom="page">
              <wp14:pctWidth>0</wp14:pctWidth>
            </wp14:sizeRelH>
            <wp14:sizeRelV relativeFrom="page">
              <wp14:pctHeight>0</wp14:pctHeight>
            </wp14:sizeRelV>
          </wp:anchor>
        </w:drawing>
      </w:r>
      <w:r w:rsidRPr="00414424">
        <w:rPr>
          <w:color w:val="000000" w:themeColor="text1"/>
        </w:rPr>
        <w:t xml:space="preserve">Dopo aver determinato il tipo di rigidità, sarà fondamentale capire se quest’ultima è rilevante / prevalente per il terapista o per </w:t>
      </w:r>
      <w:r>
        <w:rPr>
          <w:color w:val="000000" w:themeColor="text1"/>
        </w:rPr>
        <w:t>il paziente oppure se non lo è.</w:t>
      </w:r>
    </w:p>
    <w:p w14:paraId="50EEC47E" w14:textId="77777777" w:rsidR="00414424" w:rsidRDefault="007C5143" w:rsidP="00414424">
      <w:pPr>
        <w:rPr>
          <w:color w:val="000000" w:themeColor="text1"/>
        </w:rPr>
      </w:pPr>
      <w:r>
        <w:rPr>
          <w:noProof/>
          <w:color w:val="000000" w:themeColor="text1"/>
          <w:lang w:eastAsia="it-IT"/>
        </w:rPr>
        <w:drawing>
          <wp:anchor distT="0" distB="0" distL="114300" distR="114300" simplePos="0" relativeHeight="251659264" behindDoc="0" locked="0" layoutInCell="1" allowOverlap="1" wp14:anchorId="33909B7D" wp14:editId="4DA9D81C">
            <wp:simplePos x="0" y="0"/>
            <wp:positionH relativeFrom="column">
              <wp:posOffset>-130810</wp:posOffset>
            </wp:positionH>
            <wp:positionV relativeFrom="paragraph">
              <wp:posOffset>4810760</wp:posOffset>
            </wp:positionV>
            <wp:extent cx="6838950" cy="40576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4057650"/>
                    </a:xfrm>
                    <a:prstGeom prst="rect">
                      <a:avLst/>
                    </a:prstGeom>
                    <a:noFill/>
                  </pic:spPr>
                </pic:pic>
              </a:graphicData>
            </a:graphic>
            <wp14:sizeRelH relativeFrom="page">
              <wp14:pctWidth>0</wp14:pctWidth>
            </wp14:sizeRelH>
            <wp14:sizeRelV relativeFrom="page">
              <wp14:pctHeight>0</wp14:pctHeight>
            </wp14:sizeRelV>
          </wp:anchor>
        </w:drawing>
      </w:r>
      <w:r w:rsidR="00414424" w:rsidRPr="00414424">
        <w:rPr>
          <w:color w:val="000000" w:themeColor="text1"/>
        </w:rPr>
        <w:t>Di seguito vengono presentati i quadri più comuni:</w:t>
      </w:r>
    </w:p>
    <w:p w14:paraId="72F4EB7D" w14:textId="77777777" w:rsidR="007C5143" w:rsidRPr="007C5143" w:rsidRDefault="007C5143" w:rsidP="007C5143">
      <w:pPr>
        <w:rPr>
          <w:color w:val="000000" w:themeColor="text1"/>
        </w:rPr>
      </w:pPr>
      <w:r w:rsidRPr="007C5143">
        <w:rPr>
          <w:color w:val="000000" w:themeColor="text1"/>
        </w:rPr>
        <w:lastRenderedPageBreak/>
        <w:t xml:space="preserve">Pattern tipici per l’arto superiore: la rigidità </w:t>
      </w:r>
      <w:proofErr w:type="spellStart"/>
      <w:r w:rsidRPr="007C5143">
        <w:rPr>
          <w:color w:val="000000" w:themeColor="text1"/>
        </w:rPr>
        <w:t>multiplanare</w:t>
      </w:r>
      <w:proofErr w:type="spellEnd"/>
      <w:r w:rsidRPr="007C5143">
        <w:rPr>
          <w:color w:val="000000" w:themeColor="text1"/>
        </w:rPr>
        <w:t xml:space="preserve"> </w:t>
      </w:r>
      <w:proofErr w:type="spellStart"/>
      <w:r w:rsidRPr="007C5143">
        <w:rPr>
          <w:color w:val="000000" w:themeColor="text1"/>
        </w:rPr>
        <w:t>glenomerale</w:t>
      </w:r>
      <w:proofErr w:type="spellEnd"/>
      <w:r w:rsidRPr="007C5143">
        <w:rPr>
          <w:color w:val="000000" w:themeColor="text1"/>
        </w:rPr>
        <w:t>, rigidit</w:t>
      </w:r>
      <w:r>
        <w:rPr>
          <w:color w:val="000000" w:themeColor="text1"/>
        </w:rPr>
        <w:t xml:space="preserve">à </w:t>
      </w:r>
      <w:proofErr w:type="spellStart"/>
      <w:r>
        <w:rPr>
          <w:color w:val="000000" w:themeColor="text1"/>
        </w:rPr>
        <w:t>multidistrettuali</w:t>
      </w:r>
      <w:proofErr w:type="spellEnd"/>
      <w:r>
        <w:rPr>
          <w:color w:val="000000" w:themeColor="text1"/>
        </w:rPr>
        <w:t xml:space="preserve"> </w:t>
      </w:r>
      <w:proofErr w:type="spellStart"/>
      <w:r>
        <w:rPr>
          <w:color w:val="000000" w:themeColor="text1"/>
        </w:rPr>
        <w:t>metacarpofalan</w:t>
      </w:r>
      <w:r w:rsidRPr="007C5143">
        <w:rPr>
          <w:color w:val="000000" w:themeColor="text1"/>
        </w:rPr>
        <w:t>g</w:t>
      </w:r>
      <w:r>
        <w:rPr>
          <w:color w:val="000000" w:themeColor="text1"/>
        </w:rPr>
        <w:t>e</w:t>
      </w:r>
      <w:r w:rsidRPr="007C5143">
        <w:rPr>
          <w:color w:val="000000" w:themeColor="text1"/>
        </w:rPr>
        <w:t>e</w:t>
      </w:r>
      <w:proofErr w:type="spellEnd"/>
      <w:r w:rsidRPr="007C5143">
        <w:rPr>
          <w:color w:val="000000" w:themeColor="text1"/>
        </w:rPr>
        <w:t xml:space="preserve"> e interfal</w:t>
      </w:r>
      <w:r>
        <w:rPr>
          <w:color w:val="000000" w:themeColor="text1"/>
        </w:rPr>
        <w:t>an</w:t>
      </w:r>
      <w:r w:rsidRPr="007C5143">
        <w:rPr>
          <w:color w:val="000000" w:themeColor="text1"/>
        </w:rPr>
        <w:t>gee prossimali.</w:t>
      </w:r>
      <w:r>
        <w:rPr>
          <w:color w:val="000000" w:themeColor="text1"/>
        </w:rPr>
        <w:t xml:space="preserve"> </w:t>
      </w:r>
    </w:p>
    <w:p w14:paraId="38FB12D2" w14:textId="77777777" w:rsidR="007C5143" w:rsidRDefault="007C5143" w:rsidP="007C5143">
      <w:pPr>
        <w:rPr>
          <w:color w:val="000000" w:themeColor="text1"/>
        </w:rPr>
      </w:pPr>
      <w:r>
        <w:rPr>
          <w:noProof/>
          <w:color w:val="000000" w:themeColor="text1"/>
          <w:lang w:eastAsia="it-IT"/>
        </w:rPr>
        <w:drawing>
          <wp:anchor distT="0" distB="0" distL="114300" distR="114300" simplePos="0" relativeHeight="251660288" behindDoc="0" locked="0" layoutInCell="1" allowOverlap="1" wp14:anchorId="07D491E0" wp14:editId="00ED00D7">
            <wp:simplePos x="0" y="0"/>
            <wp:positionH relativeFrom="column">
              <wp:posOffset>-74295</wp:posOffset>
            </wp:positionH>
            <wp:positionV relativeFrom="paragraph">
              <wp:posOffset>1143635</wp:posOffset>
            </wp:positionV>
            <wp:extent cx="6829425" cy="3590925"/>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425" cy="3590925"/>
                    </a:xfrm>
                    <a:prstGeom prst="rect">
                      <a:avLst/>
                    </a:prstGeom>
                    <a:noFill/>
                  </pic:spPr>
                </pic:pic>
              </a:graphicData>
            </a:graphic>
            <wp14:sizeRelH relativeFrom="page">
              <wp14:pctWidth>0</wp14:pctWidth>
            </wp14:sizeRelH>
            <wp14:sizeRelV relativeFrom="page">
              <wp14:pctHeight>0</wp14:pctHeight>
            </wp14:sizeRelV>
          </wp:anchor>
        </w:drawing>
      </w:r>
      <w:r w:rsidRPr="007C5143">
        <w:rPr>
          <w:color w:val="000000" w:themeColor="text1"/>
        </w:rPr>
        <w:t>Abbiamo visto che la rigidità può essere correlata ad un dolore nocicettivo a bassa o alta reattività, ad un dolore neuropatic</w:t>
      </w:r>
      <w:r>
        <w:rPr>
          <w:color w:val="000000" w:themeColor="text1"/>
        </w:rPr>
        <w:t xml:space="preserve">o oppure ad uno </w:t>
      </w:r>
      <w:proofErr w:type="spellStart"/>
      <w:r>
        <w:rPr>
          <w:color w:val="000000" w:themeColor="text1"/>
        </w:rPr>
        <w:t>nocipla</w:t>
      </w:r>
      <w:r w:rsidRPr="007C5143">
        <w:rPr>
          <w:color w:val="000000" w:themeColor="text1"/>
        </w:rPr>
        <w:t>stico</w:t>
      </w:r>
      <w:proofErr w:type="spellEnd"/>
      <w:r>
        <w:rPr>
          <w:color w:val="000000" w:themeColor="text1"/>
        </w:rPr>
        <w:t>(con o senza alterazioni del comportamento motorio)</w:t>
      </w:r>
      <w:r w:rsidRPr="007C5143">
        <w:rPr>
          <w:color w:val="000000" w:themeColor="text1"/>
        </w:rPr>
        <w:t>; si potrebbe parlare anche di quadri complessi in cui ci troviamo di fronte a meccanismi dell’elaborazione del dolore complessi in concomitanza con disturbi mo</w:t>
      </w:r>
      <w:r>
        <w:rPr>
          <w:color w:val="000000" w:themeColor="text1"/>
        </w:rPr>
        <w:t xml:space="preserve">tori e del sistema autonomico </w:t>
      </w:r>
      <w:r w:rsidRPr="007C5143">
        <w:rPr>
          <w:color w:val="000000" w:themeColor="text1"/>
        </w:rPr>
        <w:sym w:font="Wingdings" w:char="F0E0"/>
      </w:r>
      <w:r w:rsidRPr="007C5143">
        <w:rPr>
          <w:color w:val="000000" w:themeColor="text1"/>
        </w:rPr>
        <w:t>CRPS.</w:t>
      </w:r>
    </w:p>
    <w:p w14:paraId="130DD83C" w14:textId="77777777" w:rsidR="007C5143" w:rsidRDefault="00DD3803" w:rsidP="007C5143">
      <w:pPr>
        <w:rPr>
          <w:color w:val="000000" w:themeColor="text1"/>
        </w:rPr>
      </w:pPr>
      <w:r>
        <w:rPr>
          <w:color w:val="000000" w:themeColor="text1"/>
        </w:rPr>
        <w:t>Ci soffermiamo su quest’ultimo quadro perché non è stato citato nelle trasversali, rappresenta un upgrade rispetto alle lezioni dell’anno scorso. Potremmo trovarci di fronte ad un paziente che in anamnesi ci riferisce una storia di chirurgia per tumore al seno con rimozione dei linfonodi oppure con storia di presenza di melanoma. Il pz in anamnesi ci potrebbe riferire:</w:t>
      </w:r>
    </w:p>
    <w:p w14:paraId="152D3663" w14:textId="77777777" w:rsidR="00DD3803" w:rsidRDefault="00DD3803" w:rsidP="007C5143">
      <w:pPr>
        <w:rPr>
          <w:color w:val="000000" w:themeColor="text1"/>
        </w:rPr>
      </w:pPr>
      <w:r>
        <w:rPr>
          <w:color w:val="000000" w:themeColor="text1"/>
        </w:rPr>
        <w:t xml:space="preserve">-Limitazioni del ROM, soprattutto in elevazione/abduzione </w:t>
      </w:r>
      <w:proofErr w:type="spellStart"/>
      <w:r>
        <w:rPr>
          <w:color w:val="000000" w:themeColor="text1"/>
        </w:rPr>
        <w:t>gleno</w:t>
      </w:r>
      <w:proofErr w:type="spellEnd"/>
      <w:r>
        <w:rPr>
          <w:color w:val="000000" w:themeColor="text1"/>
        </w:rPr>
        <w:t>-omerale</w:t>
      </w:r>
    </w:p>
    <w:p w14:paraId="028C3D79" w14:textId="77777777" w:rsidR="00DD3803" w:rsidRDefault="00DD3803" w:rsidP="007C5143">
      <w:pPr>
        <w:rPr>
          <w:color w:val="000000" w:themeColor="text1"/>
        </w:rPr>
      </w:pPr>
      <w:r>
        <w:rPr>
          <w:color w:val="000000" w:themeColor="text1"/>
        </w:rPr>
        <w:t>-Sensazione di tensione nel cavo ascellare</w:t>
      </w:r>
    </w:p>
    <w:p w14:paraId="591F05B3" w14:textId="77777777" w:rsidR="00DD3803" w:rsidRDefault="00DD3803" w:rsidP="007C5143">
      <w:pPr>
        <w:rPr>
          <w:color w:val="000000" w:themeColor="text1"/>
        </w:rPr>
      </w:pPr>
      <w:r>
        <w:rPr>
          <w:color w:val="000000" w:themeColor="text1"/>
        </w:rPr>
        <w:t>-Dolore di lieve/moderata entità soprattutto ad end-range</w:t>
      </w:r>
    </w:p>
    <w:p w14:paraId="162A8D75" w14:textId="77777777" w:rsidR="00DD3803" w:rsidRDefault="00DD3803" w:rsidP="007C5143">
      <w:pPr>
        <w:rPr>
          <w:color w:val="000000" w:themeColor="text1"/>
        </w:rPr>
      </w:pPr>
      <w:r>
        <w:rPr>
          <w:color w:val="000000" w:themeColor="text1"/>
        </w:rPr>
        <w:t>All’esame fisico potremmo osservare:</w:t>
      </w:r>
    </w:p>
    <w:p w14:paraId="79817B6C" w14:textId="77777777" w:rsidR="00DD3803" w:rsidRDefault="00DD3803" w:rsidP="00DD3803">
      <w:pPr>
        <w:rPr>
          <w:color w:val="000000" w:themeColor="text1"/>
        </w:rPr>
      </w:pPr>
      <w:r>
        <w:rPr>
          <w:color w:val="000000" w:themeColor="text1"/>
        </w:rPr>
        <w:t>-</w:t>
      </w:r>
      <w:r w:rsidRPr="00DD3803">
        <w:rPr>
          <w:color w:val="000000" w:themeColor="text1"/>
        </w:rPr>
        <w:t>Cordoni  palpabili</w:t>
      </w:r>
      <w:r>
        <w:rPr>
          <w:color w:val="000000" w:themeColor="text1"/>
        </w:rPr>
        <w:t xml:space="preserve"> a livello del cavo ascellare</w:t>
      </w:r>
    </w:p>
    <w:p w14:paraId="7768C7BB" w14:textId="77777777" w:rsidR="00DD3803" w:rsidRDefault="00DD3803" w:rsidP="00DD3803">
      <w:pPr>
        <w:rPr>
          <w:color w:val="000000" w:themeColor="text1"/>
        </w:rPr>
      </w:pPr>
      <w:r>
        <w:rPr>
          <w:color w:val="000000" w:themeColor="text1"/>
        </w:rPr>
        <w:t>-Conferma della limitazione del ROM</w:t>
      </w:r>
    </w:p>
    <w:p w14:paraId="09C3478C" w14:textId="77777777" w:rsidR="00DD3803" w:rsidRDefault="00DD3803" w:rsidP="00DD3803">
      <w:pPr>
        <w:rPr>
          <w:color w:val="000000" w:themeColor="text1"/>
        </w:rPr>
      </w:pPr>
      <w:r>
        <w:rPr>
          <w:color w:val="000000" w:themeColor="text1"/>
        </w:rPr>
        <w:t>-Dolore localizzato</w:t>
      </w:r>
    </w:p>
    <w:p w14:paraId="239C8E04" w14:textId="77777777" w:rsidR="00DD3803" w:rsidRDefault="00DD3803" w:rsidP="00DD3803">
      <w:pPr>
        <w:rPr>
          <w:color w:val="000000" w:themeColor="text1"/>
        </w:rPr>
      </w:pPr>
      <w:r>
        <w:rPr>
          <w:color w:val="000000" w:themeColor="text1"/>
        </w:rPr>
        <w:lastRenderedPageBreak/>
        <w:t xml:space="preserve">-Possibile edema localizzato </w:t>
      </w:r>
    </w:p>
    <w:p w14:paraId="48010638" w14:textId="77777777" w:rsidR="00DD3803" w:rsidRDefault="00DD3803" w:rsidP="00DD3803">
      <w:pPr>
        <w:rPr>
          <w:color w:val="000000" w:themeColor="text1"/>
        </w:rPr>
      </w:pPr>
      <w:r>
        <w:rPr>
          <w:color w:val="000000" w:themeColor="text1"/>
        </w:rPr>
        <w:t xml:space="preserve">Questo quadro si associa a </w:t>
      </w:r>
      <w:r w:rsidRPr="00DD3803">
        <w:rPr>
          <w:color w:val="000000" w:themeColor="text1"/>
        </w:rPr>
        <w:sym w:font="Wingdings" w:char="F0E0"/>
      </w:r>
      <w:r>
        <w:rPr>
          <w:color w:val="000000" w:themeColor="text1"/>
        </w:rPr>
        <w:t xml:space="preserve">Web </w:t>
      </w:r>
      <w:proofErr w:type="spellStart"/>
      <w:r>
        <w:rPr>
          <w:color w:val="000000" w:themeColor="text1"/>
        </w:rPr>
        <w:t>Axillary</w:t>
      </w:r>
      <w:proofErr w:type="spellEnd"/>
      <w:r>
        <w:rPr>
          <w:color w:val="000000" w:themeColor="text1"/>
        </w:rPr>
        <w:t xml:space="preserve"> </w:t>
      </w:r>
      <w:proofErr w:type="spellStart"/>
      <w:r>
        <w:rPr>
          <w:color w:val="000000" w:themeColor="text1"/>
        </w:rPr>
        <w:t>Syndrome</w:t>
      </w:r>
      <w:proofErr w:type="spellEnd"/>
      <w:r>
        <w:rPr>
          <w:color w:val="000000" w:themeColor="text1"/>
        </w:rPr>
        <w:t>.</w:t>
      </w:r>
    </w:p>
    <w:p w14:paraId="6A587938" w14:textId="77777777" w:rsidR="00DD3803" w:rsidRDefault="00DD3803" w:rsidP="00DD3803">
      <w:pPr>
        <w:rPr>
          <w:color w:val="000000" w:themeColor="text1"/>
        </w:rPr>
      </w:pPr>
      <w:r>
        <w:rPr>
          <w:color w:val="000000" w:themeColor="text1"/>
        </w:rPr>
        <w:t xml:space="preserve">In realtà nella gestione riabilitativa ricadono quei pazienti che hanno subito un trauma o son stati sottoposti a chirurgia per altri impairment e in seguito sviluppano rigidità come esito di questo processo. Ovviamente viene </w:t>
      </w:r>
      <w:proofErr w:type="spellStart"/>
      <w:r>
        <w:rPr>
          <w:color w:val="000000" w:themeColor="text1"/>
        </w:rPr>
        <w:t>viene</w:t>
      </w:r>
      <w:proofErr w:type="spellEnd"/>
      <w:r>
        <w:rPr>
          <w:color w:val="000000" w:themeColor="text1"/>
        </w:rPr>
        <w:t xml:space="preserve"> definito a competenza riabilitativa quando in accordo con gli specialisti di riferimento è indicato come prima linea il trattamento conservativo di questa rigidità. In questo caso verrà svolta un’anamnesi, un esame clinico peculiare e si andrà alla ricerca di quei fattori eziologici e prognostici che abbiamo visto nella lezione introduttiva per capire se il nostro paziente rischia di andare incontro ad una prognosi lunga e tortuosa oppure no. </w:t>
      </w:r>
    </w:p>
    <w:p w14:paraId="5F2F423E" w14:textId="77777777" w:rsidR="003E0143" w:rsidRDefault="003E0143" w:rsidP="00DD3803">
      <w:pPr>
        <w:rPr>
          <w:color w:val="000000" w:themeColor="text1"/>
        </w:rPr>
      </w:pPr>
      <w:r>
        <w:rPr>
          <w:color w:val="000000" w:themeColor="text1"/>
        </w:rPr>
        <w:t>Qualche esempio pratico:</w:t>
      </w:r>
    </w:p>
    <w:p w14:paraId="330D29C1" w14:textId="77777777" w:rsidR="003E0143" w:rsidRDefault="003E0143" w:rsidP="003E0143">
      <w:pPr>
        <w:rPr>
          <w:color w:val="000000" w:themeColor="text1"/>
        </w:rPr>
      </w:pPr>
      <w:r w:rsidRPr="003E0143">
        <w:rPr>
          <w:color w:val="000000" w:themeColor="text1"/>
        </w:rPr>
        <w:t>Tennista, dolore nocicetti</w:t>
      </w:r>
      <w:r>
        <w:rPr>
          <w:color w:val="000000" w:themeColor="text1"/>
        </w:rPr>
        <w:t xml:space="preserve">vo bassa reattività in presa di </w:t>
      </w:r>
      <w:r w:rsidRPr="003E0143">
        <w:rPr>
          <w:color w:val="000000" w:themeColor="text1"/>
        </w:rPr>
        <w:t>forza in FD di polso. Deficit</w:t>
      </w:r>
      <w:r>
        <w:rPr>
          <w:color w:val="000000" w:themeColor="text1"/>
        </w:rPr>
        <w:t xml:space="preserve"> in FD polso di 20°. Assenza di </w:t>
      </w:r>
      <w:r w:rsidRPr="003E0143">
        <w:rPr>
          <w:color w:val="000000" w:themeColor="text1"/>
        </w:rPr>
        <w:t>elementi sistemici, di t</w:t>
      </w:r>
      <w:r>
        <w:rPr>
          <w:color w:val="000000" w:themeColor="text1"/>
        </w:rPr>
        <w:t xml:space="preserve">raumi in anamnesi e di elementi </w:t>
      </w:r>
      <w:r w:rsidRPr="003E0143">
        <w:rPr>
          <w:color w:val="000000" w:themeColor="text1"/>
        </w:rPr>
        <w:t>prognostici indicativi</w:t>
      </w:r>
      <w:r>
        <w:rPr>
          <w:color w:val="000000" w:themeColor="text1"/>
        </w:rPr>
        <w:t xml:space="preserve"> di un andamento della rigidità </w:t>
      </w:r>
      <w:r w:rsidRPr="003E0143">
        <w:rPr>
          <w:color w:val="000000" w:themeColor="text1"/>
        </w:rPr>
        <w:t xml:space="preserve">complesso. All’esame fisico </w:t>
      </w:r>
      <w:r>
        <w:rPr>
          <w:color w:val="000000" w:themeColor="text1"/>
        </w:rPr>
        <w:t xml:space="preserve">non percezione di blocco, lieve </w:t>
      </w:r>
      <w:r w:rsidRPr="003E0143">
        <w:rPr>
          <w:color w:val="000000" w:themeColor="text1"/>
        </w:rPr>
        <w:t xml:space="preserve">dolore </w:t>
      </w:r>
      <w:proofErr w:type="spellStart"/>
      <w:r w:rsidRPr="003E0143">
        <w:rPr>
          <w:color w:val="000000" w:themeColor="text1"/>
        </w:rPr>
        <w:t>overpressure</w:t>
      </w:r>
      <w:proofErr w:type="spellEnd"/>
      <w:r>
        <w:rPr>
          <w:color w:val="000000" w:themeColor="text1"/>
        </w:rPr>
        <w:t xml:space="preserve"> e conferma della riduzione del </w:t>
      </w:r>
      <w:r w:rsidRPr="003E0143">
        <w:rPr>
          <w:color w:val="000000" w:themeColor="text1"/>
        </w:rPr>
        <w:t>rom, non dolore durante l’arco di movimento.</w:t>
      </w:r>
      <w:r>
        <w:rPr>
          <w:color w:val="000000" w:themeColor="text1"/>
        </w:rPr>
        <w:t xml:space="preserve"> In tal caso </w:t>
      </w:r>
      <w:r w:rsidRPr="003E0143">
        <w:rPr>
          <w:color w:val="000000" w:themeColor="text1"/>
        </w:rPr>
        <w:sym w:font="Wingdings" w:char="F0E0"/>
      </w:r>
      <w:r>
        <w:rPr>
          <w:color w:val="000000" w:themeColor="text1"/>
        </w:rPr>
        <w:t xml:space="preserve">RIGIDITA’ MINORE RILEVANTE  PER IL PZ (ma non per il fisioterapista) </w:t>
      </w:r>
      <w:r w:rsidRPr="003E0143">
        <w:rPr>
          <w:color w:val="000000" w:themeColor="text1"/>
        </w:rPr>
        <w:t>in quanto mancano tutta quella serie di segni e sintomi che fanno propendere per un percorso lungo e tortuoso</w:t>
      </w:r>
      <w:r>
        <w:rPr>
          <w:color w:val="000000" w:themeColor="text1"/>
        </w:rPr>
        <w:t>.</w:t>
      </w:r>
    </w:p>
    <w:p w14:paraId="1B0793CD" w14:textId="77777777" w:rsidR="003E0143" w:rsidRDefault="003E0143" w:rsidP="003E0143">
      <w:pPr>
        <w:rPr>
          <w:color w:val="000000" w:themeColor="text1"/>
        </w:rPr>
      </w:pPr>
      <w:r w:rsidRPr="003E0143">
        <w:rPr>
          <w:color w:val="000000" w:themeColor="text1"/>
        </w:rPr>
        <w:t>Paziente post inter</w:t>
      </w:r>
      <w:r>
        <w:rPr>
          <w:color w:val="000000" w:themeColor="text1"/>
        </w:rPr>
        <w:t xml:space="preserve">vento di sutura di cuffia a 7-8 </w:t>
      </w:r>
      <w:r w:rsidRPr="003E0143">
        <w:rPr>
          <w:color w:val="000000" w:themeColor="text1"/>
        </w:rPr>
        <w:t>settimane di trattamento ria</w:t>
      </w:r>
      <w:r>
        <w:rPr>
          <w:color w:val="000000" w:themeColor="text1"/>
        </w:rPr>
        <w:t xml:space="preserve">bilitativo senza complicazioni. </w:t>
      </w:r>
      <w:r w:rsidRPr="003E0143">
        <w:rPr>
          <w:color w:val="000000" w:themeColor="text1"/>
        </w:rPr>
        <w:t>Iniziale sviluppo di rigidi</w:t>
      </w:r>
      <w:r>
        <w:rPr>
          <w:color w:val="000000" w:themeColor="text1"/>
        </w:rPr>
        <w:t xml:space="preserve">tà su più piani di movimento. </w:t>
      </w:r>
      <w:r w:rsidRPr="003E0143">
        <w:rPr>
          <w:color w:val="000000" w:themeColor="text1"/>
        </w:rPr>
        <w:t>Possibile presenza di do</w:t>
      </w:r>
      <w:r>
        <w:rPr>
          <w:color w:val="000000" w:themeColor="text1"/>
        </w:rPr>
        <w:t xml:space="preserve">lore, anche in piani differenti </w:t>
      </w:r>
      <w:r w:rsidRPr="003E0143">
        <w:rPr>
          <w:color w:val="000000" w:themeColor="text1"/>
        </w:rPr>
        <w:t>rispetto a quelli in cui è pr</w:t>
      </w:r>
      <w:r>
        <w:rPr>
          <w:color w:val="000000" w:themeColor="text1"/>
        </w:rPr>
        <w:t xml:space="preserve">esente la rigidità. In anamnesi </w:t>
      </w:r>
      <w:r w:rsidRPr="003E0143">
        <w:rPr>
          <w:color w:val="000000" w:themeColor="text1"/>
        </w:rPr>
        <w:t>diabete tipo II, deficit di vitamina D, fumo.</w:t>
      </w:r>
      <w:r>
        <w:rPr>
          <w:color w:val="000000" w:themeColor="text1"/>
        </w:rPr>
        <w:t xml:space="preserve"> In tal caso </w:t>
      </w:r>
      <w:r w:rsidRPr="003E0143">
        <w:rPr>
          <w:color w:val="000000" w:themeColor="text1"/>
        </w:rPr>
        <w:sym w:font="Wingdings" w:char="F0E0"/>
      </w:r>
      <w:r>
        <w:rPr>
          <w:color w:val="000000" w:themeColor="text1"/>
        </w:rPr>
        <w:t xml:space="preserve">RIGIDITA’ </w:t>
      </w:r>
      <w:r w:rsidR="001420BD">
        <w:rPr>
          <w:color w:val="000000" w:themeColor="text1"/>
        </w:rPr>
        <w:t xml:space="preserve">MAGGIORE RILEVANTE PER IL FISIOTERAPISTA. È rilevante per il </w:t>
      </w:r>
      <w:proofErr w:type="spellStart"/>
      <w:r w:rsidR="001420BD">
        <w:rPr>
          <w:color w:val="000000" w:themeColor="text1"/>
        </w:rPr>
        <w:t>fisio</w:t>
      </w:r>
      <w:proofErr w:type="spellEnd"/>
      <w:r w:rsidR="001420BD">
        <w:rPr>
          <w:color w:val="000000" w:themeColor="text1"/>
        </w:rPr>
        <w:t xml:space="preserve"> perché ci sono tutta una serie di fattori di rischio e prognostici indicativi di un decorso lungo e in questa fase potrebbe non essere ancora rilevante per il pz, potrebbe essere un inizio di rigidità che però non si è ancora instaurata.</w:t>
      </w:r>
    </w:p>
    <w:p w14:paraId="0CBDEC47" w14:textId="77777777" w:rsidR="001420BD" w:rsidRDefault="001420BD" w:rsidP="001420BD">
      <w:pPr>
        <w:rPr>
          <w:color w:val="000000" w:themeColor="text1"/>
        </w:rPr>
      </w:pPr>
      <w:r w:rsidRPr="001420BD">
        <w:rPr>
          <w:color w:val="000000" w:themeColor="text1"/>
        </w:rPr>
        <w:t>Donna 45-60 anni. Dolore</w:t>
      </w:r>
      <w:r>
        <w:rPr>
          <w:color w:val="000000" w:themeColor="text1"/>
        </w:rPr>
        <w:t xml:space="preserve"> ingravescente notturno ad alta </w:t>
      </w:r>
      <w:r w:rsidRPr="001420BD">
        <w:rPr>
          <w:color w:val="000000" w:themeColor="text1"/>
        </w:rPr>
        <w:t>reattività localizzato spall</w:t>
      </w:r>
      <w:r>
        <w:rPr>
          <w:color w:val="000000" w:themeColor="text1"/>
        </w:rPr>
        <w:t xml:space="preserve">a da 2 mesi (non rispondente ai </w:t>
      </w:r>
      <w:r w:rsidRPr="001420BD">
        <w:rPr>
          <w:color w:val="000000" w:themeColor="text1"/>
        </w:rPr>
        <w:t>fans). EF: dolore elevato pal</w:t>
      </w:r>
      <w:r>
        <w:rPr>
          <w:color w:val="000000" w:themeColor="text1"/>
        </w:rPr>
        <w:t xml:space="preserve">pazione delle strutture in zona </w:t>
      </w:r>
      <w:r w:rsidRPr="001420BD">
        <w:rPr>
          <w:color w:val="000000" w:themeColor="text1"/>
        </w:rPr>
        <w:t>G-O, impossibilità esecuzion</w:t>
      </w:r>
      <w:r>
        <w:rPr>
          <w:color w:val="000000" w:themeColor="text1"/>
        </w:rPr>
        <w:t xml:space="preserve">e test passivi per il ROM sopra </w:t>
      </w:r>
      <w:r w:rsidRPr="001420BD">
        <w:rPr>
          <w:color w:val="000000" w:themeColor="text1"/>
        </w:rPr>
        <w:t xml:space="preserve">gli 80° per dolore su tutti i </w:t>
      </w:r>
      <w:r>
        <w:rPr>
          <w:color w:val="000000" w:themeColor="text1"/>
        </w:rPr>
        <w:t>piani, end-</w:t>
      </w:r>
      <w:proofErr w:type="spellStart"/>
      <w:r>
        <w:rPr>
          <w:color w:val="000000" w:themeColor="text1"/>
        </w:rPr>
        <w:t>feel</w:t>
      </w:r>
      <w:proofErr w:type="spellEnd"/>
      <w:r>
        <w:rPr>
          <w:color w:val="000000" w:themeColor="text1"/>
        </w:rPr>
        <w:t xml:space="preserve"> vuoto, iniziale </w:t>
      </w:r>
      <w:r w:rsidRPr="001420BD">
        <w:rPr>
          <w:color w:val="000000" w:themeColor="text1"/>
        </w:rPr>
        <w:t>restrizione di movime</w:t>
      </w:r>
      <w:r>
        <w:rPr>
          <w:color w:val="000000" w:themeColor="text1"/>
        </w:rPr>
        <w:t xml:space="preserve">nto RI e RE1. Importante </w:t>
      </w:r>
      <w:r w:rsidRPr="001420BD">
        <w:rPr>
          <w:color w:val="000000" w:themeColor="text1"/>
        </w:rPr>
        <w:t>limitazione delle ADL.</w:t>
      </w:r>
      <w:r>
        <w:rPr>
          <w:color w:val="000000" w:themeColor="text1"/>
        </w:rPr>
        <w:t xml:space="preserve"> In anamnesi diabete, disordini </w:t>
      </w:r>
      <w:r w:rsidRPr="001420BD">
        <w:rPr>
          <w:color w:val="000000" w:themeColor="text1"/>
        </w:rPr>
        <w:t>tiroidei, menopausa da 6 mesi.</w:t>
      </w:r>
      <w:r>
        <w:rPr>
          <w:color w:val="000000" w:themeColor="text1"/>
        </w:rPr>
        <w:t xml:space="preserve"> In tal caso</w:t>
      </w:r>
      <w:r w:rsidRPr="001420BD">
        <w:rPr>
          <w:color w:val="000000" w:themeColor="text1"/>
        </w:rPr>
        <w:sym w:font="Wingdings" w:char="F0E0"/>
      </w:r>
      <w:r>
        <w:rPr>
          <w:color w:val="000000" w:themeColor="text1"/>
        </w:rPr>
        <w:t>RIGIDITA’ MAGGIORE PREVALENTE PER IL FISIOTERAPISTA E LA PAZIENTE (in quanto c’è una limitazione nelle ADL)</w:t>
      </w:r>
    </w:p>
    <w:p w14:paraId="6D1E1A3C" w14:textId="77777777" w:rsidR="001420BD" w:rsidRDefault="001420BD" w:rsidP="001420BD">
      <w:pPr>
        <w:rPr>
          <w:color w:val="000000" w:themeColor="text1"/>
        </w:rPr>
      </w:pPr>
      <w:r w:rsidRPr="001420BD">
        <w:rPr>
          <w:color w:val="000000" w:themeColor="text1"/>
        </w:rPr>
        <w:t>Pz post frattura diafisa</w:t>
      </w:r>
      <w:r>
        <w:rPr>
          <w:color w:val="000000" w:themeColor="text1"/>
        </w:rPr>
        <w:t xml:space="preserve">ria radio composta trattata con </w:t>
      </w:r>
      <w:r w:rsidRPr="001420BD">
        <w:rPr>
          <w:color w:val="000000" w:themeColor="text1"/>
        </w:rPr>
        <w:t>doccia gessata per 30 gio</w:t>
      </w:r>
      <w:r>
        <w:rPr>
          <w:color w:val="000000" w:themeColor="text1"/>
        </w:rPr>
        <w:t xml:space="preserve">rni. In anamnesi nessun fattore </w:t>
      </w:r>
      <w:r w:rsidRPr="001420BD">
        <w:rPr>
          <w:color w:val="000000" w:themeColor="text1"/>
        </w:rPr>
        <w:t>indicativo di decorso complesso p</w:t>
      </w:r>
      <w:r>
        <w:rPr>
          <w:color w:val="000000" w:themeColor="text1"/>
        </w:rPr>
        <w:t xml:space="preserve">er rigidità. Deficit di </w:t>
      </w:r>
      <w:r w:rsidRPr="001420BD">
        <w:rPr>
          <w:color w:val="000000" w:themeColor="text1"/>
        </w:rPr>
        <w:t>rom in FP di 40° + dolor</w:t>
      </w:r>
      <w:r>
        <w:rPr>
          <w:color w:val="000000" w:themeColor="text1"/>
        </w:rPr>
        <w:t xml:space="preserve">e NRS 2, dolore assente durante </w:t>
      </w:r>
      <w:r w:rsidRPr="001420BD">
        <w:rPr>
          <w:color w:val="000000" w:themeColor="text1"/>
        </w:rPr>
        <w:t>l’arco di movimento. Nessuna</w:t>
      </w:r>
      <w:r>
        <w:rPr>
          <w:color w:val="000000" w:themeColor="text1"/>
        </w:rPr>
        <w:t xml:space="preserve"> influenza della rigidità sullo </w:t>
      </w:r>
      <w:r w:rsidRPr="001420BD">
        <w:rPr>
          <w:color w:val="000000" w:themeColor="text1"/>
        </w:rPr>
        <w:t>svolgimento dell’attività lav</w:t>
      </w:r>
      <w:r>
        <w:rPr>
          <w:color w:val="000000" w:themeColor="text1"/>
        </w:rPr>
        <w:t xml:space="preserve">orativa e delle ADL. EO: Dolore </w:t>
      </w:r>
      <w:r w:rsidRPr="001420BD">
        <w:rPr>
          <w:color w:val="000000" w:themeColor="text1"/>
        </w:rPr>
        <w:t>nelle prese di forza e lieve deficit di forza.</w:t>
      </w:r>
      <w:r>
        <w:rPr>
          <w:color w:val="000000" w:themeColor="text1"/>
        </w:rPr>
        <w:t xml:space="preserve"> In tal caso </w:t>
      </w:r>
      <w:r w:rsidRPr="001420BD">
        <w:rPr>
          <w:color w:val="000000" w:themeColor="text1"/>
        </w:rPr>
        <w:sym w:font="Wingdings" w:char="F0E0"/>
      </w:r>
      <w:r>
        <w:rPr>
          <w:color w:val="000000" w:themeColor="text1"/>
        </w:rPr>
        <w:t xml:space="preserve"> </w:t>
      </w:r>
      <w:r w:rsidRPr="001420BD">
        <w:rPr>
          <w:color w:val="000000" w:themeColor="text1"/>
        </w:rPr>
        <w:t>RIGIDITA’</w:t>
      </w:r>
      <w:r>
        <w:rPr>
          <w:color w:val="000000" w:themeColor="text1"/>
        </w:rPr>
        <w:t xml:space="preserve"> MINORE PREVALENTE RISPETTO A DOLORE IN FP. i</w:t>
      </w:r>
      <w:r w:rsidRPr="001420BD">
        <w:rPr>
          <w:color w:val="000000" w:themeColor="text1"/>
        </w:rPr>
        <w:t>n questo caso viene messo il</w:t>
      </w:r>
      <w:r>
        <w:rPr>
          <w:color w:val="000000" w:themeColor="text1"/>
        </w:rPr>
        <w:t xml:space="preserve"> focus sulla parte dell’esame o</w:t>
      </w:r>
      <w:r w:rsidRPr="001420BD">
        <w:rPr>
          <w:color w:val="000000" w:themeColor="text1"/>
        </w:rPr>
        <w:t>biettivo dal quale risulta che l’impairment principale è il dolore, seguito da un lieve deficit di forza. Possiamo quindi concludere che la rigidità sia minore prevalente rispetto al dolore in flessione palmare.</w:t>
      </w:r>
    </w:p>
    <w:p w14:paraId="36E163B6" w14:textId="77777777" w:rsidR="001420BD" w:rsidRDefault="001420BD" w:rsidP="00B20A22">
      <w:pPr>
        <w:rPr>
          <w:color w:val="000000" w:themeColor="text1"/>
        </w:rPr>
      </w:pPr>
      <w:r w:rsidRPr="001420BD">
        <w:rPr>
          <w:color w:val="000000" w:themeColor="text1"/>
        </w:rPr>
        <w:lastRenderedPageBreak/>
        <w:t>Uomo, 30 anni, trauma</w:t>
      </w:r>
      <w:r>
        <w:rPr>
          <w:color w:val="000000" w:themeColor="text1"/>
        </w:rPr>
        <w:t xml:space="preserve"> alta energia da 6 settimane ed </w:t>
      </w:r>
      <w:r w:rsidRPr="001420BD">
        <w:rPr>
          <w:color w:val="000000" w:themeColor="text1"/>
        </w:rPr>
        <w:t>intervento chirurgico per fr</w:t>
      </w:r>
      <w:r>
        <w:rPr>
          <w:color w:val="000000" w:themeColor="text1"/>
        </w:rPr>
        <w:t xml:space="preserve">atture multiple della testa del </w:t>
      </w:r>
      <w:r w:rsidRPr="001420BD">
        <w:rPr>
          <w:color w:val="000000" w:themeColor="text1"/>
        </w:rPr>
        <w:t xml:space="preserve">radio e </w:t>
      </w:r>
      <w:proofErr w:type="spellStart"/>
      <w:r w:rsidRPr="001420BD">
        <w:rPr>
          <w:color w:val="000000" w:themeColor="text1"/>
        </w:rPr>
        <w:t>disclocazione</w:t>
      </w:r>
      <w:proofErr w:type="spellEnd"/>
      <w:r w:rsidRPr="001420BD">
        <w:rPr>
          <w:color w:val="000000" w:themeColor="text1"/>
        </w:rPr>
        <w:t xml:space="preserve"> </w:t>
      </w:r>
      <w:proofErr w:type="spellStart"/>
      <w:r w:rsidRPr="001420BD">
        <w:rPr>
          <w:color w:val="000000" w:themeColor="text1"/>
        </w:rPr>
        <w:t>ulno</w:t>
      </w:r>
      <w:proofErr w:type="spellEnd"/>
      <w:r w:rsidRPr="001420BD">
        <w:rPr>
          <w:color w:val="000000" w:themeColor="text1"/>
        </w:rPr>
        <w:t>-omerale. Immobilizzazione</w:t>
      </w:r>
      <w:r>
        <w:rPr>
          <w:color w:val="000000" w:themeColor="text1"/>
        </w:rPr>
        <w:t xml:space="preserve"> </w:t>
      </w:r>
      <w:r w:rsidRPr="001420BD">
        <w:rPr>
          <w:color w:val="000000" w:themeColor="text1"/>
        </w:rPr>
        <w:t>post-intervento di 16 giorni. Ipotrofia logge muscolari,</w:t>
      </w:r>
      <w:r>
        <w:rPr>
          <w:color w:val="000000" w:themeColor="text1"/>
        </w:rPr>
        <w:t xml:space="preserve"> </w:t>
      </w:r>
      <w:r w:rsidRPr="001420BD">
        <w:rPr>
          <w:color w:val="000000" w:themeColor="text1"/>
        </w:rPr>
        <w:t xml:space="preserve">riduzione rom +++ su tutti i piani con deficit +++ in F/E </w:t>
      </w:r>
      <w:proofErr w:type="spellStart"/>
      <w:r w:rsidRPr="001420BD">
        <w:rPr>
          <w:color w:val="000000" w:themeColor="text1"/>
        </w:rPr>
        <w:t>e</w:t>
      </w:r>
      <w:proofErr w:type="spellEnd"/>
      <w:r>
        <w:rPr>
          <w:color w:val="000000" w:themeColor="text1"/>
        </w:rPr>
        <w:t xml:space="preserve"> </w:t>
      </w:r>
      <w:r w:rsidRPr="001420BD">
        <w:rPr>
          <w:color w:val="000000" w:themeColor="text1"/>
        </w:rPr>
        <w:t>+ in P/S, dolore all’</w:t>
      </w:r>
      <w:proofErr w:type="spellStart"/>
      <w:r w:rsidRPr="001420BD">
        <w:rPr>
          <w:color w:val="000000" w:themeColor="text1"/>
        </w:rPr>
        <w:t>overpressure</w:t>
      </w:r>
      <w:proofErr w:type="spellEnd"/>
      <w:r w:rsidRPr="001420BD">
        <w:rPr>
          <w:color w:val="000000" w:themeColor="text1"/>
        </w:rPr>
        <w:t>, assente nell’arco di</w:t>
      </w:r>
      <w:r>
        <w:rPr>
          <w:color w:val="000000" w:themeColor="text1"/>
        </w:rPr>
        <w:t xml:space="preserve"> </w:t>
      </w:r>
      <w:r w:rsidRPr="001420BD">
        <w:rPr>
          <w:color w:val="000000" w:themeColor="text1"/>
        </w:rPr>
        <w:t>movimento. Dolore nella pr</w:t>
      </w:r>
      <w:r>
        <w:rPr>
          <w:color w:val="000000" w:themeColor="text1"/>
        </w:rPr>
        <w:t xml:space="preserve">esa di forza e deficit nel grip </w:t>
      </w:r>
      <w:proofErr w:type="spellStart"/>
      <w:r w:rsidRPr="001420BD">
        <w:rPr>
          <w:color w:val="000000" w:themeColor="text1"/>
        </w:rPr>
        <w:t>strenght</w:t>
      </w:r>
      <w:proofErr w:type="spellEnd"/>
      <w:r w:rsidRPr="001420BD">
        <w:rPr>
          <w:color w:val="000000" w:themeColor="text1"/>
        </w:rPr>
        <w:t>.</w:t>
      </w:r>
      <w:r w:rsidR="00B20A22">
        <w:rPr>
          <w:color w:val="000000" w:themeColor="text1"/>
        </w:rPr>
        <w:t xml:space="preserve"> In tal caso</w:t>
      </w:r>
      <w:r w:rsidR="00B20A22" w:rsidRPr="00B20A22">
        <w:rPr>
          <w:color w:val="000000" w:themeColor="text1"/>
        </w:rPr>
        <w:sym w:font="Wingdings" w:char="F0E0"/>
      </w:r>
      <w:r w:rsidR="00B20A22">
        <w:rPr>
          <w:color w:val="000000" w:themeColor="text1"/>
        </w:rPr>
        <w:t xml:space="preserve"> </w:t>
      </w:r>
      <w:r w:rsidR="00B20A22" w:rsidRPr="00B20A22">
        <w:rPr>
          <w:color w:val="000000" w:themeColor="text1"/>
        </w:rPr>
        <w:t>RIGIDITA’ MAGGI</w:t>
      </w:r>
      <w:r w:rsidR="00B20A22">
        <w:rPr>
          <w:color w:val="000000" w:themeColor="text1"/>
        </w:rPr>
        <w:t xml:space="preserve">ORE RILEVANTE </w:t>
      </w:r>
      <w:r w:rsidR="00B20A22" w:rsidRPr="00B20A22">
        <w:rPr>
          <w:color w:val="000000" w:themeColor="text1"/>
        </w:rPr>
        <w:t>E PREVALENTE</w:t>
      </w:r>
      <w:r w:rsidR="00B20A22">
        <w:rPr>
          <w:color w:val="000000" w:themeColor="text1"/>
        </w:rPr>
        <w:t xml:space="preserve"> rispetto al sintomo dolore.</w:t>
      </w:r>
    </w:p>
    <w:p w14:paraId="7FBB16F4" w14:textId="77777777" w:rsidR="00B20A22" w:rsidRDefault="00B20A22" w:rsidP="00B20A22">
      <w:pPr>
        <w:rPr>
          <w:color w:val="000000" w:themeColor="text1"/>
        </w:rPr>
      </w:pPr>
      <w:r w:rsidRPr="00B20A22">
        <w:rPr>
          <w:color w:val="000000" w:themeColor="text1"/>
        </w:rPr>
        <w:t>Uomo, 60 anni, normopeso,</w:t>
      </w:r>
      <w:r>
        <w:rPr>
          <w:color w:val="000000" w:themeColor="text1"/>
        </w:rPr>
        <w:t xml:space="preserve"> rigidità marcata MCF e IFP 3 e </w:t>
      </w:r>
      <w:r w:rsidRPr="00B20A22">
        <w:rPr>
          <w:color w:val="000000" w:themeColor="text1"/>
        </w:rPr>
        <w:t>4 dito in estensione + nodul</w:t>
      </w:r>
      <w:r>
        <w:rPr>
          <w:color w:val="000000" w:themeColor="text1"/>
        </w:rPr>
        <w:t xml:space="preserve">i fibrosi sul lato palmare, che </w:t>
      </w:r>
      <w:r w:rsidRPr="00B20A22">
        <w:rPr>
          <w:color w:val="000000" w:themeColor="text1"/>
        </w:rPr>
        <w:t>limita le attività funzionali</w:t>
      </w:r>
      <w:r>
        <w:rPr>
          <w:color w:val="000000" w:themeColor="text1"/>
        </w:rPr>
        <w:t xml:space="preserve">. In anamnesi: diabete tipo II, </w:t>
      </w:r>
      <w:r w:rsidRPr="00B20A22">
        <w:rPr>
          <w:color w:val="000000" w:themeColor="text1"/>
        </w:rPr>
        <w:t xml:space="preserve">familiarità + per morbo di </w:t>
      </w:r>
      <w:proofErr w:type="spellStart"/>
      <w:r w:rsidRPr="00B20A22">
        <w:rPr>
          <w:color w:val="000000" w:themeColor="text1"/>
        </w:rPr>
        <w:t>Dupuytren</w:t>
      </w:r>
      <w:proofErr w:type="spellEnd"/>
      <w:r w:rsidRPr="00B20A22">
        <w:rPr>
          <w:color w:val="000000" w:themeColor="text1"/>
        </w:rPr>
        <w:t>. EO confermato</w:t>
      </w:r>
      <w:r>
        <w:rPr>
          <w:color w:val="000000" w:themeColor="text1"/>
        </w:rPr>
        <w:t xml:space="preserve"> </w:t>
      </w:r>
      <w:r w:rsidRPr="00B20A22">
        <w:rPr>
          <w:color w:val="000000" w:themeColor="text1"/>
        </w:rPr>
        <w:t>deficit di 15° i estensione MF</w:t>
      </w:r>
      <w:r>
        <w:rPr>
          <w:color w:val="000000" w:themeColor="text1"/>
        </w:rPr>
        <w:t xml:space="preserve">C ed inferiore ai 5° delle IFP. </w:t>
      </w:r>
      <w:r w:rsidRPr="00B20A22">
        <w:rPr>
          <w:color w:val="000000" w:themeColor="text1"/>
        </w:rPr>
        <w:t>Esordio circa 1 anno fa. Non presenza di dolore.</w:t>
      </w:r>
      <w:r>
        <w:rPr>
          <w:color w:val="000000" w:themeColor="text1"/>
        </w:rPr>
        <w:t xml:space="preserve"> In tal caso </w:t>
      </w:r>
      <w:r w:rsidRPr="00B20A22">
        <w:rPr>
          <w:color w:val="000000" w:themeColor="text1"/>
        </w:rPr>
        <w:sym w:font="Wingdings" w:char="F0E0"/>
      </w:r>
      <w:r>
        <w:rPr>
          <w:color w:val="000000" w:themeColor="text1"/>
        </w:rPr>
        <w:t xml:space="preserve"> RIGIDITA’ MAGGIORE E RILEVANTE SIA PER IL PZ E PER IL FISIOTERAPISTA. In questo caso però è anche prevalente perché prevale il sintomo dolore </w:t>
      </w:r>
    </w:p>
    <w:p w14:paraId="476C86AD" w14:textId="77777777" w:rsidR="00B20A22" w:rsidRDefault="00B20A22" w:rsidP="00B20A22">
      <w:pPr>
        <w:rPr>
          <w:color w:val="000000" w:themeColor="text1"/>
        </w:rPr>
      </w:pPr>
      <w:r w:rsidRPr="00B20A22">
        <w:rPr>
          <w:color w:val="000000" w:themeColor="text1"/>
        </w:rPr>
        <w:t>Donna, post int</w:t>
      </w:r>
      <w:r>
        <w:rPr>
          <w:color w:val="000000" w:themeColor="text1"/>
        </w:rPr>
        <w:t xml:space="preserve">ervento chirurgico per frattura </w:t>
      </w:r>
      <w:r w:rsidRPr="00B20A22">
        <w:rPr>
          <w:color w:val="000000" w:themeColor="text1"/>
        </w:rPr>
        <w:t xml:space="preserve">scomposta </w:t>
      </w:r>
      <w:proofErr w:type="spellStart"/>
      <w:r w:rsidRPr="00B20A22">
        <w:rPr>
          <w:color w:val="000000" w:themeColor="text1"/>
        </w:rPr>
        <w:t>intraarti</w:t>
      </w:r>
      <w:r>
        <w:rPr>
          <w:color w:val="000000" w:themeColor="text1"/>
        </w:rPr>
        <w:t>colare</w:t>
      </w:r>
      <w:proofErr w:type="spellEnd"/>
      <w:r>
        <w:rPr>
          <w:color w:val="000000" w:themeColor="text1"/>
        </w:rPr>
        <w:t xml:space="preserve"> radio distale 3 mesi fa. </w:t>
      </w:r>
      <w:r w:rsidRPr="00B20A22">
        <w:rPr>
          <w:color w:val="000000" w:themeColor="text1"/>
        </w:rPr>
        <w:t>Da un mese dolo</w:t>
      </w:r>
      <w:r>
        <w:rPr>
          <w:color w:val="000000" w:themeColor="text1"/>
        </w:rPr>
        <w:t xml:space="preserve">re generalizzato intenso </w:t>
      </w:r>
      <w:proofErr w:type="spellStart"/>
      <w:r>
        <w:rPr>
          <w:color w:val="000000" w:themeColor="text1"/>
        </w:rPr>
        <w:t>nrs</w:t>
      </w:r>
      <w:proofErr w:type="spellEnd"/>
      <w:r>
        <w:rPr>
          <w:color w:val="000000" w:themeColor="text1"/>
        </w:rPr>
        <w:t xml:space="preserve"> &gt;8 </w:t>
      </w:r>
      <w:r w:rsidRPr="00B20A22">
        <w:rPr>
          <w:color w:val="000000" w:themeColor="text1"/>
        </w:rPr>
        <w:t>alla ma</w:t>
      </w:r>
      <w:r>
        <w:rPr>
          <w:color w:val="000000" w:themeColor="text1"/>
        </w:rPr>
        <w:t xml:space="preserve">no, edema, rossore, </w:t>
      </w:r>
      <w:proofErr w:type="spellStart"/>
      <w:r>
        <w:rPr>
          <w:color w:val="000000" w:themeColor="text1"/>
        </w:rPr>
        <w:t>allodinia</w:t>
      </w:r>
      <w:proofErr w:type="spellEnd"/>
      <w:r>
        <w:rPr>
          <w:color w:val="000000" w:themeColor="text1"/>
        </w:rPr>
        <w:t xml:space="preserve"> e </w:t>
      </w:r>
      <w:r w:rsidRPr="00B20A22">
        <w:rPr>
          <w:color w:val="000000" w:themeColor="text1"/>
        </w:rPr>
        <w:t>alterazione anness</w:t>
      </w:r>
      <w:r>
        <w:rPr>
          <w:color w:val="000000" w:themeColor="text1"/>
        </w:rPr>
        <w:t xml:space="preserve">i cutanei. Impotenza funzionale </w:t>
      </w:r>
      <w:r w:rsidRPr="00B20A22">
        <w:rPr>
          <w:color w:val="000000" w:themeColor="text1"/>
        </w:rPr>
        <w:t>nell’uso de</w:t>
      </w:r>
      <w:r>
        <w:rPr>
          <w:color w:val="000000" w:themeColor="text1"/>
        </w:rPr>
        <w:t xml:space="preserve">l distretto. EO: conferma della </w:t>
      </w:r>
      <w:r w:rsidRPr="00B20A22">
        <w:rPr>
          <w:color w:val="000000" w:themeColor="text1"/>
        </w:rPr>
        <w:t>sintomatologia e re</w:t>
      </w:r>
      <w:r>
        <w:rPr>
          <w:color w:val="000000" w:themeColor="text1"/>
        </w:rPr>
        <w:t xml:space="preserve">strizione di movimento su tutti </w:t>
      </w:r>
      <w:r w:rsidRPr="00B20A22">
        <w:rPr>
          <w:color w:val="000000" w:themeColor="text1"/>
        </w:rPr>
        <w:t>i piani, e</w:t>
      </w:r>
      <w:r>
        <w:rPr>
          <w:color w:val="000000" w:themeColor="text1"/>
        </w:rPr>
        <w:t xml:space="preserve">nd </w:t>
      </w:r>
      <w:proofErr w:type="spellStart"/>
      <w:r>
        <w:rPr>
          <w:color w:val="000000" w:themeColor="text1"/>
        </w:rPr>
        <w:t>feel</w:t>
      </w:r>
      <w:proofErr w:type="spellEnd"/>
      <w:r>
        <w:rPr>
          <w:color w:val="000000" w:themeColor="text1"/>
        </w:rPr>
        <w:t xml:space="preserve"> vuoto e impossibilità a </w:t>
      </w:r>
      <w:r w:rsidRPr="00B20A22">
        <w:rPr>
          <w:color w:val="000000" w:themeColor="text1"/>
        </w:rPr>
        <w:t>completare la valutazione per d</w:t>
      </w:r>
      <w:r>
        <w:rPr>
          <w:color w:val="000000" w:themeColor="text1"/>
        </w:rPr>
        <w:t xml:space="preserve">olore. </w:t>
      </w:r>
      <w:r w:rsidRPr="00B20A22">
        <w:rPr>
          <w:color w:val="000000" w:themeColor="text1"/>
        </w:rPr>
        <w:t xml:space="preserve">Diagnosi di </w:t>
      </w:r>
      <w:proofErr w:type="spellStart"/>
      <w:r w:rsidRPr="00B20A22">
        <w:rPr>
          <w:color w:val="000000" w:themeColor="text1"/>
        </w:rPr>
        <w:t>algoneurodistrofia</w:t>
      </w:r>
      <w:proofErr w:type="spellEnd"/>
      <w:r w:rsidRPr="00B20A22">
        <w:rPr>
          <w:color w:val="000000" w:themeColor="text1"/>
        </w:rPr>
        <w:t>.</w:t>
      </w:r>
      <w:r>
        <w:rPr>
          <w:color w:val="000000" w:themeColor="text1"/>
        </w:rPr>
        <w:t xml:space="preserve"> In tal caso </w:t>
      </w:r>
      <w:r w:rsidRPr="00B20A22">
        <w:rPr>
          <w:color w:val="000000" w:themeColor="text1"/>
        </w:rPr>
        <w:sym w:font="Wingdings" w:char="F0E0"/>
      </w:r>
      <w:r w:rsidRPr="00B20A22">
        <w:t xml:space="preserve"> </w:t>
      </w:r>
      <w:r>
        <w:rPr>
          <w:color w:val="000000" w:themeColor="text1"/>
        </w:rPr>
        <w:t>RIGIDITÀ MAGGIORE RILEVANTE PER IL FISIOTERAPISTA</w:t>
      </w:r>
      <w:r w:rsidRPr="00B20A22">
        <w:rPr>
          <w:color w:val="000000" w:themeColor="text1"/>
        </w:rPr>
        <w:t xml:space="preserve"> E NON PREVALENTE.</w:t>
      </w:r>
      <w:r>
        <w:rPr>
          <w:color w:val="000000" w:themeColor="text1"/>
        </w:rPr>
        <w:t xml:space="preserve"> La rigidità non è prevalente in </w:t>
      </w:r>
      <w:r w:rsidRPr="00B20A22">
        <w:rPr>
          <w:color w:val="000000" w:themeColor="text1"/>
        </w:rPr>
        <w:t>quanto il fattore limitante nella valutazione della paziente non è la rigidità ma il do</w:t>
      </w:r>
      <w:r>
        <w:rPr>
          <w:color w:val="000000" w:themeColor="text1"/>
        </w:rPr>
        <w:t xml:space="preserve">lore. (nella CRPS abbiamo visto </w:t>
      </w:r>
      <w:r w:rsidRPr="00B20A22">
        <w:rPr>
          <w:color w:val="000000" w:themeColor="text1"/>
        </w:rPr>
        <w:t>che la rigidità assume una rilevanza minore rispetto agli altri impairments.</w:t>
      </w:r>
      <w:r>
        <w:rPr>
          <w:color w:val="000000" w:themeColor="text1"/>
        </w:rPr>
        <w:t>)</w:t>
      </w:r>
    </w:p>
    <w:p w14:paraId="2977743D" w14:textId="77777777" w:rsidR="00883DE1" w:rsidRDefault="00883DE1" w:rsidP="00883DE1">
      <w:pPr>
        <w:rPr>
          <w:color w:val="000000" w:themeColor="text1"/>
        </w:rPr>
      </w:pPr>
      <w:r w:rsidRPr="00883DE1">
        <w:rPr>
          <w:color w:val="000000" w:themeColor="text1"/>
        </w:rPr>
        <w:t>Uomo, dolore spalla</w:t>
      </w:r>
      <w:r>
        <w:rPr>
          <w:color w:val="000000" w:themeColor="text1"/>
        </w:rPr>
        <w:t xml:space="preserve"> NRS 6 da 2 anni, in assenza di </w:t>
      </w:r>
      <w:r w:rsidRPr="00883DE1">
        <w:rPr>
          <w:color w:val="000000" w:themeColor="text1"/>
        </w:rPr>
        <w:t>traumi. Diagno</w:t>
      </w:r>
      <w:r>
        <w:rPr>
          <w:color w:val="000000" w:themeColor="text1"/>
        </w:rPr>
        <w:t xml:space="preserve">si di </w:t>
      </w:r>
      <w:proofErr w:type="spellStart"/>
      <w:r>
        <w:rPr>
          <w:color w:val="000000" w:themeColor="text1"/>
        </w:rPr>
        <w:t>syndrome</w:t>
      </w:r>
      <w:proofErr w:type="spellEnd"/>
      <w:r>
        <w:rPr>
          <w:color w:val="000000" w:themeColor="text1"/>
        </w:rPr>
        <w:t xml:space="preserve"> da </w:t>
      </w:r>
      <w:proofErr w:type="spellStart"/>
      <w:r>
        <w:rPr>
          <w:color w:val="000000" w:themeColor="text1"/>
        </w:rPr>
        <w:t>impingement</w:t>
      </w:r>
      <w:proofErr w:type="spellEnd"/>
      <w:r>
        <w:rPr>
          <w:color w:val="000000" w:themeColor="text1"/>
        </w:rPr>
        <w:t xml:space="preserve"> + </w:t>
      </w:r>
      <w:r w:rsidRPr="00883DE1">
        <w:rPr>
          <w:color w:val="000000" w:themeColor="text1"/>
        </w:rPr>
        <w:t>consiglio di evitare mov</w:t>
      </w:r>
      <w:r>
        <w:rPr>
          <w:color w:val="000000" w:themeColor="text1"/>
        </w:rPr>
        <w:t xml:space="preserve">imenti provocativi. Il paziente </w:t>
      </w:r>
      <w:r w:rsidRPr="00883DE1">
        <w:rPr>
          <w:color w:val="000000" w:themeColor="text1"/>
        </w:rPr>
        <w:t>riferisce rigidità sogget</w:t>
      </w:r>
      <w:r>
        <w:rPr>
          <w:color w:val="000000" w:themeColor="text1"/>
        </w:rPr>
        <w:t xml:space="preserve">tiva e sensazione di gonfiore e </w:t>
      </w:r>
      <w:r w:rsidRPr="00883DE1">
        <w:rPr>
          <w:color w:val="000000" w:themeColor="text1"/>
        </w:rPr>
        <w:t>pesantezza del br</w:t>
      </w:r>
      <w:r>
        <w:rPr>
          <w:color w:val="000000" w:themeColor="text1"/>
        </w:rPr>
        <w:t xml:space="preserve">accio, non confermate all’esame </w:t>
      </w:r>
      <w:r w:rsidRPr="00883DE1">
        <w:rPr>
          <w:color w:val="000000" w:themeColor="text1"/>
        </w:rPr>
        <w:t xml:space="preserve">fisico. In </w:t>
      </w:r>
      <w:proofErr w:type="spellStart"/>
      <w:r w:rsidRPr="00883DE1">
        <w:rPr>
          <w:color w:val="000000" w:themeColor="text1"/>
        </w:rPr>
        <w:t>amamnesi</w:t>
      </w:r>
      <w:proofErr w:type="spellEnd"/>
      <w:r w:rsidRPr="00883DE1">
        <w:rPr>
          <w:color w:val="000000" w:themeColor="text1"/>
        </w:rPr>
        <w:t>: ansia, depressione, cefalea</w:t>
      </w:r>
      <w:r>
        <w:rPr>
          <w:color w:val="000000" w:themeColor="text1"/>
        </w:rPr>
        <w:t xml:space="preserve"> </w:t>
      </w:r>
      <w:proofErr w:type="spellStart"/>
      <w:r w:rsidRPr="00883DE1">
        <w:rPr>
          <w:color w:val="000000" w:themeColor="text1"/>
        </w:rPr>
        <w:t>muscolotensiva</w:t>
      </w:r>
      <w:proofErr w:type="spellEnd"/>
      <w:r w:rsidRPr="00883DE1">
        <w:rPr>
          <w:color w:val="000000" w:themeColor="text1"/>
        </w:rPr>
        <w:t>,</w:t>
      </w:r>
      <w:r>
        <w:rPr>
          <w:color w:val="000000" w:themeColor="text1"/>
        </w:rPr>
        <w:t xml:space="preserve"> sindrome intestino irritabile. </w:t>
      </w:r>
      <w:r w:rsidRPr="00883DE1">
        <w:rPr>
          <w:color w:val="000000" w:themeColor="text1"/>
        </w:rPr>
        <w:sym w:font="Wingdings" w:char="F0E0"/>
      </w:r>
      <w:r w:rsidRPr="00883DE1">
        <w:rPr>
          <w:color w:val="000000" w:themeColor="text1"/>
        </w:rPr>
        <w:t>RIGI</w:t>
      </w:r>
      <w:r>
        <w:rPr>
          <w:color w:val="000000" w:themeColor="text1"/>
        </w:rPr>
        <w:t xml:space="preserve">DITÀ MINORE NON RILEVANTE E NON </w:t>
      </w:r>
      <w:r w:rsidRPr="00883DE1">
        <w:rPr>
          <w:color w:val="000000" w:themeColor="text1"/>
        </w:rPr>
        <w:t>PREVALENTE</w:t>
      </w:r>
      <w:r>
        <w:rPr>
          <w:color w:val="000000" w:themeColor="text1"/>
        </w:rPr>
        <w:t xml:space="preserve">. In questo caso nonostante la rigidità ci venga descritta dal nostro pz non rappresenterà il nostro obiettivo di trattamento. </w:t>
      </w:r>
    </w:p>
    <w:p w14:paraId="66B31662" w14:textId="77777777" w:rsidR="00883DE1" w:rsidRDefault="00883DE1" w:rsidP="00883DE1">
      <w:pPr>
        <w:rPr>
          <w:color w:val="000000" w:themeColor="text1"/>
        </w:rPr>
      </w:pPr>
      <w:r w:rsidRPr="00883DE1">
        <w:rPr>
          <w:color w:val="000000" w:themeColor="text1"/>
        </w:rPr>
        <w:t>Donna, post-mastectomia + svuotamento del cavo ascellare. Riferisce sensazione di gonfiore nel cavo ascellare e limitazione funzionale in elevazione G-O. All’esame fisico si conferma la rigidità in flessione ed elevazione G-O, e si rilevano dolore spalla NRS 3 end range e la presenza di cordoni tesi ne</w:t>
      </w:r>
      <w:r>
        <w:rPr>
          <w:color w:val="000000" w:themeColor="text1"/>
        </w:rPr>
        <w:t xml:space="preserve">l cavo ascellare. In tal caso </w:t>
      </w:r>
      <w:r w:rsidRPr="00883DE1">
        <w:rPr>
          <w:color w:val="000000" w:themeColor="text1"/>
        </w:rPr>
        <w:sym w:font="Wingdings" w:char="F0E0"/>
      </w:r>
      <w:r w:rsidRPr="00883DE1">
        <w:rPr>
          <w:color w:val="000000" w:themeColor="text1"/>
        </w:rPr>
        <w:t>RIGIDITÀ MAGGIORE RILEVANTE SIA PER I</w:t>
      </w:r>
      <w:r w:rsidR="00EE3051">
        <w:rPr>
          <w:color w:val="000000" w:themeColor="text1"/>
        </w:rPr>
        <w:t xml:space="preserve">L FISIO CHE PER IL PAZIENTE, E PREVALENTE sul sintomo dolore. </w:t>
      </w:r>
    </w:p>
    <w:p w14:paraId="7F6E9FB7" w14:textId="77777777" w:rsidR="00827958" w:rsidRDefault="00827958" w:rsidP="00883DE1">
      <w:pPr>
        <w:rPr>
          <w:color w:val="000000" w:themeColor="text1"/>
        </w:rPr>
      </w:pPr>
    </w:p>
    <w:p w14:paraId="51F221D2" w14:textId="77777777" w:rsidR="00827958" w:rsidRDefault="00827958" w:rsidP="00883DE1">
      <w:pPr>
        <w:rPr>
          <w:color w:val="000000" w:themeColor="text1"/>
        </w:rPr>
      </w:pPr>
    </w:p>
    <w:p w14:paraId="5108562C" w14:textId="77777777" w:rsidR="00827958" w:rsidRDefault="00827958" w:rsidP="00883DE1">
      <w:pPr>
        <w:rPr>
          <w:color w:val="000000" w:themeColor="text1"/>
        </w:rPr>
      </w:pPr>
    </w:p>
    <w:p w14:paraId="47DEAA81" w14:textId="77777777" w:rsidR="00827958" w:rsidRDefault="00827958" w:rsidP="00883DE1">
      <w:pPr>
        <w:rPr>
          <w:color w:val="000000" w:themeColor="text1"/>
        </w:rPr>
      </w:pPr>
    </w:p>
    <w:p w14:paraId="443FEC82" w14:textId="77777777" w:rsidR="00827958" w:rsidRDefault="00827958" w:rsidP="00883DE1">
      <w:pPr>
        <w:rPr>
          <w:color w:val="000000" w:themeColor="text1"/>
        </w:rPr>
      </w:pPr>
    </w:p>
    <w:p w14:paraId="6361024E" w14:textId="77777777" w:rsidR="00827958" w:rsidRDefault="00827958" w:rsidP="00883DE1">
      <w:pPr>
        <w:rPr>
          <w:color w:val="000000" w:themeColor="text1"/>
        </w:rPr>
      </w:pPr>
    </w:p>
    <w:p w14:paraId="1BA24454" w14:textId="77777777" w:rsidR="00827958" w:rsidRDefault="00827958" w:rsidP="00883DE1">
      <w:pPr>
        <w:rPr>
          <w:color w:val="000000" w:themeColor="text1"/>
        </w:rPr>
      </w:pPr>
    </w:p>
    <w:p w14:paraId="3B2403C3" w14:textId="77777777" w:rsidR="00827958" w:rsidRDefault="00827958" w:rsidP="00883DE1">
      <w:pPr>
        <w:rPr>
          <w:color w:val="000000" w:themeColor="text1"/>
        </w:rPr>
      </w:pPr>
    </w:p>
    <w:p w14:paraId="6FB120FC" w14:textId="77777777" w:rsidR="00827958" w:rsidRDefault="00827958" w:rsidP="00883DE1">
      <w:pPr>
        <w:rPr>
          <w:color w:val="000000" w:themeColor="text1"/>
        </w:rPr>
      </w:pPr>
    </w:p>
    <w:p w14:paraId="794B58E2" w14:textId="77777777" w:rsidR="00EE3051" w:rsidRDefault="00827958" w:rsidP="00883DE1">
      <w:pPr>
        <w:rPr>
          <w:color w:val="000000" w:themeColor="text1"/>
        </w:rPr>
      </w:pPr>
      <w:r>
        <w:rPr>
          <w:noProof/>
          <w:color w:val="000000" w:themeColor="text1"/>
          <w:lang w:eastAsia="it-IT"/>
        </w:rPr>
        <w:drawing>
          <wp:anchor distT="0" distB="0" distL="114300" distR="114300" simplePos="0" relativeHeight="251661312" behindDoc="0" locked="0" layoutInCell="1" allowOverlap="1" wp14:anchorId="1F45F001" wp14:editId="59151D2C">
            <wp:simplePos x="0" y="0"/>
            <wp:positionH relativeFrom="column">
              <wp:posOffset>2540</wp:posOffset>
            </wp:positionH>
            <wp:positionV relativeFrom="paragraph">
              <wp:posOffset>441960</wp:posOffset>
            </wp:positionV>
            <wp:extent cx="6543675" cy="3895725"/>
            <wp:effectExtent l="0" t="0" r="9525"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3895725"/>
                    </a:xfrm>
                    <a:prstGeom prst="rect">
                      <a:avLst/>
                    </a:prstGeom>
                    <a:noFill/>
                  </pic:spPr>
                </pic:pic>
              </a:graphicData>
            </a:graphic>
            <wp14:sizeRelH relativeFrom="page">
              <wp14:pctWidth>0</wp14:pctWidth>
            </wp14:sizeRelH>
            <wp14:sizeRelV relativeFrom="page">
              <wp14:pctHeight>0</wp14:pctHeight>
            </wp14:sizeRelV>
          </wp:anchor>
        </w:drawing>
      </w:r>
      <w:r>
        <w:rPr>
          <w:color w:val="000000" w:themeColor="text1"/>
        </w:rPr>
        <w:t xml:space="preserve">Per concludere vi rimando nuovamente allo schema su triage per la rigidità. </w:t>
      </w:r>
    </w:p>
    <w:p w14:paraId="5A9DC12C" w14:textId="77777777" w:rsidR="00827958" w:rsidRDefault="00827958" w:rsidP="00883DE1">
      <w:pPr>
        <w:rPr>
          <w:color w:val="000000" w:themeColor="text1"/>
        </w:rPr>
      </w:pPr>
    </w:p>
    <w:p w14:paraId="7108A48D" w14:textId="77777777" w:rsidR="00827958" w:rsidRDefault="00593D2A" w:rsidP="00883DE1">
      <w:pPr>
        <w:rPr>
          <w:color w:val="000000" w:themeColor="text1"/>
        </w:rPr>
      </w:pPr>
      <w:r>
        <w:rPr>
          <w:color w:val="000000" w:themeColor="text1"/>
        </w:rPr>
        <w:t xml:space="preserve">Domande </w:t>
      </w:r>
    </w:p>
    <w:p w14:paraId="739DA0D1" w14:textId="77777777" w:rsidR="00593D2A" w:rsidRDefault="00593D2A" w:rsidP="00883DE1">
      <w:pPr>
        <w:rPr>
          <w:color w:val="000000" w:themeColor="text1"/>
        </w:rPr>
      </w:pPr>
      <w:r>
        <w:rPr>
          <w:color w:val="000000" w:themeColor="text1"/>
        </w:rPr>
        <w:t xml:space="preserve">Q:Perché nel caso della pz con CRPS è solamente rilevante per il </w:t>
      </w:r>
      <w:proofErr w:type="spellStart"/>
      <w:r>
        <w:rPr>
          <w:color w:val="000000" w:themeColor="text1"/>
        </w:rPr>
        <w:t>fisio</w:t>
      </w:r>
      <w:proofErr w:type="spellEnd"/>
      <w:r>
        <w:rPr>
          <w:color w:val="000000" w:themeColor="text1"/>
        </w:rPr>
        <w:t xml:space="preserve"> e non per la pz? </w:t>
      </w:r>
    </w:p>
    <w:p w14:paraId="012F6BD7" w14:textId="77777777" w:rsidR="00593D2A" w:rsidRDefault="00593D2A" w:rsidP="00883DE1">
      <w:pPr>
        <w:rPr>
          <w:color w:val="000000" w:themeColor="text1"/>
        </w:rPr>
      </w:pPr>
      <w:r>
        <w:rPr>
          <w:color w:val="000000" w:themeColor="text1"/>
        </w:rPr>
        <w:t xml:space="preserve">R: In quel caso per quella rigidità lì potrebbe essere rilevante anche per la pz, la cosa che tenevamo a sottolineare è che non è prevalente, diciamo che non è il primo sintomo che andiamo a trattare in questa pz, perché non è prevalente rispetto al dolore. I pz hanno tutta una concomitanza di sintomi che vanno ben oltre la rigidità, alcuni di essi la sviluppano in fase fredda altri no. Spesso capita che la rigidità non sia l’impairment prevalente, ci sono altri impairment più importanti. Il termine di rilevanza per il pz fa riferimento a quanto quell’attività limita l’attività funzionale. Non tutti i casi che vi ho presentato erano descritti così nello specifico. Se quell’attività limita l’attività lavorativa </w:t>
      </w:r>
      <w:proofErr w:type="spellStart"/>
      <w:r>
        <w:rPr>
          <w:color w:val="000000" w:themeColor="text1"/>
        </w:rPr>
        <w:t>ecc</w:t>
      </w:r>
      <w:proofErr w:type="spellEnd"/>
      <w:r>
        <w:rPr>
          <w:color w:val="000000" w:themeColor="text1"/>
        </w:rPr>
        <w:t xml:space="preserve"> allora chiaramente è rilevante anche per il pz.</w:t>
      </w:r>
    </w:p>
    <w:p w14:paraId="1348B89A" w14:textId="77777777" w:rsidR="00593D2A" w:rsidRDefault="00593D2A" w:rsidP="00883DE1">
      <w:pPr>
        <w:rPr>
          <w:color w:val="000000" w:themeColor="text1"/>
        </w:rPr>
      </w:pPr>
      <w:r>
        <w:rPr>
          <w:color w:val="000000" w:themeColor="text1"/>
        </w:rPr>
        <w:t xml:space="preserve">Q: Quindi se noi andiamo a ritrovare una rigidità minore, </w:t>
      </w:r>
      <w:r w:rsidR="00D43E1F">
        <w:rPr>
          <w:color w:val="000000" w:themeColor="text1"/>
        </w:rPr>
        <w:t xml:space="preserve">lo utilizzo come elemento non che ci fa dire che sia di competenza nostra, ma lo utilizzo come elemento che possa concorrere a partecipare come segno e sintomo di una </w:t>
      </w:r>
      <w:proofErr w:type="spellStart"/>
      <w:r w:rsidR="00D43E1F">
        <w:rPr>
          <w:color w:val="000000" w:themeColor="text1"/>
        </w:rPr>
        <w:t>redflag</w:t>
      </w:r>
      <w:proofErr w:type="spellEnd"/>
      <w:r w:rsidR="00D43E1F">
        <w:rPr>
          <w:color w:val="000000" w:themeColor="text1"/>
        </w:rPr>
        <w:t>?</w:t>
      </w:r>
    </w:p>
    <w:p w14:paraId="67DEA6D7" w14:textId="77777777" w:rsidR="00D43E1F" w:rsidRDefault="00D43E1F" w:rsidP="00883DE1">
      <w:pPr>
        <w:rPr>
          <w:color w:val="000000" w:themeColor="text1"/>
        </w:rPr>
      </w:pPr>
      <w:r>
        <w:rPr>
          <w:color w:val="000000" w:themeColor="text1"/>
        </w:rPr>
        <w:lastRenderedPageBreak/>
        <w:t xml:space="preserve">R: in realtà devi fare il ragionamento opposto. Perché anche per quanto riguarda il triage della rigidità e quindi per la competenza riabilitativa, tu arrivi all’incasellamento del paziente della competenza riabilitativa una volta che hai escluso tutte le altre cause. A quel punto devi capire se si tratta di rigidità maggiore o minore e questo lo fai sulla base dell’epidemiologia, dei fattori di rischio e prognostici dell’insorgenza di rigidità sai fare una discriminazione tra rigidità minore o maggiore. Le minori saranno di competenza riabilitativa, le maggiori possono essere in parte di competenza riabilitativa e in parte non riabilitativa, chirurgica. </w:t>
      </w:r>
    </w:p>
    <w:p w14:paraId="63B3629A" w14:textId="77777777" w:rsidR="00883DE1" w:rsidRDefault="00883DE1" w:rsidP="00883DE1">
      <w:pPr>
        <w:rPr>
          <w:color w:val="000000" w:themeColor="text1"/>
        </w:rPr>
      </w:pPr>
    </w:p>
    <w:p w14:paraId="73DAA408" w14:textId="77777777" w:rsidR="00B20A22" w:rsidRDefault="00B20A22" w:rsidP="00B20A22">
      <w:pPr>
        <w:rPr>
          <w:color w:val="000000" w:themeColor="text1"/>
        </w:rPr>
      </w:pPr>
    </w:p>
    <w:p w14:paraId="25D3AAF0" w14:textId="77777777" w:rsidR="00B20A22" w:rsidRDefault="00B20A22" w:rsidP="00B20A22">
      <w:pPr>
        <w:rPr>
          <w:color w:val="000000" w:themeColor="text1"/>
        </w:rPr>
      </w:pPr>
    </w:p>
    <w:p w14:paraId="44517F8C" w14:textId="77777777" w:rsidR="003E0143" w:rsidRDefault="003E0143" w:rsidP="003E0143">
      <w:pPr>
        <w:rPr>
          <w:color w:val="000000" w:themeColor="text1"/>
        </w:rPr>
      </w:pPr>
    </w:p>
    <w:p w14:paraId="0596E6D8" w14:textId="77777777" w:rsidR="003E0143" w:rsidRDefault="003E0143" w:rsidP="00DD3803">
      <w:pPr>
        <w:rPr>
          <w:color w:val="000000" w:themeColor="text1"/>
        </w:rPr>
      </w:pPr>
    </w:p>
    <w:p w14:paraId="09229CCD" w14:textId="77777777" w:rsidR="003E0143" w:rsidRPr="00DD3803" w:rsidRDefault="003E0143" w:rsidP="00DD3803">
      <w:pPr>
        <w:rPr>
          <w:color w:val="000000" w:themeColor="text1"/>
        </w:rPr>
      </w:pPr>
    </w:p>
    <w:p w14:paraId="0FE61E05" w14:textId="77777777" w:rsidR="007C5143" w:rsidRDefault="007C5143" w:rsidP="007C5143">
      <w:pPr>
        <w:rPr>
          <w:color w:val="000000" w:themeColor="text1"/>
        </w:rPr>
      </w:pPr>
    </w:p>
    <w:p w14:paraId="0A1A6C7A" w14:textId="77777777" w:rsidR="00414424" w:rsidRPr="00C115CF" w:rsidRDefault="00414424" w:rsidP="00C115CF">
      <w:pPr>
        <w:rPr>
          <w:color w:val="000000" w:themeColor="text1"/>
        </w:rPr>
      </w:pPr>
    </w:p>
    <w:sectPr w:rsidR="00414424" w:rsidRPr="00C115CF" w:rsidSect="006E78C8">
      <w:footerReference w:type="even" r:id="rId12"/>
      <w:footerReference w:type="default" r:id="rId13"/>
      <w:pgSz w:w="11907" w:h="16840" w:code="9"/>
      <w:pgMar w:top="1134" w:right="851" w:bottom="1134" w:left="851" w:header="851" w:footer="992" w:gutter="0"/>
      <w:cols w:space="708"/>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32D5C" w14:textId="77777777" w:rsidR="007D4FEA" w:rsidRDefault="007D4FEA" w:rsidP="00F157D2">
      <w:pPr>
        <w:spacing w:after="0" w:line="240" w:lineRule="auto"/>
      </w:pPr>
      <w:r>
        <w:separator/>
      </w:r>
    </w:p>
  </w:endnote>
  <w:endnote w:type="continuationSeparator" w:id="0">
    <w:p w14:paraId="02769EF7" w14:textId="77777777" w:rsidR="007D4FEA" w:rsidRDefault="007D4FEA" w:rsidP="00F15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328800275"/>
      <w:docPartObj>
        <w:docPartGallery w:val="Page Numbers (Bottom of Page)"/>
        <w:docPartUnique/>
      </w:docPartObj>
    </w:sdtPr>
    <w:sdtContent>
      <w:p w14:paraId="31577D09" w14:textId="1EE31C98" w:rsidR="00F157D2" w:rsidRDefault="00F157D2" w:rsidP="008276C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5B6E4B9C" w14:textId="77777777" w:rsidR="00F157D2" w:rsidRDefault="00F157D2" w:rsidP="00F157D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042400926"/>
      <w:docPartObj>
        <w:docPartGallery w:val="Page Numbers (Bottom of Page)"/>
        <w:docPartUnique/>
      </w:docPartObj>
    </w:sdtPr>
    <w:sdtContent>
      <w:p w14:paraId="68FD5189" w14:textId="7FDB4F9E" w:rsidR="00F157D2" w:rsidRDefault="00F157D2" w:rsidP="008276C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2DF69D4D" w14:textId="77777777" w:rsidR="00F157D2" w:rsidRDefault="00F157D2" w:rsidP="00F157D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DCBB0" w14:textId="77777777" w:rsidR="007D4FEA" w:rsidRDefault="007D4FEA" w:rsidP="00F157D2">
      <w:pPr>
        <w:spacing w:after="0" w:line="240" w:lineRule="auto"/>
      </w:pPr>
      <w:r>
        <w:separator/>
      </w:r>
    </w:p>
  </w:footnote>
  <w:footnote w:type="continuationSeparator" w:id="0">
    <w:p w14:paraId="5FAFF210" w14:textId="77777777" w:rsidR="007D4FEA" w:rsidRDefault="007D4FEA" w:rsidP="00F15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186A"/>
    <w:multiLevelType w:val="hybridMultilevel"/>
    <w:tmpl w:val="B2FE4022"/>
    <w:lvl w:ilvl="0" w:tplc="E97001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959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5CF"/>
    <w:rsid w:val="001420BD"/>
    <w:rsid w:val="003E0143"/>
    <w:rsid w:val="00414424"/>
    <w:rsid w:val="00593D2A"/>
    <w:rsid w:val="006E78C8"/>
    <w:rsid w:val="007C5143"/>
    <w:rsid w:val="007D4FEA"/>
    <w:rsid w:val="00827958"/>
    <w:rsid w:val="00883DE1"/>
    <w:rsid w:val="00B20A22"/>
    <w:rsid w:val="00C115CF"/>
    <w:rsid w:val="00D2564D"/>
    <w:rsid w:val="00D43E1F"/>
    <w:rsid w:val="00DD3803"/>
    <w:rsid w:val="00EE3051"/>
    <w:rsid w:val="00F157D2"/>
    <w:rsid w:val="00FA57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317F"/>
  <w15:docId w15:val="{820C7B4C-6523-C64B-A6CB-10DCA4E5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115C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115CF"/>
    <w:rPr>
      <w:rFonts w:ascii="Tahoma" w:hAnsi="Tahoma" w:cs="Tahoma"/>
      <w:sz w:val="16"/>
      <w:szCs w:val="16"/>
    </w:rPr>
  </w:style>
  <w:style w:type="paragraph" w:styleId="Paragrafoelenco">
    <w:name w:val="List Paragraph"/>
    <w:basedOn w:val="Normale"/>
    <w:uiPriority w:val="34"/>
    <w:qFormat/>
    <w:rsid w:val="00DD3803"/>
    <w:pPr>
      <w:ind w:left="720"/>
      <w:contextualSpacing/>
    </w:pPr>
  </w:style>
  <w:style w:type="paragraph" w:styleId="Pidipagina">
    <w:name w:val="footer"/>
    <w:basedOn w:val="Normale"/>
    <w:link w:val="PidipaginaCarattere"/>
    <w:uiPriority w:val="99"/>
    <w:unhideWhenUsed/>
    <w:rsid w:val="00F157D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57D2"/>
  </w:style>
  <w:style w:type="character" w:styleId="Numeropagina">
    <w:name w:val="page number"/>
    <w:basedOn w:val="Carpredefinitoparagrafo"/>
    <w:uiPriority w:val="99"/>
    <w:semiHidden/>
    <w:unhideWhenUsed/>
    <w:rsid w:val="00F1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1557</Words>
  <Characters>8875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Vacca</dc:creator>
  <cp:lastModifiedBy>Nicola Manzella</cp:lastModifiedBy>
  <cp:revision>6</cp:revision>
  <dcterms:created xsi:type="dcterms:W3CDTF">2025-07-14T09:30:00Z</dcterms:created>
  <dcterms:modified xsi:type="dcterms:W3CDTF">2025-08-01T16:53:00Z</dcterms:modified>
</cp:coreProperties>
</file>