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3201A5" w14:textId="3B4FFA7C" w:rsidR="00726694" w:rsidRPr="00726694" w:rsidRDefault="00000000" w:rsidP="00726694">
      <w:pPr>
        <w:jc w:val="center"/>
        <w:rPr>
          <w:b/>
          <w:bCs/>
          <w:color w:val="FF0000"/>
          <w:sz w:val="32"/>
          <w:szCs w:val="32"/>
        </w:rPr>
      </w:pPr>
      <w:r w:rsidRPr="00726694">
        <w:rPr>
          <w:b/>
          <w:bCs/>
          <w:color w:val="FF0000"/>
          <w:sz w:val="32"/>
          <w:szCs w:val="32"/>
        </w:rPr>
        <w:t>VALUTAZIONE DEL LBP MSK</w:t>
      </w:r>
    </w:p>
    <w:p w14:paraId="24F0B188" w14:textId="318EB68D" w:rsidR="00130194" w:rsidRPr="00726694" w:rsidRDefault="00726694" w:rsidP="00130194">
      <w:pPr>
        <w:jc w:val="center"/>
        <w:rPr>
          <w:sz w:val="20"/>
          <w:szCs w:val="20"/>
        </w:rPr>
      </w:pPr>
      <w:r w:rsidRPr="00726694">
        <w:rPr>
          <w:sz w:val="20"/>
          <w:szCs w:val="20"/>
        </w:rPr>
        <w:t>Docente:</w:t>
      </w:r>
      <w:r w:rsidR="00535CDE">
        <w:rPr>
          <w:sz w:val="20"/>
          <w:szCs w:val="20"/>
        </w:rPr>
        <w:t xml:space="preserve"> Federica Pagani</w:t>
      </w:r>
    </w:p>
    <w:p w14:paraId="655E1A2B" w14:textId="25F0089B" w:rsidR="00726694" w:rsidRPr="00726694" w:rsidRDefault="00726694" w:rsidP="00130194">
      <w:pPr>
        <w:jc w:val="center"/>
        <w:rPr>
          <w:sz w:val="20"/>
          <w:szCs w:val="20"/>
        </w:rPr>
      </w:pPr>
      <w:r w:rsidRPr="00726694">
        <w:rPr>
          <w:sz w:val="20"/>
          <w:szCs w:val="20"/>
        </w:rPr>
        <w:t xml:space="preserve">Autori sbobina: Sofia Bogoni(S); Ilaria Pilato(R) </w:t>
      </w:r>
    </w:p>
    <w:p w14:paraId="58725609" w14:textId="77777777" w:rsidR="00041A90" w:rsidRDefault="00041A90"/>
    <w:p w14:paraId="355B77DA" w14:textId="77777777" w:rsidR="00041A90" w:rsidRDefault="00000000">
      <w:pPr>
        <w:spacing w:before="240"/>
        <w:jc w:val="both"/>
        <w:rPr>
          <w:rFonts w:ascii="Verdana" w:eastAsia="Verdana" w:hAnsi="Verdana" w:cs="Verdana"/>
          <w:b/>
          <w:sz w:val="20"/>
          <w:szCs w:val="20"/>
          <w:u w:val="single"/>
        </w:rPr>
      </w:pPr>
      <w:r>
        <w:rPr>
          <w:rFonts w:ascii="Verdana" w:eastAsia="Verdana" w:hAnsi="Verdana" w:cs="Verdana"/>
          <w:b/>
          <w:sz w:val="20"/>
          <w:szCs w:val="20"/>
          <w:u w:val="single"/>
        </w:rPr>
        <w:t>Raccomandazioni delle linee guida:</w:t>
      </w:r>
    </w:p>
    <w:p w14:paraId="194BB951" w14:textId="0B1DE1FF" w:rsidR="00686947" w:rsidRDefault="00000000">
      <w:pPr>
        <w:spacing w:before="240"/>
        <w:jc w:val="both"/>
        <w:rPr>
          <w:rFonts w:ascii="Verdana" w:eastAsia="Verdana" w:hAnsi="Verdana" w:cs="Verdana"/>
          <w:sz w:val="20"/>
          <w:szCs w:val="20"/>
        </w:rPr>
      </w:pPr>
      <w:r>
        <w:rPr>
          <w:rFonts w:ascii="Verdana" w:eastAsia="Verdana" w:hAnsi="Verdana" w:cs="Verdana"/>
          <w:sz w:val="20"/>
          <w:szCs w:val="20"/>
        </w:rPr>
        <w:t>Linee guida NICE degli UK</w:t>
      </w:r>
      <w:r w:rsidR="00A0107B">
        <w:rPr>
          <w:rFonts w:ascii="Verdana" w:eastAsia="Verdana" w:hAnsi="Verdana" w:cs="Verdana"/>
          <w:sz w:val="20"/>
          <w:szCs w:val="20"/>
        </w:rPr>
        <w:t xml:space="preserve"> (sistema anglosassone)</w:t>
      </w:r>
      <w:r>
        <w:rPr>
          <w:rFonts w:ascii="Verdana" w:eastAsia="Verdana" w:hAnsi="Verdana" w:cs="Verdana"/>
          <w:sz w:val="20"/>
          <w:szCs w:val="20"/>
        </w:rPr>
        <w:t xml:space="preserve">, che non sono recentissime; infatti, sono </w:t>
      </w:r>
      <w:r w:rsidR="00A0107B">
        <w:rPr>
          <w:rFonts w:ascii="Verdana" w:eastAsia="Verdana" w:hAnsi="Verdana" w:cs="Verdana"/>
          <w:sz w:val="20"/>
          <w:szCs w:val="20"/>
        </w:rPr>
        <w:t>state scritte n</w:t>
      </w:r>
      <w:r>
        <w:rPr>
          <w:rFonts w:ascii="Verdana" w:eastAsia="Verdana" w:hAnsi="Verdana" w:cs="Verdana"/>
          <w:sz w:val="20"/>
          <w:szCs w:val="20"/>
        </w:rPr>
        <w:t>el 2016</w:t>
      </w:r>
      <w:r w:rsidR="00A0107B">
        <w:rPr>
          <w:rFonts w:ascii="Verdana" w:eastAsia="Verdana" w:hAnsi="Verdana" w:cs="Verdana"/>
          <w:sz w:val="20"/>
          <w:szCs w:val="20"/>
        </w:rPr>
        <w:t xml:space="preserve"> e</w:t>
      </w:r>
      <w:r>
        <w:rPr>
          <w:rFonts w:ascii="Verdana" w:eastAsia="Verdana" w:hAnsi="Verdana" w:cs="Verdana"/>
          <w:sz w:val="20"/>
          <w:szCs w:val="20"/>
        </w:rPr>
        <w:t xml:space="preserve"> sono state revisionate nel 2020, ma sono tra le poche ad essere conformi </w:t>
      </w:r>
      <w:proofErr w:type="spellStart"/>
      <w:r>
        <w:rPr>
          <w:rFonts w:ascii="Verdana" w:eastAsia="Verdana" w:hAnsi="Verdana" w:cs="Verdana"/>
          <w:sz w:val="20"/>
          <w:szCs w:val="20"/>
        </w:rPr>
        <w:t>ad</w:t>
      </w:r>
      <w:proofErr w:type="spellEnd"/>
      <w:r>
        <w:rPr>
          <w:rFonts w:ascii="Verdana" w:eastAsia="Verdana" w:hAnsi="Verdana" w:cs="Verdana"/>
          <w:sz w:val="20"/>
          <w:szCs w:val="20"/>
        </w:rPr>
        <w:t xml:space="preserve"> AGREE II, una check list che ne garantisce una qualità eccellente. Questo (sotto) è l’algoritmo</w:t>
      </w:r>
      <w:r w:rsidR="00686947">
        <w:rPr>
          <w:rFonts w:ascii="Verdana" w:eastAsia="Verdana" w:hAnsi="Verdana" w:cs="Verdana"/>
          <w:sz w:val="20"/>
          <w:szCs w:val="20"/>
        </w:rPr>
        <w:t xml:space="preserve"> </w:t>
      </w:r>
      <w:r w:rsidR="00686947" w:rsidRPr="00686947">
        <w:rPr>
          <w:rFonts w:ascii="Verdana" w:eastAsia="Verdana" w:hAnsi="Verdana" w:cs="Verdana"/>
          <w:b/>
          <w:bCs/>
          <w:sz w:val="20"/>
          <w:szCs w:val="20"/>
        </w:rPr>
        <w:t>NICE:</w:t>
      </w:r>
      <w:r w:rsidR="00686947">
        <w:rPr>
          <w:rFonts w:ascii="Verdana" w:eastAsia="Verdana" w:hAnsi="Verdana" w:cs="Verdana"/>
          <w:b/>
          <w:bCs/>
          <w:sz w:val="20"/>
          <w:szCs w:val="20"/>
        </w:rPr>
        <w:t xml:space="preserve"> </w:t>
      </w:r>
      <w:r w:rsidR="00686947" w:rsidRPr="00686947">
        <w:rPr>
          <w:rFonts w:ascii="Verdana" w:eastAsia="Verdana" w:hAnsi="Verdana" w:cs="Verdana"/>
          <w:b/>
          <w:bCs/>
          <w:sz w:val="20"/>
          <w:szCs w:val="20"/>
        </w:rPr>
        <w:t>LBP MANAGEMENT ALGORITHM</w:t>
      </w:r>
      <w:r>
        <w:rPr>
          <w:rFonts w:ascii="Verdana" w:eastAsia="Verdana" w:hAnsi="Verdana" w:cs="Verdana"/>
          <w:sz w:val="20"/>
          <w:szCs w:val="20"/>
        </w:rPr>
        <w:t>, riguardante pz con LBP con o senza s</w:t>
      </w:r>
      <w:r w:rsidR="00A0107B">
        <w:rPr>
          <w:rFonts w:ascii="Verdana" w:eastAsia="Verdana" w:hAnsi="Verdana" w:cs="Verdana"/>
          <w:sz w:val="20"/>
          <w:szCs w:val="20"/>
        </w:rPr>
        <w:t>indrome radicolare</w:t>
      </w:r>
      <w:r>
        <w:rPr>
          <w:rFonts w:ascii="Verdana" w:eastAsia="Verdana" w:hAnsi="Verdana" w:cs="Verdana"/>
          <w:sz w:val="20"/>
          <w:szCs w:val="20"/>
        </w:rPr>
        <w:t>, che verrà proposto anche nei prossimi seminari (IV e V).</w:t>
      </w:r>
    </w:p>
    <w:p w14:paraId="4799839B" w14:textId="6F6E142C" w:rsidR="00F749AB" w:rsidRPr="004C6325" w:rsidRDefault="00F749AB">
      <w:pPr>
        <w:spacing w:before="240"/>
        <w:jc w:val="both"/>
        <w:rPr>
          <w:rFonts w:ascii="Verdana" w:eastAsia="Verdana" w:hAnsi="Verdana" w:cs="Verdana"/>
          <w:b/>
          <w:bCs/>
          <w:sz w:val="20"/>
          <w:szCs w:val="20"/>
        </w:rPr>
      </w:pPr>
      <w:r w:rsidRPr="004C6325">
        <w:rPr>
          <w:rFonts w:ascii="Verdana" w:eastAsia="Verdana" w:hAnsi="Verdana" w:cs="Verdana"/>
          <w:b/>
          <w:bCs/>
          <w:sz w:val="20"/>
          <w:szCs w:val="20"/>
        </w:rPr>
        <w:t>LBP: VALUTAZIONE</w:t>
      </w:r>
    </w:p>
    <w:p w14:paraId="06A0BE73" w14:textId="108B5116" w:rsidR="00F749AB" w:rsidRDefault="00F749AB" w:rsidP="00F749AB">
      <w:pPr>
        <w:pStyle w:val="Paragrafoelenco"/>
        <w:numPr>
          <w:ilvl w:val="0"/>
          <w:numId w:val="12"/>
        </w:numPr>
        <w:spacing w:before="240"/>
        <w:jc w:val="both"/>
        <w:rPr>
          <w:rFonts w:ascii="Verdana" w:eastAsia="Verdana" w:hAnsi="Verdana" w:cs="Verdana"/>
          <w:sz w:val="20"/>
          <w:szCs w:val="20"/>
        </w:rPr>
      </w:pPr>
      <w:r>
        <w:rPr>
          <w:rFonts w:ascii="Verdana" w:eastAsia="Verdana" w:hAnsi="Verdana" w:cs="Verdana"/>
          <w:sz w:val="20"/>
          <w:szCs w:val="20"/>
        </w:rPr>
        <w:t xml:space="preserve">Raccomandazioni delle LG (NICE): screening for </w:t>
      </w:r>
      <w:proofErr w:type="spellStart"/>
      <w:r>
        <w:rPr>
          <w:rFonts w:ascii="Verdana" w:eastAsia="Verdana" w:hAnsi="Verdana" w:cs="Verdana"/>
          <w:sz w:val="20"/>
          <w:szCs w:val="20"/>
        </w:rPr>
        <w:t>referreal</w:t>
      </w:r>
      <w:proofErr w:type="spellEnd"/>
    </w:p>
    <w:p w14:paraId="169EED47" w14:textId="79A22C90" w:rsidR="00F749AB" w:rsidRDefault="00F749AB" w:rsidP="00F749AB">
      <w:pPr>
        <w:pStyle w:val="Paragrafoelenco"/>
        <w:numPr>
          <w:ilvl w:val="0"/>
          <w:numId w:val="12"/>
        </w:numPr>
        <w:spacing w:before="240"/>
        <w:jc w:val="both"/>
        <w:rPr>
          <w:rFonts w:ascii="Verdana" w:eastAsia="Verdana" w:hAnsi="Verdana" w:cs="Verdana"/>
          <w:sz w:val="20"/>
          <w:szCs w:val="20"/>
        </w:rPr>
      </w:pPr>
      <w:r>
        <w:rPr>
          <w:rFonts w:ascii="Verdana" w:eastAsia="Verdana" w:hAnsi="Verdana" w:cs="Verdana"/>
          <w:sz w:val="20"/>
          <w:szCs w:val="20"/>
        </w:rPr>
        <w:t>Raccomandazioni delle LG (NICE): stratificazione del rischio</w:t>
      </w:r>
    </w:p>
    <w:p w14:paraId="24626D31" w14:textId="1550B60D" w:rsidR="00F749AB" w:rsidRDefault="00F749AB" w:rsidP="00F749AB">
      <w:pPr>
        <w:pStyle w:val="Paragrafoelenco"/>
        <w:numPr>
          <w:ilvl w:val="0"/>
          <w:numId w:val="12"/>
        </w:numPr>
        <w:spacing w:before="240"/>
        <w:jc w:val="both"/>
        <w:rPr>
          <w:rFonts w:ascii="Verdana" w:eastAsia="Verdana" w:hAnsi="Verdana" w:cs="Verdana"/>
          <w:sz w:val="20"/>
          <w:szCs w:val="20"/>
        </w:rPr>
      </w:pPr>
      <w:bookmarkStart w:id="0" w:name="_Hlk197266985"/>
      <w:r>
        <w:rPr>
          <w:rFonts w:ascii="Verdana" w:eastAsia="Verdana" w:hAnsi="Verdana" w:cs="Verdana"/>
          <w:sz w:val="20"/>
          <w:szCs w:val="20"/>
        </w:rPr>
        <w:t>Raccomandazioni delle LG (NICE): imagi</w:t>
      </w:r>
      <w:r w:rsidR="004C6325">
        <w:rPr>
          <w:rFonts w:ascii="Verdana" w:eastAsia="Verdana" w:hAnsi="Verdana" w:cs="Verdana"/>
          <w:sz w:val="20"/>
          <w:szCs w:val="20"/>
        </w:rPr>
        <w:t>ng</w:t>
      </w:r>
    </w:p>
    <w:bookmarkEnd w:id="0"/>
    <w:p w14:paraId="3A151B33" w14:textId="183EBA80" w:rsidR="004C6325" w:rsidRDefault="004C6325" w:rsidP="00F749AB">
      <w:pPr>
        <w:pStyle w:val="Paragrafoelenco"/>
        <w:numPr>
          <w:ilvl w:val="0"/>
          <w:numId w:val="12"/>
        </w:numPr>
        <w:spacing w:before="240"/>
        <w:jc w:val="both"/>
        <w:rPr>
          <w:rFonts w:ascii="Verdana" w:eastAsia="Verdana" w:hAnsi="Verdana" w:cs="Verdana"/>
          <w:sz w:val="20"/>
          <w:szCs w:val="20"/>
        </w:rPr>
      </w:pPr>
      <w:r>
        <w:rPr>
          <w:rFonts w:ascii="Verdana" w:eastAsia="Verdana" w:hAnsi="Verdana" w:cs="Verdana"/>
          <w:sz w:val="20"/>
          <w:szCs w:val="20"/>
        </w:rPr>
        <w:t xml:space="preserve">Proposta di valutazione </w:t>
      </w:r>
      <w:proofErr w:type="spellStart"/>
      <w:r>
        <w:rPr>
          <w:rFonts w:ascii="Verdana" w:eastAsia="Verdana" w:hAnsi="Verdana" w:cs="Verdana"/>
          <w:sz w:val="20"/>
          <w:szCs w:val="20"/>
        </w:rPr>
        <w:t>mRDM</w:t>
      </w:r>
      <w:proofErr w:type="spellEnd"/>
    </w:p>
    <w:p w14:paraId="5387C3E9" w14:textId="06016522" w:rsidR="004C6325" w:rsidRPr="00F749AB" w:rsidRDefault="004C6325" w:rsidP="00F749AB">
      <w:pPr>
        <w:pStyle w:val="Paragrafoelenco"/>
        <w:numPr>
          <w:ilvl w:val="0"/>
          <w:numId w:val="12"/>
        </w:numPr>
        <w:spacing w:before="240"/>
        <w:jc w:val="both"/>
        <w:rPr>
          <w:rFonts w:ascii="Verdana" w:eastAsia="Verdana" w:hAnsi="Verdana" w:cs="Verdana"/>
          <w:sz w:val="20"/>
          <w:szCs w:val="20"/>
        </w:rPr>
      </w:pPr>
      <w:r>
        <w:rPr>
          <w:rFonts w:ascii="Verdana" w:eastAsia="Verdana" w:hAnsi="Verdana" w:cs="Verdana"/>
          <w:sz w:val="20"/>
          <w:szCs w:val="20"/>
        </w:rPr>
        <w:t xml:space="preserve">Take home </w:t>
      </w:r>
      <w:proofErr w:type="spellStart"/>
      <w:r>
        <w:rPr>
          <w:rFonts w:ascii="Verdana" w:eastAsia="Verdana" w:hAnsi="Verdana" w:cs="Verdana"/>
          <w:sz w:val="20"/>
          <w:szCs w:val="20"/>
        </w:rPr>
        <w:t>messages</w:t>
      </w:r>
      <w:proofErr w:type="spellEnd"/>
      <w:r>
        <w:rPr>
          <w:rFonts w:ascii="Verdana" w:eastAsia="Verdana" w:hAnsi="Verdana" w:cs="Verdana"/>
          <w:sz w:val="20"/>
          <w:szCs w:val="20"/>
        </w:rPr>
        <w:t>: elementi fondamentali di ragionamento clinico</w:t>
      </w:r>
    </w:p>
    <w:p w14:paraId="71C74204" w14:textId="76C9EB2C" w:rsidR="00041A90" w:rsidRDefault="00000000">
      <w:r>
        <w:rPr>
          <w:noProof/>
        </w:rPr>
        <w:drawing>
          <wp:anchor distT="0" distB="0" distL="114300" distR="114300" simplePos="0" relativeHeight="251665408" behindDoc="0" locked="0" layoutInCell="1" allowOverlap="1" wp14:anchorId="0E8D7260" wp14:editId="2EC61D64">
            <wp:simplePos x="0" y="0"/>
            <wp:positionH relativeFrom="margin">
              <wp:align>left</wp:align>
            </wp:positionH>
            <wp:positionV relativeFrom="paragraph">
              <wp:posOffset>9525</wp:posOffset>
            </wp:positionV>
            <wp:extent cx="4038600" cy="4781550"/>
            <wp:effectExtent l="0" t="0" r="0" b="0"/>
            <wp:wrapSquare wrapText="bothSides"/>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4038600" cy="4781550"/>
                    </a:xfrm>
                    <a:prstGeom prst="rect">
                      <a:avLst/>
                    </a:prstGeom>
                    <a:ln/>
                  </pic:spPr>
                </pic:pic>
              </a:graphicData>
            </a:graphic>
            <wp14:sizeRelH relativeFrom="margin">
              <wp14:pctWidth>0</wp14:pctWidth>
            </wp14:sizeRelH>
            <wp14:sizeRelV relativeFrom="margin">
              <wp14:pctHeight>0</wp14:pctHeight>
            </wp14:sizeRelV>
          </wp:anchor>
        </w:drawing>
      </w:r>
      <w:r w:rsidR="004C6325">
        <w:br w:type="textWrapping" w:clear="all"/>
      </w:r>
    </w:p>
    <w:p w14:paraId="6B2937EA" w14:textId="77777777" w:rsidR="007F0339" w:rsidRDefault="00A0107B" w:rsidP="007F0339">
      <w:pPr>
        <w:pStyle w:val="Paragrafoelenco"/>
        <w:numPr>
          <w:ilvl w:val="0"/>
          <w:numId w:val="11"/>
        </w:numPr>
        <w:spacing w:before="240" w:after="240"/>
        <w:rPr>
          <w:rFonts w:ascii="Verdana" w:eastAsia="Verdana" w:hAnsi="Verdana" w:cs="Verdana"/>
          <w:sz w:val="20"/>
          <w:szCs w:val="20"/>
        </w:rPr>
      </w:pPr>
      <w:r w:rsidRPr="00A0107B">
        <w:rPr>
          <w:rFonts w:ascii="Verdana" w:eastAsia="Verdana" w:hAnsi="Verdana" w:cs="Verdana"/>
          <w:b/>
          <w:bCs/>
          <w:sz w:val="20"/>
          <w:szCs w:val="20"/>
        </w:rPr>
        <w:lastRenderedPageBreak/>
        <w:t>Raccomandazioni delle LG (NICE) s</w:t>
      </w:r>
      <w:r w:rsidR="00000000" w:rsidRPr="00A0107B">
        <w:rPr>
          <w:rFonts w:ascii="Verdana" w:eastAsia="Verdana" w:hAnsi="Verdana" w:cs="Verdana"/>
          <w:b/>
          <w:bCs/>
          <w:sz w:val="20"/>
          <w:szCs w:val="20"/>
        </w:rPr>
        <w:t xml:space="preserve">creening for </w:t>
      </w:r>
      <w:proofErr w:type="spellStart"/>
      <w:r w:rsidR="00000000" w:rsidRPr="00A0107B">
        <w:rPr>
          <w:rFonts w:ascii="Verdana" w:eastAsia="Verdana" w:hAnsi="Verdana" w:cs="Verdana"/>
          <w:b/>
          <w:bCs/>
          <w:sz w:val="20"/>
          <w:szCs w:val="20"/>
        </w:rPr>
        <w:t>referral</w:t>
      </w:r>
      <w:proofErr w:type="spellEnd"/>
      <w:r w:rsidR="00000000" w:rsidRPr="00A0107B">
        <w:rPr>
          <w:rFonts w:ascii="Verdana" w:eastAsia="Verdana" w:hAnsi="Verdana" w:cs="Verdana"/>
          <w:b/>
          <w:bCs/>
          <w:sz w:val="20"/>
          <w:szCs w:val="20"/>
        </w:rPr>
        <w:t xml:space="preserve"> (</w:t>
      </w:r>
      <w:proofErr w:type="spellStart"/>
      <w:r w:rsidR="00000000" w:rsidRPr="00A0107B">
        <w:rPr>
          <w:rFonts w:ascii="Verdana" w:eastAsia="Verdana" w:hAnsi="Verdana" w:cs="Verdana"/>
          <w:b/>
          <w:bCs/>
          <w:sz w:val="20"/>
          <w:szCs w:val="20"/>
        </w:rPr>
        <w:t>Algorithm</w:t>
      </w:r>
      <w:proofErr w:type="spellEnd"/>
      <w:r w:rsidR="00000000" w:rsidRPr="00A0107B">
        <w:rPr>
          <w:rFonts w:ascii="Verdana" w:eastAsia="Verdana" w:hAnsi="Verdana" w:cs="Verdana"/>
          <w:b/>
          <w:bCs/>
          <w:sz w:val="20"/>
          <w:szCs w:val="20"/>
        </w:rPr>
        <w:t xml:space="preserve"> 2):</w:t>
      </w:r>
      <w:r w:rsidR="00000000" w:rsidRPr="00A0107B">
        <w:rPr>
          <w:rFonts w:ascii="Verdana" w:eastAsia="Verdana" w:hAnsi="Verdana" w:cs="Verdana"/>
          <w:sz w:val="20"/>
          <w:szCs w:val="20"/>
        </w:rPr>
        <w:t xml:space="preserve"> </w:t>
      </w:r>
    </w:p>
    <w:p w14:paraId="1DC32655" w14:textId="6A60BEEE" w:rsidR="00E62F94" w:rsidRPr="007F0339" w:rsidRDefault="00000000" w:rsidP="007F0339">
      <w:pPr>
        <w:spacing w:before="240" w:after="240"/>
        <w:rPr>
          <w:rFonts w:ascii="Verdana" w:eastAsia="Verdana" w:hAnsi="Verdana" w:cs="Verdana"/>
          <w:sz w:val="20"/>
          <w:szCs w:val="20"/>
        </w:rPr>
      </w:pPr>
      <w:r w:rsidRPr="007F0339">
        <w:rPr>
          <w:rFonts w:ascii="Verdana" w:eastAsia="Verdana" w:hAnsi="Verdana" w:cs="Verdana"/>
          <w:sz w:val="20"/>
          <w:szCs w:val="20"/>
        </w:rPr>
        <w:t>la prima cosa da fare è</w:t>
      </w:r>
      <w:r w:rsidR="00686947" w:rsidRPr="007F0339">
        <w:rPr>
          <w:rFonts w:ascii="Verdana" w:eastAsia="Verdana" w:hAnsi="Verdana" w:cs="Verdana"/>
          <w:sz w:val="20"/>
          <w:szCs w:val="20"/>
        </w:rPr>
        <w:t xml:space="preserve"> escludere le cosiddette “cause specifiche” ovvero le red flags (elementi anamnestici o clinici che suggeriscono un quadro clinico di</w:t>
      </w:r>
      <w:r w:rsidR="00E62F94" w:rsidRPr="007F0339">
        <w:rPr>
          <w:rFonts w:ascii="Verdana" w:eastAsia="Verdana" w:hAnsi="Verdana" w:cs="Verdana"/>
          <w:sz w:val="20"/>
          <w:szCs w:val="20"/>
        </w:rPr>
        <w:t xml:space="preserve"> </w:t>
      </w:r>
      <w:r w:rsidR="00686947" w:rsidRPr="007F0339">
        <w:rPr>
          <w:rFonts w:ascii="Verdana" w:eastAsia="Verdana" w:hAnsi="Verdana" w:cs="Verdana"/>
          <w:sz w:val="20"/>
          <w:szCs w:val="20"/>
        </w:rPr>
        <w:t>competenza</w:t>
      </w:r>
      <w:r w:rsidR="00E62F94" w:rsidRPr="007F0339">
        <w:rPr>
          <w:rFonts w:ascii="Verdana" w:eastAsia="Verdana" w:hAnsi="Verdana" w:cs="Verdana"/>
          <w:sz w:val="20"/>
          <w:szCs w:val="20"/>
        </w:rPr>
        <w:t xml:space="preserve"> non riabilitativa). </w:t>
      </w:r>
    </w:p>
    <w:p w14:paraId="14459D8F" w14:textId="0CB5A143" w:rsidR="00DE3766" w:rsidRPr="007F0339" w:rsidRDefault="00E62F94" w:rsidP="007F0339">
      <w:pPr>
        <w:spacing w:before="240" w:after="240"/>
        <w:rPr>
          <w:rFonts w:ascii="Verdana" w:eastAsia="Verdana" w:hAnsi="Verdana" w:cs="Verdana"/>
          <w:sz w:val="20"/>
          <w:szCs w:val="20"/>
        </w:rPr>
      </w:pPr>
      <w:r w:rsidRPr="007F0339">
        <w:rPr>
          <w:rFonts w:ascii="Verdana" w:eastAsia="Verdana" w:hAnsi="Verdana" w:cs="Verdana"/>
          <w:b/>
          <w:bCs/>
          <w:sz w:val="20"/>
          <w:szCs w:val="20"/>
        </w:rPr>
        <w:t>-</w:t>
      </w:r>
      <w:r w:rsidR="00000000" w:rsidRPr="007F0339">
        <w:rPr>
          <w:rFonts w:ascii="Verdana" w:eastAsia="Verdana" w:hAnsi="Verdana" w:cs="Verdana"/>
          <w:sz w:val="20"/>
          <w:szCs w:val="20"/>
        </w:rPr>
        <w:t xml:space="preserve">Se </w:t>
      </w:r>
      <w:r w:rsidRPr="007F0339">
        <w:rPr>
          <w:rFonts w:ascii="Verdana" w:eastAsia="Verdana" w:hAnsi="Verdana" w:cs="Verdana"/>
          <w:sz w:val="20"/>
          <w:szCs w:val="20"/>
        </w:rPr>
        <w:t xml:space="preserve">lo screening for </w:t>
      </w:r>
      <w:proofErr w:type="spellStart"/>
      <w:r w:rsidRPr="007F0339">
        <w:rPr>
          <w:rFonts w:ascii="Verdana" w:eastAsia="Verdana" w:hAnsi="Verdana" w:cs="Verdana"/>
          <w:sz w:val="20"/>
          <w:szCs w:val="20"/>
        </w:rPr>
        <w:t>referreal</w:t>
      </w:r>
      <w:proofErr w:type="spellEnd"/>
      <w:r w:rsidRPr="007F0339">
        <w:rPr>
          <w:rFonts w:ascii="Verdana" w:eastAsia="Verdana" w:hAnsi="Verdana" w:cs="Verdana"/>
          <w:sz w:val="20"/>
          <w:szCs w:val="20"/>
        </w:rPr>
        <w:t xml:space="preserve"> è </w:t>
      </w:r>
      <w:r w:rsidRPr="007F0339">
        <w:rPr>
          <w:rFonts w:ascii="Verdana" w:eastAsia="Verdana" w:hAnsi="Verdana" w:cs="Verdana"/>
          <w:b/>
          <w:bCs/>
          <w:sz w:val="20"/>
          <w:szCs w:val="20"/>
        </w:rPr>
        <w:t>positivo</w:t>
      </w:r>
      <w:r w:rsidR="00A0107B" w:rsidRPr="007F0339">
        <w:rPr>
          <w:rFonts w:ascii="Verdana" w:eastAsia="Verdana" w:hAnsi="Verdana" w:cs="Verdana"/>
          <w:sz w:val="20"/>
          <w:szCs w:val="20"/>
        </w:rPr>
        <w:t>,</w:t>
      </w:r>
      <w:r w:rsidR="00000000" w:rsidRPr="007F0339">
        <w:rPr>
          <w:rFonts w:ascii="Verdana" w:eastAsia="Verdana" w:hAnsi="Verdana" w:cs="Verdana"/>
          <w:sz w:val="20"/>
          <w:szCs w:val="20"/>
        </w:rPr>
        <w:t xml:space="preserve"> il pz esce dall’algoritmo e sarà </w:t>
      </w:r>
      <w:r w:rsidR="00686947" w:rsidRPr="007F0339">
        <w:rPr>
          <w:rFonts w:ascii="Verdana" w:eastAsia="Verdana" w:hAnsi="Verdana" w:cs="Verdana"/>
          <w:sz w:val="20"/>
          <w:szCs w:val="20"/>
        </w:rPr>
        <w:t xml:space="preserve">di competenza medica e dunque sarà </w:t>
      </w:r>
      <w:r w:rsidR="00000000" w:rsidRPr="007F0339">
        <w:rPr>
          <w:rFonts w:ascii="Verdana" w:eastAsia="Verdana" w:hAnsi="Verdana" w:cs="Verdana"/>
          <w:sz w:val="20"/>
          <w:szCs w:val="20"/>
        </w:rPr>
        <w:t xml:space="preserve">lo specialista a decidere se fare degli esami strumentali (rilevanti se si sospettano patologie gravi), se non ci sono si prosegue con l’algoritmo. Si fa sia durante </w:t>
      </w:r>
      <w:r w:rsidR="00000000" w:rsidRPr="007F0339">
        <w:rPr>
          <w:rFonts w:ascii="Verdana" w:eastAsia="Verdana" w:hAnsi="Verdana" w:cs="Verdana"/>
          <w:i/>
          <w:iCs/>
          <w:sz w:val="20"/>
          <w:szCs w:val="20"/>
        </w:rPr>
        <w:t>l’anamnesi</w:t>
      </w:r>
      <w:r w:rsidR="00000000" w:rsidRPr="007F0339">
        <w:rPr>
          <w:rFonts w:ascii="Verdana" w:eastAsia="Verdana" w:hAnsi="Verdana" w:cs="Verdana"/>
          <w:sz w:val="20"/>
          <w:szCs w:val="20"/>
        </w:rPr>
        <w:t xml:space="preserve"> che durante </w:t>
      </w:r>
      <w:r w:rsidR="00000000" w:rsidRPr="007F0339">
        <w:rPr>
          <w:rFonts w:ascii="Verdana" w:eastAsia="Verdana" w:hAnsi="Verdana" w:cs="Verdana"/>
          <w:i/>
          <w:iCs/>
          <w:sz w:val="20"/>
          <w:szCs w:val="20"/>
        </w:rPr>
        <w:t>l’esame obiettivo</w:t>
      </w:r>
      <w:r w:rsidR="00000000" w:rsidRPr="007F0339">
        <w:rPr>
          <w:rFonts w:ascii="Verdana" w:eastAsia="Verdana" w:hAnsi="Verdana" w:cs="Verdana"/>
          <w:sz w:val="20"/>
          <w:szCs w:val="20"/>
        </w:rPr>
        <w:t xml:space="preserve">. </w:t>
      </w:r>
      <w:r w:rsidR="00000000">
        <w:tab/>
      </w:r>
      <w:r w:rsidR="00000000">
        <w:br/>
        <w:t xml:space="preserve"> </w:t>
      </w:r>
      <w:r w:rsidR="00000000">
        <w:tab/>
      </w:r>
      <w:r w:rsidR="00000000">
        <w:br/>
      </w:r>
      <w:r w:rsidRPr="007F0339">
        <w:rPr>
          <w:rFonts w:ascii="Verdana" w:eastAsia="Verdana" w:hAnsi="Verdana" w:cs="Verdana"/>
          <w:sz w:val="20"/>
          <w:szCs w:val="20"/>
        </w:rPr>
        <w:t>-</w:t>
      </w:r>
      <w:r w:rsidR="00000000" w:rsidRPr="007F0339">
        <w:rPr>
          <w:rFonts w:ascii="Verdana" w:eastAsia="Verdana" w:hAnsi="Verdana" w:cs="Verdana"/>
          <w:sz w:val="20"/>
          <w:szCs w:val="20"/>
        </w:rPr>
        <w:t xml:space="preserve">Se invece lo screening for </w:t>
      </w:r>
      <w:proofErr w:type="spellStart"/>
      <w:r w:rsidR="00000000" w:rsidRPr="007F0339">
        <w:rPr>
          <w:rFonts w:ascii="Verdana" w:eastAsia="Verdana" w:hAnsi="Verdana" w:cs="Verdana"/>
          <w:sz w:val="20"/>
          <w:szCs w:val="20"/>
        </w:rPr>
        <w:t>referral</w:t>
      </w:r>
      <w:proofErr w:type="spellEnd"/>
      <w:r w:rsidR="00000000" w:rsidRPr="007F0339">
        <w:rPr>
          <w:rFonts w:ascii="Verdana" w:eastAsia="Verdana" w:hAnsi="Verdana" w:cs="Verdana"/>
          <w:sz w:val="20"/>
          <w:szCs w:val="20"/>
        </w:rPr>
        <w:t xml:space="preserve"> è </w:t>
      </w:r>
      <w:r w:rsidR="00000000" w:rsidRPr="007F0339">
        <w:rPr>
          <w:rFonts w:ascii="Verdana" w:eastAsia="Verdana" w:hAnsi="Verdana" w:cs="Verdana"/>
          <w:b/>
          <w:bCs/>
          <w:sz w:val="20"/>
          <w:szCs w:val="20"/>
        </w:rPr>
        <w:t>negativo</w:t>
      </w:r>
      <w:r w:rsidR="00000000" w:rsidRPr="007F0339">
        <w:rPr>
          <w:rFonts w:ascii="Verdana" w:eastAsia="Verdana" w:hAnsi="Verdana" w:cs="Verdana"/>
          <w:sz w:val="20"/>
          <w:szCs w:val="20"/>
        </w:rPr>
        <w:t xml:space="preserve"> </w:t>
      </w:r>
      <w:r w:rsidR="00DE3766" w:rsidRPr="007F0339">
        <w:rPr>
          <w:rFonts w:ascii="Verdana" w:eastAsia="Verdana" w:hAnsi="Verdana" w:cs="Verdana"/>
          <w:sz w:val="20"/>
          <w:szCs w:val="20"/>
        </w:rPr>
        <w:t>si prosegue</w:t>
      </w:r>
      <w:r w:rsidR="00000000" w:rsidRPr="007F0339">
        <w:rPr>
          <w:rFonts w:ascii="Verdana" w:eastAsia="Verdana" w:hAnsi="Verdana" w:cs="Verdana"/>
          <w:sz w:val="20"/>
          <w:szCs w:val="20"/>
        </w:rPr>
        <w:t xml:space="preserve">, a questo punto le </w:t>
      </w:r>
      <w:proofErr w:type="gramStart"/>
      <w:r w:rsidR="00000000" w:rsidRPr="007F0339">
        <w:rPr>
          <w:rFonts w:ascii="Verdana" w:eastAsia="Verdana" w:hAnsi="Verdana" w:cs="Verdana"/>
          <w:sz w:val="20"/>
          <w:szCs w:val="20"/>
        </w:rPr>
        <w:t>NICE  dicono</w:t>
      </w:r>
      <w:proofErr w:type="gramEnd"/>
      <w:r w:rsidR="00000000" w:rsidRPr="007F0339">
        <w:rPr>
          <w:rFonts w:ascii="Verdana" w:eastAsia="Verdana" w:hAnsi="Verdana" w:cs="Verdana"/>
          <w:sz w:val="20"/>
          <w:szCs w:val="20"/>
        </w:rPr>
        <w:t xml:space="preserve"> di intavolare la nostra valutazione:</w:t>
      </w:r>
    </w:p>
    <w:p w14:paraId="6C5DE132" w14:textId="43C3F6A4" w:rsidR="00DE3766" w:rsidRDefault="00E62F94" w:rsidP="00DE3766">
      <w:pPr>
        <w:pStyle w:val="Paragrafoelenco"/>
        <w:spacing w:before="240" w:after="240"/>
        <w:rPr>
          <w:rFonts w:ascii="Verdana" w:eastAsia="Verdana" w:hAnsi="Verdana" w:cs="Verdana"/>
          <w:sz w:val="20"/>
          <w:szCs w:val="20"/>
        </w:rPr>
      </w:pPr>
      <w:r w:rsidRPr="00E62F94">
        <w:rPr>
          <w:rFonts w:ascii="Verdana" w:eastAsia="Verdana" w:hAnsi="Verdana" w:cs="Verdana"/>
          <w:b/>
          <w:bCs/>
          <w:sz w:val="20"/>
          <w:szCs w:val="20"/>
        </w:rPr>
        <w:sym w:font="Wingdings" w:char="F0E0"/>
      </w:r>
      <w:r w:rsidR="00000000" w:rsidRPr="00A0107B">
        <w:rPr>
          <w:rFonts w:ascii="Verdana" w:eastAsia="Verdana" w:hAnsi="Verdana" w:cs="Verdana"/>
          <w:sz w:val="20"/>
          <w:szCs w:val="20"/>
        </w:rPr>
        <w:t>l'esame obiettivo,</w:t>
      </w:r>
    </w:p>
    <w:p w14:paraId="02474329" w14:textId="6F52BAED" w:rsidR="00DE3766" w:rsidRDefault="00E62F94" w:rsidP="00DE3766">
      <w:pPr>
        <w:pStyle w:val="Paragrafoelenco"/>
        <w:spacing w:before="240" w:after="240"/>
        <w:rPr>
          <w:rFonts w:ascii="Verdana" w:eastAsia="Verdana" w:hAnsi="Verdana" w:cs="Verdana"/>
          <w:sz w:val="20"/>
          <w:szCs w:val="20"/>
        </w:rPr>
      </w:pPr>
      <w:r w:rsidRPr="00E62F94">
        <w:rPr>
          <w:rFonts w:ascii="Verdana" w:eastAsia="Verdana" w:hAnsi="Verdana" w:cs="Verdana"/>
          <w:b/>
          <w:bCs/>
          <w:sz w:val="20"/>
          <w:szCs w:val="20"/>
        </w:rPr>
        <w:sym w:font="Wingdings" w:char="F0E0"/>
      </w:r>
      <w:r w:rsidR="00000000" w:rsidRPr="00A0107B">
        <w:rPr>
          <w:rFonts w:ascii="Verdana" w:eastAsia="Verdana" w:hAnsi="Verdana" w:cs="Verdana"/>
          <w:sz w:val="20"/>
          <w:szCs w:val="20"/>
        </w:rPr>
        <w:t>la stratificazione del rischio</w:t>
      </w:r>
      <w:r w:rsidR="00DE3766">
        <w:rPr>
          <w:rFonts w:ascii="Verdana" w:eastAsia="Verdana" w:hAnsi="Verdana" w:cs="Verdana"/>
          <w:sz w:val="20"/>
          <w:szCs w:val="20"/>
        </w:rPr>
        <w:t>,</w:t>
      </w:r>
      <w:r w:rsidR="00000000" w:rsidRPr="00A0107B">
        <w:rPr>
          <w:rFonts w:ascii="Verdana" w:eastAsia="Verdana" w:hAnsi="Verdana" w:cs="Verdana"/>
          <w:sz w:val="20"/>
          <w:szCs w:val="20"/>
        </w:rPr>
        <w:t xml:space="preserve"> </w:t>
      </w:r>
    </w:p>
    <w:p w14:paraId="0DBF6B43" w14:textId="77777777" w:rsidR="007F0339" w:rsidRDefault="00E62F94" w:rsidP="00DE3766">
      <w:pPr>
        <w:pStyle w:val="Paragrafoelenco"/>
        <w:spacing w:before="240" w:after="240"/>
        <w:rPr>
          <w:rFonts w:ascii="Verdana" w:eastAsia="Verdana" w:hAnsi="Verdana" w:cs="Verdana"/>
          <w:sz w:val="20"/>
          <w:szCs w:val="20"/>
        </w:rPr>
      </w:pPr>
      <w:r w:rsidRPr="00E62F94">
        <w:rPr>
          <w:rFonts w:ascii="Verdana" w:eastAsia="Verdana" w:hAnsi="Verdana" w:cs="Verdana"/>
          <w:b/>
          <w:bCs/>
          <w:sz w:val="20"/>
          <w:szCs w:val="20"/>
        </w:rPr>
        <w:sym w:font="Wingdings" w:char="F0E0"/>
      </w:r>
      <w:r w:rsidR="00000000" w:rsidRPr="00A0107B">
        <w:rPr>
          <w:rFonts w:ascii="Verdana" w:eastAsia="Verdana" w:hAnsi="Verdana" w:cs="Verdana"/>
          <w:sz w:val="20"/>
          <w:szCs w:val="20"/>
        </w:rPr>
        <w:t>eventualmente l'imaging.</w:t>
      </w:r>
      <w:r w:rsidR="00000000" w:rsidRPr="00A0107B">
        <w:rPr>
          <w:rFonts w:ascii="Verdana" w:eastAsia="Verdana" w:hAnsi="Verdana" w:cs="Verdana"/>
          <w:sz w:val="20"/>
          <w:szCs w:val="20"/>
        </w:rPr>
        <w:br/>
      </w:r>
    </w:p>
    <w:p w14:paraId="79B27710" w14:textId="22FAE211" w:rsidR="00DE3766" w:rsidRPr="007F0339" w:rsidRDefault="00000000" w:rsidP="007F0339">
      <w:pPr>
        <w:spacing w:before="240" w:after="240"/>
        <w:rPr>
          <w:rFonts w:ascii="Verdana" w:eastAsia="Verdana" w:hAnsi="Verdana" w:cs="Verdana"/>
          <w:sz w:val="20"/>
          <w:szCs w:val="20"/>
        </w:rPr>
      </w:pPr>
      <w:r w:rsidRPr="007F0339">
        <w:rPr>
          <w:rFonts w:ascii="Verdana" w:eastAsia="Verdana" w:hAnsi="Verdana" w:cs="Verdana"/>
          <w:sz w:val="20"/>
          <w:szCs w:val="20"/>
        </w:rPr>
        <w:t>In termini di trattamento dicono che la prima cosa da fare essenziale è</w:t>
      </w:r>
      <w:r w:rsidR="00DE3766" w:rsidRPr="007F0339">
        <w:rPr>
          <w:rFonts w:ascii="Verdana" w:eastAsia="Verdana" w:hAnsi="Verdana" w:cs="Verdana"/>
          <w:sz w:val="20"/>
          <w:szCs w:val="20"/>
        </w:rPr>
        <w:t>:</w:t>
      </w:r>
      <w:r w:rsidRPr="007F0339">
        <w:rPr>
          <w:rFonts w:ascii="Verdana" w:eastAsia="Verdana" w:hAnsi="Verdana" w:cs="Verdana"/>
          <w:sz w:val="20"/>
          <w:szCs w:val="20"/>
        </w:rPr>
        <w:t xml:space="preserve"> </w:t>
      </w:r>
      <w:r w:rsidRPr="007F0339">
        <w:rPr>
          <w:rFonts w:ascii="Verdana" w:eastAsia="Verdana" w:hAnsi="Verdana" w:cs="Verdana"/>
          <w:i/>
          <w:iCs/>
          <w:sz w:val="20"/>
          <w:szCs w:val="20"/>
        </w:rPr>
        <w:t>l'educazione</w:t>
      </w:r>
      <w:r w:rsidRPr="007F0339">
        <w:rPr>
          <w:rFonts w:ascii="Verdana" w:eastAsia="Verdana" w:hAnsi="Verdana" w:cs="Verdana"/>
          <w:sz w:val="20"/>
          <w:szCs w:val="20"/>
        </w:rPr>
        <w:t xml:space="preserve">, a cui segue </w:t>
      </w:r>
      <w:r w:rsidRPr="007F0339">
        <w:rPr>
          <w:rFonts w:ascii="Verdana" w:eastAsia="Verdana" w:hAnsi="Verdana" w:cs="Verdana"/>
          <w:i/>
          <w:iCs/>
          <w:sz w:val="20"/>
          <w:szCs w:val="20"/>
        </w:rPr>
        <w:t xml:space="preserve">un trattamento </w:t>
      </w:r>
      <w:proofErr w:type="gramStart"/>
      <w:r w:rsidRPr="007F0339">
        <w:rPr>
          <w:rFonts w:ascii="Verdana" w:eastAsia="Verdana" w:hAnsi="Verdana" w:cs="Verdana"/>
          <w:i/>
          <w:iCs/>
          <w:sz w:val="20"/>
          <w:szCs w:val="20"/>
        </w:rPr>
        <w:t>multi-modale</w:t>
      </w:r>
      <w:proofErr w:type="gramEnd"/>
      <w:r w:rsidRPr="007F0339">
        <w:rPr>
          <w:rFonts w:ascii="Verdana" w:eastAsia="Verdana" w:hAnsi="Verdana" w:cs="Verdana"/>
          <w:sz w:val="20"/>
          <w:szCs w:val="20"/>
        </w:rPr>
        <w:t xml:space="preserve"> che vede l'</w:t>
      </w:r>
      <w:r w:rsidRPr="007F0339">
        <w:rPr>
          <w:rFonts w:ascii="Verdana" w:eastAsia="Verdana" w:hAnsi="Verdana" w:cs="Verdana"/>
          <w:sz w:val="20"/>
          <w:szCs w:val="20"/>
          <w:u w:val="single"/>
        </w:rPr>
        <w:t>esercizio</w:t>
      </w:r>
      <w:r w:rsidRPr="007F0339">
        <w:rPr>
          <w:rFonts w:ascii="Verdana" w:eastAsia="Verdana" w:hAnsi="Verdana" w:cs="Verdana"/>
          <w:sz w:val="20"/>
          <w:szCs w:val="20"/>
        </w:rPr>
        <w:t xml:space="preserve"> al primo posto, la </w:t>
      </w:r>
      <w:r w:rsidRPr="007F0339">
        <w:rPr>
          <w:rFonts w:ascii="Verdana" w:eastAsia="Verdana" w:hAnsi="Verdana" w:cs="Verdana"/>
          <w:sz w:val="20"/>
          <w:szCs w:val="20"/>
          <w:u w:val="single"/>
        </w:rPr>
        <w:t>terapia manuale</w:t>
      </w:r>
      <w:r w:rsidRPr="007F0339">
        <w:rPr>
          <w:rFonts w:ascii="Verdana" w:eastAsia="Verdana" w:hAnsi="Verdana" w:cs="Verdana"/>
          <w:sz w:val="20"/>
          <w:szCs w:val="20"/>
        </w:rPr>
        <w:t xml:space="preserve">, eventuale </w:t>
      </w:r>
      <w:r w:rsidRPr="007F0339">
        <w:rPr>
          <w:rFonts w:ascii="Verdana" w:eastAsia="Verdana" w:hAnsi="Verdana" w:cs="Verdana"/>
          <w:sz w:val="20"/>
          <w:szCs w:val="20"/>
          <w:u w:val="single"/>
        </w:rPr>
        <w:t>approccio psicologico</w:t>
      </w:r>
      <w:r w:rsidRPr="007F0339">
        <w:rPr>
          <w:rFonts w:ascii="Verdana" w:eastAsia="Verdana" w:hAnsi="Verdana" w:cs="Verdana"/>
          <w:sz w:val="20"/>
          <w:szCs w:val="20"/>
        </w:rPr>
        <w:t xml:space="preserve"> (inteso sia come un eventuale </w:t>
      </w:r>
      <w:proofErr w:type="spellStart"/>
      <w:r w:rsidRPr="007F0339">
        <w:rPr>
          <w:rFonts w:ascii="Verdana" w:eastAsia="Verdana" w:hAnsi="Verdana" w:cs="Verdana"/>
          <w:sz w:val="20"/>
          <w:szCs w:val="20"/>
        </w:rPr>
        <w:t>referral</w:t>
      </w:r>
      <w:proofErr w:type="spellEnd"/>
      <w:r w:rsidRPr="007F0339">
        <w:rPr>
          <w:rFonts w:ascii="Verdana" w:eastAsia="Verdana" w:hAnsi="Verdana" w:cs="Verdana"/>
          <w:sz w:val="20"/>
          <w:szCs w:val="20"/>
        </w:rPr>
        <w:t xml:space="preserve"> </w:t>
      </w:r>
      <w:r w:rsidR="00D36FEC" w:rsidRPr="007F0339">
        <w:rPr>
          <w:rFonts w:ascii="Verdana" w:eastAsia="Verdana" w:hAnsi="Verdana" w:cs="Verdana"/>
          <w:sz w:val="20"/>
          <w:szCs w:val="20"/>
        </w:rPr>
        <w:t>d</w:t>
      </w:r>
      <w:r w:rsidRPr="007F0339">
        <w:rPr>
          <w:rFonts w:ascii="Verdana" w:eastAsia="Verdana" w:hAnsi="Verdana" w:cs="Verdana"/>
          <w:sz w:val="20"/>
          <w:szCs w:val="20"/>
        </w:rPr>
        <w:t>allo psicologo, sia per le terapie di impronta psicologica che noi fisioterapisti possiamo fare:</w:t>
      </w:r>
    </w:p>
    <w:p w14:paraId="5644267A" w14:textId="77777777" w:rsidR="00DE3766" w:rsidRDefault="00DE3766" w:rsidP="00DE3766">
      <w:pPr>
        <w:pStyle w:val="Paragrafoelenco"/>
        <w:spacing w:before="240" w:after="240"/>
        <w:rPr>
          <w:rFonts w:ascii="Verdana" w:eastAsia="Verdana" w:hAnsi="Verdana" w:cs="Verdana"/>
          <w:sz w:val="20"/>
          <w:szCs w:val="20"/>
        </w:rPr>
      </w:pPr>
      <w:r>
        <w:rPr>
          <w:rFonts w:ascii="Verdana" w:eastAsia="Verdana" w:hAnsi="Verdana" w:cs="Verdana"/>
          <w:b/>
          <w:bCs/>
          <w:sz w:val="20"/>
          <w:szCs w:val="20"/>
        </w:rPr>
        <w:t>-</w:t>
      </w:r>
      <w:proofErr w:type="gramStart"/>
      <w:r w:rsidR="00000000" w:rsidRPr="00A0107B">
        <w:rPr>
          <w:rFonts w:ascii="Verdana" w:eastAsia="Verdana" w:hAnsi="Verdana" w:cs="Verdana"/>
          <w:sz w:val="20"/>
          <w:szCs w:val="20"/>
        </w:rPr>
        <w:t>la cognitive</w:t>
      </w:r>
      <w:proofErr w:type="gramEnd"/>
      <w:r w:rsidR="00000000" w:rsidRPr="00A0107B">
        <w:rPr>
          <w:rFonts w:ascii="Verdana" w:eastAsia="Verdana" w:hAnsi="Verdana" w:cs="Verdana"/>
          <w:sz w:val="20"/>
          <w:szCs w:val="20"/>
        </w:rPr>
        <w:t xml:space="preserve"> </w:t>
      </w:r>
      <w:proofErr w:type="spellStart"/>
      <w:r w:rsidR="00000000" w:rsidRPr="00A0107B">
        <w:rPr>
          <w:rFonts w:ascii="Verdana" w:eastAsia="Verdana" w:hAnsi="Verdana" w:cs="Verdana"/>
          <w:sz w:val="20"/>
          <w:szCs w:val="20"/>
        </w:rPr>
        <w:t>behavioral</w:t>
      </w:r>
      <w:proofErr w:type="spellEnd"/>
      <w:r w:rsidR="00000000" w:rsidRPr="00A0107B">
        <w:rPr>
          <w:rFonts w:ascii="Verdana" w:eastAsia="Verdana" w:hAnsi="Verdana" w:cs="Verdana"/>
          <w:sz w:val="20"/>
          <w:szCs w:val="20"/>
        </w:rPr>
        <w:t xml:space="preserve"> therapy,</w:t>
      </w:r>
    </w:p>
    <w:p w14:paraId="3F822294" w14:textId="77777777" w:rsidR="00DE3766" w:rsidRDefault="00DE3766" w:rsidP="00DE3766">
      <w:pPr>
        <w:pStyle w:val="Paragrafoelenco"/>
        <w:spacing w:before="240" w:after="240"/>
        <w:rPr>
          <w:rFonts w:ascii="Verdana" w:eastAsia="Verdana" w:hAnsi="Verdana" w:cs="Verdana"/>
          <w:sz w:val="20"/>
          <w:szCs w:val="20"/>
        </w:rPr>
      </w:pPr>
      <w:r>
        <w:rPr>
          <w:rFonts w:ascii="Verdana" w:eastAsia="Verdana" w:hAnsi="Verdana" w:cs="Verdana"/>
          <w:b/>
          <w:bCs/>
          <w:sz w:val="20"/>
          <w:szCs w:val="20"/>
        </w:rPr>
        <w:t>-</w:t>
      </w:r>
      <w:proofErr w:type="gramStart"/>
      <w:r w:rsidR="00000000" w:rsidRPr="00A0107B">
        <w:rPr>
          <w:rFonts w:ascii="Verdana" w:eastAsia="Verdana" w:hAnsi="Verdana" w:cs="Verdana"/>
          <w:sz w:val="20"/>
          <w:szCs w:val="20"/>
        </w:rPr>
        <w:t>la cognitive</w:t>
      </w:r>
      <w:proofErr w:type="gramEnd"/>
      <w:r w:rsidR="00000000" w:rsidRPr="00A0107B">
        <w:rPr>
          <w:rFonts w:ascii="Verdana" w:eastAsia="Verdana" w:hAnsi="Verdana" w:cs="Verdana"/>
          <w:sz w:val="20"/>
          <w:szCs w:val="20"/>
        </w:rPr>
        <w:t xml:space="preserve"> </w:t>
      </w:r>
      <w:proofErr w:type="spellStart"/>
      <w:r w:rsidR="00000000" w:rsidRPr="00A0107B">
        <w:rPr>
          <w:rFonts w:ascii="Verdana" w:eastAsia="Verdana" w:hAnsi="Verdana" w:cs="Verdana"/>
          <w:sz w:val="20"/>
          <w:szCs w:val="20"/>
        </w:rPr>
        <w:t>functional</w:t>
      </w:r>
      <w:proofErr w:type="spellEnd"/>
      <w:r w:rsidR="00000000" w:rsidRPr="00A0107B">
        <w:rPr>
          <w:rFonts w:ascii="Verdana" w:eastAsia="Verdana" w:hAnsi="Verdana" w:cs="Verdana"/>
          <w:sz w:val="20"/>
          <w:szCs w:val="20"/>
        </w:rPr>
        <w:t xml:space="preserve"> therapy,</w:t>
      </w:r>
    </w:p>
    <w:p w14:paraId="50820AEF" w14:textId="1AD5DFCE" w:rsidR="00DE3766" w:rsidRDefault="00DE3766" w:rsidP="00DE3766">
      <w:pPr>
        <w:pStyle w:val="Paragrafoelenco"/>
        <w:spacing w:before="240" w:after="240"/>
        <w:rPr>
          <w:rFonts w:ascii="Verdana" w:eastAsia="Verdana" w:hAnsi="Verdana" w:cs="Verdana"/>
          <w:sz w:val="20"/>
          <w:szCs w:val="20"/>
        </w:rPr>
      </w:pPr>
      <w:r>
        <w:rPr>
          <w:rFonts w:ascii="Verdana" w:eastAsia="Verdana" w:hAnsi="Verdana" w:cs="Verdana"/>
          <w:b/>
          <w:bCs/>
          <w:sz w:val="20"/>
          <w:szCs w:val="20"/>
        </w:rPr>
        <w:t>-</w:t>
      </w:r>
      <w:r w:rsidR="00000000" w:rsidRPr="00A0107B">
        <w:rPr>
          <w:rFonts w:ascii="Verdana" w:eastAsia="Verdana" w:hAnsi="Verdana" w:cs="Verdana"/>
          <w:sz w:val="20"/>
          <w:szCs w:val="20"/>
        </w:rPr>
        <w:t xml:space="preserve">la </w:t>
      </w:r>
      <w:proofErr w:type="spellStart"/>
      <w:r w:rsidR="00000000" w:rsidRPr="00A0107B">
        <w:rPr>
          <w:rFonts w:ascii="Verdana" w:eastAsia="Verdana" w:hAnsi="Verdana" w:cs="Verdana"/>
          <w:sz w:val="20"/>
          <w:szCs w:val="20"/>
        </w:rPr>
        <w:t>pain</w:t>
      </w:r>
      <w:proofErr w:type="spellEnd"/>
      <w:r w:rsidR="00000000" w:rsidRPr="00A0107B">
        <w:rPr>
          <w:rFonts w:ascii="Verdana" w:eastAsia="Verdana" w:hAnsi="Verdana" w:cs="Verdana"/>
          <w:sz w:val="20"/>
          <w:szCs w:val="20"/>
        </w:rPr>
        <w:t xml:space="preserve"> </w:t>
      </w:r>
      <w:proofErr w:type="spellStart"/>
      <w:r w:rsidR="00000000" w:rsidRPr="00A0107B">
        <w:rPr>
          <w:rFonts w:ascii="Verdana" w:eastAsia="Verdana" w:hAnsi="Verdana" w:cs="Verdana"/>
          <w:sz w:val="20"/>
          <w:szCs w:val="20"/>
        </w:rPr>
        <w:t>neuroscience</w:t>
      </w:r>
      <w:proofErr w:type="spellEnd"/>
      <w:r w:rsidR="00000000" w:rsidRPr="00A0107B">
        <w:rPr>
          <w:rFonts w:ascii="Verdana" w:eastAsia="Verdana" w:hAnsi="Verdana" w:cs="Verdana"/>
          <w:sz w:val="20"/>
          <w:szCs w:val="20"/>
        </w:rPr>
        <w:t xml:space="preserve"> </w:t>
      </w:r>
      <w:proofErr w:type="spellStart"/>
      <w:r w:rsidR="00000000" w:rsidRPr="00A0107B">
        <w:rPr>
          <w:rFonts w:ascii="Verdana" w:eastAsia="Verdana" w:hAnsi="Verdana" w:cs="Verdana"/>
          <w:sz w:val="20"/>
          <w:szCs w:val="20"/>
        </w:rPr>
        <w:t>education</w:t>
      </w:r>
      <w:proofErr w:type="spellEnd"/>
      <w:r w:rsidR="004C6325">
        <w:rPr>
          <w:rFonts w:ascii="Verdana" w:eastAsia="Verdana" w:hAnsi="Verdana" w:cs="Verdana"/>
          <w:sz w:val="20"/>
          <w:szCs w:val="20"/>
        </w:rPr>
        <w:t>,</w:t>
      </w:r>
    </w:p>
    <w:p w14:paraId="4D91C86B" w14:textId="4DA52EAD" w:rsidR="004C6325" w:rsidRDefault="004C6325" w:rsidP="00DE3766">
      <w:pPr>
        <w:pStyle w:val="Paragrafoelenco"/>
        <w:spacing w:before="240" w:after="240"/>
        <w:rPr>
          <w:rFonts w:ascii="Verdana" w:eastAsia="Verdana" w:hAnsi="Verdana" w:cs="Verdana"/>
          <w:sz w:val="20"/>
          <w:szCs w:val="20"/>
        </w:rPr>
      </w:pPr>
      <w:r>
        <w:rPr>
          <w:rFonts w:ascii="Verdana" w:eastAsia="Verdana" w:hAnsi="Verdana" w:cs="Verdana"/>
          <w:b/>
          <w:bCs/>
          <w:sz w:val="20"/>
          <w:szCs w:val="20"/>
        </w:rPr>
        <w:t>-</w:t>
      </w:r>
      <w:r>
        <w:rPr>
          <w:rFonts w:ascii="Verdana" w:eastAsia="Verdana" w:hAnsi="Verdana" w:cs="Verdana"/>
          <w:sz w:val="20"/>
          <w:szCs w:val="20"/>
        </w:rPr>
        <w:t xml:space="preserve">la </w:t>
      </w:r>
      <w:proofErr w:type="spellStart"/>
      <w:r>
        <w:rPr>
          <w:rFonts w:ascii="Verdana" w:eastAsia="Verdana" w:hAnsi="Verdana" w:cs="Verdana"/>
          <w:sz w:val="20"/>
          <w:szCs w:val="20"/>
        </w:rPr>
        <w:t>pain</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physiology</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education</w:t>
      </w:r>
      <w:proofErr w:type="spellEnd"/>
    </w:p>
    <w:p w14:paraId="4A26F01D" w14:textId="77777777" w:rsidR="00D36FEC" w:rsidRDefault="00D36FEC" w:rsidP="00DE3766">
      <w:pPr>
        <w:pStyle w:val="Paragrafoelenco"/>
        <w:spacing w:before="240" w:after="240"/>
        <w:rPr>
          <w:rFonts w:ascii="Verdana" w:eastAsia="Verdana" w:hAnsi="Verdana" w:cs="Verdana"/>
          <w:sz w:val="20"/>
          <w:szCs w:val="20"/>
        </w:rPr>
      </w:pPr>
      <w:r>
        <w:rPr>
          <w:rFonts w:ascii="Verdana" w:eastAsia="Verdana" w:hAnsi="Verdana" w:cs="Verdana"/>
          <w:sz w:val="20"/>
          <w:szCs w:val="20"/>
        </w:rPr>
        <w:t>(</w:t>
      </w:r>
      <w:r w:rsidR="00000000" w:rsidRPr="00A0107B">
        <w:rPr>
          <w:rFonts w:ascii="Verdana" w:eastAsia="Verdana" w:hAnsi="Verdana" w:cs="Verdana"/>
          <w:sz w:val="20"/>
          <w:szCs w:val="20"/>
        </w:rPr>
        <w:t>che sono state presentate nel seminario trasversale)</w:t>
      </w:r>
    </w:p>
    <w:p w14:paraId="26EA18BE" w14:textId="52D6775A" w:rsidR="00DE3766" w:rsidRPr="007F0339" w:rsidRDefault="00000000" w:rsidP="007F0339">
      <w:pPr>
        <w:spacing w:before="240" w:after="240"/>
        <w:rPr>
          <w:rFonts w:ascii="Verdana" w:eastAsia="Verdana" w:hAnsi="Verdana" w:cs="Verdana"/>
          <w:sz w:val="20"/>
          <w:szCs w:val="20"/>
        </w:rPr>
      </w:pPr>
      <w:r w:rsidRPr="007F0339">
        <w:rPr>
          <w:rFonts w:ascii="Verdana" w:eastAsia="Verdana" w:hAnsi="Verdana" w:cs="Verdana"/>
          <w:sz w:val="20"/>
          <w:szCs w:val="20"/>
        </w:rPr>
        <w:t>e infine se c'è bisogno di</w:t>
      </w:r>
      <w:r w:rsidR="00DE3766" w:rsidRPr="007F0339">
        <w:rPr>
          <w:rFonts w:ascii="Verdana" w:eastAsia="Verdana" w:hAnsi="Verdana" w:cs="Verdana"/>
          <w:sz w:val="20"/>
          <w:szCs w:val="20"/>
        </w:rPr>
        <w:t>:</w:t>
      </w:r>
    </w:p>
    <w:p w14:paraId="67888AD6" w14:textId="77777777" w:rsidR="007F0339" w:rsidRDefault="00DE3766" w:rsidP="00DE3766">
      <w:pPr>
        <w:pStyle w:val="Paragrafoelenco"/>
        <w:spacing w:before="240" w:after="240"/>
        <w:rPr>
          <w:rFonts w:ascii="Verdana" w:eastAsia="Verdana" w:hAnsi="Verdana" w:cs="Verdana"/>
          <w:sz w:val="20"/>
          <w:szCs w:val="20"/>
        </w:rPr>
      </w:pPr>
      <w:r>
        <w:rPr>
          <w:rFonts w:ascii="Verdana" w:eastAsia="Verdana" w:hAnsi="Verdana" w:cs="Verdana"/>
          <w:sz w:val="20"/>
          <w:szCs w:val="20"/>
        </w:rPr>
        <w:t xml:space="preserve">-un </w:t>
      </w:r>
      <w:r w:rsidR="00000000" w:rsidRPr="00A0107B">
        <w:rPr>
          <w:rFonts w:ascii="Verdana" w:eastAsia="Verdana" w:hAnsi="Verdana" w:cs="Verdana"/>
          <w:sz w:val="20"/>
          <w:szCs w:val="20"/>
        </w:rPr>
        <w:t>trattamento farmacologico</w:t>
      </w:r>
      <w:r w:rsidR="007F0339">
        <w:rPr>
          <w:rFonts w:ascii="Verdana" w:eastAsia="Verdana" w:hAnsi="Verdana" w:cs="Verdana"/>
          <w:sz w:val="20"/>
          <w:szCs w:val="20"/>
        </w:rPr>
        <w:t>.</w:t>
      </w:r>
    </w:p>
    <w:p w14:paraId="043C8366" w14:textId="6D86CD8D" w:rsidR="00041A90" w:rsidRPr="007F0339" w:rsidRDefault="00000000" w:rsidP="007F0339">
      <w:pPr>
        <w:spacing w:before="240" w:after="240"/>
        <w:rPr>
          <w:rFonts w:ascii="Verdana" w:eastAsia="Verdana" w:hAnsi="Verdana" w:cs="Verdana"/>
          <w:sz w:val="20"/>
          <w:szCs w:val="20"/>
        </w:rPr>
      </w:pPr>
      <w:r w:rsidRPr="007F0339">
        <w:rPr>
          <w:rFonts w:ascii="Verdana" w:eastAsia="Verdana" w:hAnsi="Verdana" w:cs="Verdana"/>
          <w:sz w:val="20"/>
          <w:szCs w:val="20"/>
        </w:rPr>
        <w:t xml:space="preserve">Concludiamo con la </w:t>
      </w:r>
      <w:r w:rsidRPr="007F0339">
        <w:rPr>
          <w:rFonts w:ascii="Verdana" w:eastAsia="Verdana" w:hAnsi="Verdana" w:cs="Verdana"/>
          <w:i/>
          <w:iCs/>
          <w:sz w:val="20"/>
          <w:szCs w:val="20"/>
        </w:rPr>
        <w:t>rivalutazione</w:t>
      </w:r>
      <w:r w:rsidRPr="007F0339">
        <w:rPr>
          <w:rFonts w:ascii="Verdana" w:eastAsia="Verdana" w:hAnsi="Verdana" w:cs="Verdana"/>
          <w:sz w:val="20"/>
          <w:szCs w:val="20"/>
        </w:rPr>
        <w:t xml:space="preserve"> </w:t>
      </w:r>
      <w:r w:rsidR="004C6325" w:rsidRPr="007F0339">
        <w:rPr>
          <w:rFonts w:ascii="Verdana" w:eastAsia="Verdana" w:hAnsi="Verdana" w:cs="Verdana"/>
          <w:sz w:val="20"/>
          <w:szCs w:val="20"/>
        </w:rPr>
        <w:t>e/</w:t>
      </w:r>
      <w:r w:rsidRPr="007F0339">
        <w:rPr>
          <w:rFonts w:ascii="Verdana" w:eastAsia="Verdana" w:hAnsi="Verdana" w:cs="Verdana"/>
          <w:sz w:val="20"/>
          <w:szCs w:val="20"/>
        </w:rPr>
        <w:t xml:space="preserve">o la </w:t>
      </w:r>
      <w:r w:rsidRPr="007F0339">
        <w:rPr>
          <w:rFonts w:ascii="Verdana" w:eastAsia="Verdana" w:hAnsi="Verdana" w:cs="Verdana"/>
          <w:i/>
          <w:iCs/>
          <w:sz w:val="20"/>
          <w:szCs w:val="20"/>
        </w:rPr>
        <w:t>dimissione</w:t>
      </w:r>
      <w:r w:rsidRPr="007F0339">
        <w:rPr>
          <w:rFonts w:ascii="Verdana" w:eastAsia="Verdana" w:hAnsi="Verdana" w:cs="Verdana"/>
          <w:sz w:val="20"/>
          <w:szCs w:val="20"/>
        </w:rPr>
        <w:t xml:space="preserve"> del paziente o con la </w:t>
      </w:r>
      <w:r w:rsidRPr="007F0339">
        <w:rPr>
          <w:rFonts w:ascii="Verdana" w:eastAsia="Verdana" w:hAnsi="Verdana" w:cs="Verdana"/>
          <w:i/>
          <w:iCs/>
          <w:sz w:val="20"/>
          <w:szCs w:val="20"/>
        </w:rPr>
        <w:t>riformulazione</w:t>
      </w:r>
      <w:r w:rsidRPr="007F0339">
        <w:rPr>
          <w:rFonts w:ascii="Verdana" w:eastAsia="Verdana" w:hAnsi="Verdana" w:cs="Verdana"/>
          <w:sz w:val="20"/>
          <w:szCs w:val="20"/>
        </w:rPr>
        <w:t xml:space="preserve"> se qualcosa non è andato come doveva.</w:t>
      </w:r>
    </w:p>
    <w:p w14:paraId="15B1BEC1" w14:textId="16D332ED" w:rsidR="00A70B97" w:rsidRDefault="00000000">
      <w:pPr>
        <w:shd w:val="clear" w:color="auto" w:fill="FFFFFF"/>
        <w:spacing w:before="240" w:after="160"/>
        <w:rPr>
          <w:rFonts w:ascii="Verdana" w:eastAsia="Verdana" w:hAnsi="Verdana" w:cs="Verdana"/>
          <w:sz w:val="20"/>
          <w:szCs w:val="20"/>
        </w:rPr>
      </w:pPr>
      <w:r>
        <w:rPr>
          <w:rFonts w:ascii="Verdana" w:eastAsia="Verdana" w:hAnsi="Verdana" w:cs="Verdana"/>
          <w:sz w:val="20"/>
          <w:szCs w:val="20"/>
        </w:rPr>
        <w:t xml:space="preserve">Quindi la prima cosa da fare è lo </w:t>
      </w:r>
      <w:r w:rsidRPr="00A70B97">
        <w:rPr>
          <w:rFonts w:ascii="Verdana" w:eastAsia="Verdana" w:hAnsi="Verdana" w:cs="Verdana"/>
          <w:b/>
          <w:bCs/>
          <w:sz w:val="20"/>
          <w:szCs w:val="20"/>
        </w:rPr>
        <w:t xml:space="preserve">screening for </w:t>
      </w:r>
      <w:proofErr w:type="spellStart"/>
      <w:r w:rsidRPr="00A70B97">
        <w:rPr>
          <w:rFonts w:ascii="Verdana" w:eastAsia="Verdana" w:hAnsi="Verdana" w:cs="Verdana"/>
          <w:b/>
          <w:bCs/>
          <w:sz w:val="20"/>
          <w:szCs w:val="20"/>
        </w:rPr>
        <w:t>referral</w:t>
      </w:r>
      <w:proofErr w:type="spellEnd"/>
      <w:r>
        <w:rPr>
          <w:rFonts w:ascii="Verdana" w:eastAsia="Verdana" w:hAnsi="Verdana" w:cs="Verdana"/>
          <w:sz w:val="20"/>
          <w:szCs w:val="20"/>
        </w:rPr>
        <w:t xml:space="preserve">, si fa durante l'anamnesi ed eventualmente l'esame obiettivo,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ci sono dei test anche per questo </w:t>
      </w:r>
      <w:r w:rsidR="004C6325">
        <w:rPr>
          <w:rFonts w:ascii="Verdana" w:eastAsia="Verdana" w:hAnsi="Verdana" w:cs="Verdana"/>
          <w:sz w:val="20"/>
          <w:szCs w:val="20"/>
        </w:rPr>
        <w:t xml:space="preserve">(che abbiamo visto nella parte pratica) </w:t>
      </w:r>
      <w:r>
        <w:rPr>
          <w:rFonts w:ascii="Verdana" w:eastAsia="Verdana" w:hAnsi="Verdana" w:cs="Verdana"/>
          <w:sz w:val="20"/>
          <w:szCs w:val="20"/>
        </w:rPr>
        <w:t xml:space="preserve">se l'anamnesi non mi basta e sfocia in un eventuale </w:t>
      </w:r>
      <w:proofErr w:type="spellStart"/>
      <w:r>
        <w:rPr>
          <w:rFonts w:ascii="Verdana" w:eastAsia="Verdana" w:hAnsi="Verdana" w:cs="Verdana"/>
          <w:sz w:val="20"/>
          <w:szCs w:val="20"/>
        </w:rPr>
        <w:t>referral.</w:t>
      </w:r>
      <w:proofErr w:type="spellEnd"/>
    </w:p>
    <w:p w14:paraId="12ECD774" w14:textId="50C16315" w:rsidR="00F749AB" w:rsidRDefault="00000000" w:rsidP="00F749AB">
      <w:pPr>
        <w:shd w:val="clear" w:color="auto" w:fill="FFFFFF"/>
        <w:spacing w:before="240" w:after="160"/>
        <w:rPr>
          <w:rFonts w:ascii="Verdana" w:eastAsia="Verdana" w:hAnsi="Verdana" w:cs="Verdana"/>
          <w:sz w:val="20"/>
          <w:szCs w:val="20"/>
        </w:rPr>
      </w:pPr>
      <w:r>
        <w:rPr>
          <w:rFonts w:ascii="Verdana" w:eastAsia="Verdana" w:hAnsi="Verdana" w:cs="Verdana"/>
          <w:sz w:val="20"/>
          <w:szCs w:val="20"/>
        </w:rPr>
        <w:t xml:space="preserve">Il </w:t>
      </w:r>
      <w:proofErr w:type="spellStart"/>
      <w:r>
        <w:rPr>
          <w:rFonts w:ascii="Verdana" w:eastAsia="Verdana" w:hAnsi="Verdana" w:cs="Verdana"/>
          <w:sz w:val="20"/>
          <w:szCs w:val="20"/>
        </w:rPr>
        <w:t>referral</w:t>
      </w:r>
      <w:proofErr w:type="spellEnd"/>
      <w:r>
        <w:rPr>
          <w:rFonts w:ascii="Verdana" w:eastAsia="Verdana" w:hAnsi="Verdana" w:cs="Verdana"/>
          <w:sz w:val="20"/>
          <w:szCs w:val="20"/>
        </w:rPr>
        <w:t xml:space="preserve"> è quella dimensione in cui le NICE </w:t>
      </w:r>
      <w:r w:rsidR="00DE3766">
        <w:rPr>
          <w:rFonts w:ascii="Verdana" w:eastAsia="Verdana" w:hAnsi="Verdana" w:cs="Verdana"/>
          <w:sz w:val="20"/>
          <w:szCs w:val="20"/>
        </w:rPr>
        <w:t xml:space="preserve">dicono che si può </w:t>
      </w:r>
      <w:r>
        <w:rPr>
          <w:rFonts w:ascii="Verdana" w:eastAsia="Verdana" w:hAnsi="Verdana" w:cs="Verdana"/>
          <w:sz w:val="20"/>
          <w:szCs w:val="20"/>
        </w:rPr>
        <w:t xml:space="preserve">fare imaging, ovvero ha senso farlo quando </w:t>
      </w:r>
      <w:r w:rsidR="00A70B97">
        <w:rPr>
          <w:rFonts w:ascii="Verdana" w:eastAsia="Verdana" w:hAnsi="Verdana" w:cs="Verdana"/>
          <w:sz w:val="20"/>
          <w:szCs w:val="20"/>
        </w:rPr>
        <w:t>l’</w:t>
      </w:r>
      <w:r>
        <w:rPr>
          <w:rFonts w:ascii="Verdana" w:eastAsia="Verdana" w:hAnsi="Verdana" w:cs="Verdana"/>
          <w:sz w:val="20"/>
          <w:szCs w:val="20"/>
        </w:rPr>
        <w:t xml:space="preserve">esito </w:t>
      </w:r>
      <w:r w:rsidR="00A70B97">
        <w:rPr>
          <w:rFonts w:ascii="Verdana" w:eastAsia="Verdana" w:hAnsi="Verdana" w:cs="Verdana"/>
          <w:sz w:val="20"/>
          <w:szCs w:val="20"/>
        </w:rPr>
        <w:t xml:space="preserve">dell’imaging </w:t>
      </w:r>
      <w:r>
        <w:rPr>
          <w:rFonts w:ascii="Verdana" w:eastAsia="Verdana" w:hAnsi="Verdana" w:cs="Verdana"/>
          <w:sz w:val="20"/>
          <w:szCs w:val="20"/>
        </w:rPr>
        <w:t>mi cambia la gestione.</w:t>
      </w:r>
      <w:r w:rsidR="00BB7755">
        <w:rPr>
          <w:rFonts w:ascii="Verdana" w:eastAsia="Verdana" w:hAnsi="Verdana" w:cs="Verdana"/>
          <w:sz w:val="20"/>
          <w:szCs w:val="20"/>
        </w:rPr>
        <w:t xml:space="preserve"> Se è negativo proseguiamo con la valutazione.</w:t>
      </w:r>
    </w:p>
    <w:p w14:paraId="343773DA" w14:textId="0429E9E7" w:rsidR="00F749AB" w:rsidRPr="00F749AB" w:rsidRDefault="00F749AB" w:rsidP="00F749AB">
      <w:pPr>
        <w:pStyle w:val="Paragrafoelenco"/>
        <w:numPr>
          <w:ilvl w:val="0"/>
          <w:numId w:val="11"/>
        </w:numPr>
        <w:shd w:val="clear" w:color="auto" w:fill="FFFFFF"/>
        <w:spacing w:before="240" w:after="160"/>
        <w:rPr>
          <w:rFonts w:ascii="Verdana" w:eastAsia="Verdana" w:hAnsi="Verdana" w:cs="Verdana"/>
          <w:b/>
          <w:bCs/>
          <w:sz w:val="20"/>
          <w:szCs w:val="20"/>
        </w:rPr>
      </w:pPr>
      <w:r w:rsidRPr="00F749AB">
        <w:rPr>
          <w:rFonts w:ascii="Verdana" w:eastAsia="Verdana" w:hAnsi="Verdana" w:cs="Verdana"/>
          <w:b/>
          <w:bCs/>
          <w:sz w:val="20"/>
          <w:szCs w:val="20"/>
        </w:rPr>
        <w:t>Raccomandazioni delle</w:t>
      </w:r>
      <w:r w:rsidR="00BB7755">
        <w:rPr>
          <w:rFonts w:ascii="Verdana" w:eastAsia="Verdana" w:hAnsi="Verdana" w:cs="Verdana"/>
          <w:b/>
          <w:bCs/>
          <w:sz w:val="20"/>
          <w:szCs w:val="20"/>
        </w:rPr>
        <w:t xml:space="preserve"> </w:t>
      </w:r>
      <w:r w:rsidRPr="00F749AB">
        <w:rPr>
          <w:rFonts w:ascii="Verdana" w:eastAsia="Verdana" w:hAnsi="Verdana" w:cs="Verdana"/>
          <w:b/>
          <w:bCs/>
          <w:sz w:val="20"/>
          <w:szCs w:val="20"/>
        </w:rPr>
        <w:t>LG (NICE</w:t>
      </w:r>
      <w:proofErr w:type="gramStart"/>
      <w:r w:rsidRPr="00F749AB">
        <w:rPr>
          <w:rFonts w:ascii="Verdana" w:eastAsia="Verdana" w:hAnsi="Verdana" w:cs="Verdana"/>
          <w:b/>
          <w:bCs/>
          <w:sz w:val="20"/>
          <w:szCs w:val="20"/>
        </w:rPr>
        <w:t>):stratificazione</w:t>
      </w:r>
      <w:proofErr w:type="gramEnd"/>
      <w:r w:rsidRPr="00F749AB">
        <w:rPr>
          <w:rFonts w:ascii="Verdana" w:eastAsia="Verdana" w:hAnsi="Verdana" w:cs="Verdana"/>
          <w:b/>
          <w:bCs/>
          <w:sz w:val="20"/>
          <w:szCs w:val="20"/>
        </w:rPr>
        <w:t xml:space="preserve"> del rischio</w:t>
      </w:r>
      <w:r w:rsidR="00BB7755">
        <w:rPr>
          <w:rFonts w:ascii="Verdana" w:eastAsia="Verdana" w:hAnsi="Verdana" w:cs="Verdana"/>
          <w:b/>
          <w:bCs/>
          <w:sz w:val="20"/>
          <w:szCs w:val="20"/>
        </w:rPr>
        <w:t xml:space="preserve"> </w:t>
      </w:r>
      <w:r>
        <w:rPr>
          <w:rFonts w:ascii="Verdana" w:eastAsia="Verdana" w:hAnsi="Verdana" w:cs="Verdana"/>
          <w:b/>
          <w:bCs/>
          <w:sz w:val="20"/>
          <w:szCs w:val="20"/>
        </w:rPr>
        <w:t>(</w:t>
      </w:r>
      <w:proofErr w:type="spellStart"/>
      <w:r>
        <w:rPr>
          <w:rFonts w:ascii="Verdana" w:eastAsia="Verdana" w:hAnsi="Verdana" w:cs="Verdana"/>
          <w:b/>
          <w:bCs/>
          <w:sz w:val="20"/>
          <w:szCs w:val="20"/>
        </w:rPr>
        <w:t>algorithm</w:t>
      </w:r>
      <w:proofErr w:type="spellEnd"/>
      <w:r>
        <w:rPr>
          <w:rFonts w:ascii="Verdana" w:eastAsia="Verdana" w:hAnsi="Verdana" w:cs="Verdana"/>
          <w:b/>
          <w:bCs/>
          <w:sz w:val="20"/>
          <w:szCs w:val="20"/>
        </w:rPr>
        <w:t xml:space="preserve"> 3)</w:t>
      </w:r>
    </w:p>
    <w:p w14:paraId="203397F3" w14:textId="2B1F3EA2" w:rsidR="00041A90" w:rsidRPr="00F749AB" w:rsidRDefault="00000000" w:rsidP="001A3854">
      <w:pPr>
        <w:shd w:val="clear" w:color="auto" w:fill="FFFFFF"/>
        <w:spacing w:before="240" w:after="160"/>
        <w:rPr>
          <w:rFonts w:ascii="Verdana" w:eastAsia="Verdana" w:hAnsi="Verdana" w:cs="Verdana"/>
          <w:sz w:val="20"/>
          <w:szCs w:val="20"/>
        </w:rPr>
      </w:pPr>
      <w:r w:rsidRPr="00F749AB">
        <w:rPr>
          <w:rFonts w:ascii="Verdana" w:eastAsia="Verdana" w:hAnsi="Verdana" w:cs="Verdana"/>
          <w:sz w:val="20"/>
          <w:szCs w:val="20"/>
        </w:rPr>
        <w:t xml:space="preserve">Le linee guida consigliano di </w:t>
      </w:r>
      <w:r w:rsidRPr="00F749AB">
        <w:rPr>
          <w:rFonts w:ascii="Verdana" w:eastAsia="Verdana" w:hAnsi="Verdana" w:cs="Verdana"/>
          <w:sz w:val="20"/>
          <w:szCs w:val="20"/>
          <w:highlight w:val="yellow"/>
        </w:rPr>
        <w:t xml:space="preserve">stratificare i pazienti in classi a seconda del rischio di cronicizzazione, </w:t>
      </w:r>
      <w:r w:rsidRPr="00F749AB">
        <w:rPr>
          <w:rFonts w:ascii="Verdana" w:eastAsia="Verdana" w:hAnsi="Verdana" w:cs="Verdana"/>
          <w:sz w:val="20"/>
          <w:szCs w:val="20"/>
          <w:highlight w:val="white"/>
        </w:rPr>
        <w:t xml:space="preserve">attraverso degli strumenti </w:t>
      </w:r>
      <w:r w:rsidRPr="00BB7755">
        <w:rPr>
          <w:rFonts w:ascii="Verdana" w:eastAsia="Verdana" w:hAnsi="Verdana" w:cs="Verdana"/>
          <w:b/>
          <w:bCs/>
          <w:sz w:val="20"/>
          <w:szCs w:val="20"/>
          <w:highlight w:val="white"/>
        </w:rPr>
        <w:t>prognostici</w:t>
      </w:r>
      <w:r w:rsidRPr="00F749AB">
        <w:rPr>
          <w:rFonts w:ascii="Verdana" w:eastAsia="Verdana" w:hAnsi="Verdana" w:cs="Verdana"/>
          <w:sz w:val="20"/>
          <w:szCs w:val="20"/>
          <w:highlight w:val="white"/>
        </w:rPr>
        <w:t>, i</w:t>
      </w:r>
      <w:r w:rsidRPr="00F749AB">
        <w:rPr>
          <w:rFonts w:ascii="Verdana" w:eastAsia="Verdana" w:hAnsi="Verdana" w:cs="Verdana"/>
          <w:sz w:val="20"/>
          <w:szCs w:val="20"/>
        </w:rPr>
        <w:t xml:space="preserve">n particolare a seconda del rischio di sviluppare disabilità persistente. Questa operazione di stratificazione è da fare al primo accesso del paziente e tutte le volte che il pz si dovesse presentare per una </w:t>
      </w:r>
      <w:r w:rsidRPr="00F749AB">
        <w:rPr>
          <w:rFonts w:ascii="Verdana" w:eastAsia="Verdana" w:hAnsi="Verdana" w:cs="Verdana"/>
          <w:sz w:val="20"/>
          <w:szCs w:val="20"/>
        </w:rPr>
        <w:lastRenderedPageBreak/>
        <w:t xml:space="preserve">recidiva. La stratificazione del rischio ha la funzione di dividere in classi di rischio di cronicizzazione i pazienti: </w:t>
      </w:r>
      <w:r w:rsidRPr="00BB7755">
        <w:rPr>
          <w:rFonts w:ascii="Verdana" w:eastAsia="Verdana" w:hAnsi="Verdana" w:cs="Verdana"/>
          <w:i/>
          <w:iCs/>
          <w:sz w:val="20"/>
          <w:szCs w:val="20"/>
        </w:rPr>
        <w:t>basso</w:t>
      </w:r>
      <w:r w:rsidR="00BB7755">
        <w:rPr>
          <w:rFonts w:ascii="Verdana" w:eastAsia="Verdana" w:hAnsi="Verdana" w:cs="Verdana"/>
          <w:i/>
          <w:iCs/>
          <w:sz w:val="20"/>
          <w:szCs w:val="20"/>
        </w:rPr>
        <w:t>,</w:t>
      </w:r>
      <w:r w:rsidRPr="00BB7755">
        <w:rPr>
          <w:rFonts w:ascii="Verdana" w:eastAsia="Verdana" w:hAnsi="Verdana" w:cs="Verdana"/>
          <w:i/>
          <w:iCs/>
          <w:sz w:val="20"/>
          <w:szCs w:val="20"/>
        </w:rPr>
        <w:t xml:space="preserve"> medio </w:t>
      </w:r>
      <w:r w:rsidRPr="00BB7755">
        <w:rPr>
          <w:rFonts w:ascii="Verdana" w:eastAsia="Verdana" w:hAnsi="Verdana" w:cs="Verdana"/>
          <w:sz w:val="20"/>
          <w:szCs w:val="20"/>
        </w:rPr>
        <w:t>e</w:t>
      </w:r>
      <w:r w:rsidRPr="00BB7755">
        <w:rPr>
          <w:rFonts w:ascii="Verdana" w:eastAsia="Verdana" w:hAnsi="Verdana" w:cs="Verdana"/>
          <w:i/>
          <w:iCs/>
          <w:sz w:val="20"/>
          <w:szCs w:val="20"/>
        </w:rPr>
        <w:t xml:space="preserve"> alto</w:t>
      </w:r>
      <w:r w:rsidRPr="00F749AB">
        <w:rPr>
          <w:rFonts w:ascii="Verdana" w:eastAsia="Verdana" w:hAnsi="Verdana" w:cs="Verdana"/>
          <w:sz w:val="20"/>
          <w:szCs w:val="20"/>
        </w:rPr>
        <w:t>. Ad ogni classe di rischio viene fornito un trattamento dedicato</w:t>
      </w:r>
      <w:r w:rsidR="00D36FEC">
        <w:rPr>
          <w:rFonts w:ascii="Verdana" w:eastAsia="Verdana" w:hAnsi="Verdana" w:cs="Verdana"/>
          <w:sz w:val="20"/>
          <w:szCs w:val="20"/>
        </w:rPr>
        <w:t xml:space="preserve"> su quella determinata classe di </w:t>
      </w:r>
      <w:proofErr w:type="gramStart"/>
      <w:r w:rsidR="00D36FEC">
        <w:rPr>
          <w:rFonts w:ascii="Verdana" w:eastAsia="Verdana" w:hAnsi="Verdana" w:cs="Verdana"/>
          <w:sz w:val="20"/>
          <w:szCs w:val="20"/>
        </w:rPr>
        <w:t xml:space="preserve">rischio </w:t>
      </w:r>
      <w:r w:rsidRPr="00F749AB">
        <w:rPr>
          <w:rFonts w:ascii="Verdana" w:eastAsia="Verdana" w:hAnsi="Verdana" w:cs="Verdana"/>
          <w:sz w:val="20"/>
          <w:szCs w:val="20"/>
        </w:rPr>
        <w:t>,</w:t>
      </w:r>
      <w:proofErr w:type="gramEnd"/>
      <w:r w:rsidRPr="00F749AB">
        <w:rPr>
          <w:rFonts w:ascii="Verdana" w:eastAsia="Verdana" w:hAnsi="Verdana" w:cs="Verdana"/>
          <w:sz w:val="20"/>
          <w:szCs w:val="20"/>
        </w:rPr>
        <w:t xml:space="preserve"> e questo è un valore aggiunto </w:t>
      </w:r>
      <w:proofErr w:type="spellStart"/>
      <w:r w:rsidRPr="00F749AB">
        <w:rPr>
          <w:rFonts w:ascii="Verdana" w:eastAsia="Verdana" w:hAnsi="Verdana" w:cs="Verdana"/>
          <w:sz w:val="20"/>
          <w:szCs w:val="20"/>
        </w:rPr>
        <w:t>perchè</w:t>
      </w:r>
      <w:proofErr w:type="spellEnd"/>
      <w:r w:rsidRPr="00F749AB">
        <w:rPr>
          <w:rFonts w:ascii="Verdana" w:eastAsia="Verdana" w:hAnsi="Verdana" w:cs="Verdana"/>
          <w:sz w:val="20"/>
          <w:szCs w:val="20"/>
        </w:rPr>
        <w:t xml:space="preserve"> riesco a dare al paziente il trattamento di cui ha bisogno senza perdere tempo</w:t>
      </w:r>
      <w:r w:rsidR="00BB7755">
        <w:rPr>
          <w:rFonts w:ascii="Verdana" w:eastAsia="Verdana" w:hAnsi="Verdana" w:cs="Verdana"/>
          <w:sz w:val="20"/>
          <w:szCs w:val="20"/>
        </w:rPr>
        <w:t xml:space="preserve"> e soldi</w:t>
      </w:r>
      <w:r w:rsidRPr="00F749AB">
        <w:rPr>
          <w:rFonts w:ascii="Verdana" w:eastAsia="Verdana" w:hAnsi="Verdana" w:cs="Verdana"/>
          <w:sz w:val="20"/>
          <w:szCs w:val="20"/>
        </w:rPr>
        <w:t>.</w:t>
      </w:r>
    </w:p>
    <w:p w14:paraId="76289418" w14:textId="0BD99314" w:rsidR="00D36FEC" w:rsidRDefault="00D36FEC">
      <w:pPr>
        <w:spacing w:before="240"/>
        <w:jc w:val="both"/>
        <w:rPr>
          <w:rFonts w:ascii="Verdana" w:eastAsia="Verdana" w:hAnsi="Verdana" w:cs="Verdana"/>
          <w:sz w:val="20"/>
          <w:szCs w:val="20"/>
        </w:rPr>
      </w:pPr>
      <w:r>
        <w:rPr>
          <w:rFonts w:ascii="Verdana" w:eastAsia="Verdana" w:hAnsi="Verdana" w:cs="Verdana"/>
          <w:sz w:val="20"/>
          <w:szCs w:val="20"/>
        </w:rPr>
        <w:t>-</w:t>
      </w:r>
      <w:r w:rsidR="00000000">
        <w:rPr>
          <w:rFonts w:ascii="Verdana" w:eastAsia="Verdana" w:hAnsi="Verdana" w:cs="Verdana"/>
          <w:sz w:val="20"/>
          <w:szCs w:val="20"/>
        </w:rPr>
        <w:t xml:space="preserve">Se il pz ha un </w:t>
      </w:r>
      <w:r w:rsidR="00000000" w:rsidRPr="00BB7755">
        <w:rPr>
          <w:rFonts w:ascii="Verdana" w:eastAsia="Verdana" w:hAnsi="Verdana" w:cs="Verdana"/>
          <w:b/>
          <w:bCs/>
          <w:sz w:val="20"/>
          <w:szCs w:val="20"/>
        </w:rPr>
        <w:t>basso</w:t>
      </w:r>
      <w:r w:rsidR="00000000">
        <w:rPr>
          <w:rFonts w:ascii="Verdana" w:eastAsia="Verdana" w:hAnsi="Verdana" w:cs="Verdana"/>
          <w:sz w:val="20"/>
          <w:szCs w:val="20"/>
        </w:rPr>
        <w:t xml:space="preserve"> </w:t>
      </w:r>
      <w:r w:rsidR="00000000" w:rsidRPr="00BB7755">
        <w:rPr>
          <w:rFonts w:ascii="Verdana" w:eastAsia="Verdana" w:hAnsi="Verdana" w:cs="Verdana"/>
          <w:b/>
          <w:bCs/>
          <w:sz w:val="20"/>
          <w:szCs w:val="20"/>
        </w:rPr>
        <w:t>rischio</w:t>
      </w:r>
      <w:r w:rsidR="00000000">
        <w:rPr>
          <w:rFonts w:ascii="Verdana" w:eastAsia="Verdana" w:hAnsi="Verdana" w:cs="Verdana"/>
          <w:sz w:val="20"/>
          <w:szCs w:val="20"/>
        </w:rPr>
        <w:t xml:space="preserve"> di cronicizzazione </w:t>
      </w:r>
      <w:r w:rsidR="00BB7755">
        <w:rPr>
          <w:rFonts w:ascii="Verdana" w:eastAsia="Verdana" w:hAnsi="Verdana" w:cs="Verdana"/>
          <w:sz w:val="20"/>
          <w:szCs w:val="20"/>
        </w:rPr>
        <w:t xml:space="preserve">le NICE </w:t>
      </w:r>
      <w:r w:rsidR="00000000">
        <w:rPr>
          <w:rFonts w:ascii="Verdana" w:eastAsia="Verdana" w:hAnsi="Verdana" w:cs="Verdana"/>
          <w:sz w:val="20"/>
          <w:szCs w:val="20"/>
        </w:rPr>
        <w:t xml:space="preserve">ci consigliano un approccio di autogestione (self </w:t>
      </w:r>
      <w:proofErr w:type="spellStart"/>
      <w:r w:rsidR="00000000">
        <w:rPr>
          <w:rFonts w:ascii="Verdana" w:eastAsia="Verdana" w:hAnsi="Verdana" w:cs="Verdana"/>
          <w:sz w:val="20"/>
          <w:szCs w:val="20"/>
        </w:rPr>
        <w:t>managment</w:t>
      </w:r>
      <w:proofErr w:type="spellEnd"/>
      <w:r w:rsidR="00000000">
        <w:rPr>
          <w:rFonts w:ascii="Verdana" w:eastAsia="Verdana" w:hAnsi="Verdana" w:cs="Verdana"/>
          <w:sz w:val="20"/>
          <w:szCs w:val="20"/>
        </w:rPr>
        <w:t>), ci vuole un approccio meno intensivo</w:t>
      </w:r>
      <w:r w:rsidR="00BB7755">
        <w:rPr>
          <w:rFonts w:ascii="Verdana" w:eastAsia="Verdana" w:hAnsi="Verdana" w:cs="Verdana"/>
          <w:sz w:val="20"/>
          <w:szCs w:val="20"/>
        </w:rPr>
        <w:t xml:space="preserve"> a livello riabilitativo,</w:t>
      </w:r>
      <w:r w:rsidR="00000000">
        <w:rPr>
          <w:rFonts w:ascii="Verdana" w:eastAsia="Verdana" w:hAnsi="Verdana" w:cs="Verdana"/>
          <w:sz w:val="20"/>
          <w:szCs w:val="20"/>
        </w:rPr>
        <w:t xml:space="preserve"> basato su educazione, rassicurazione, consigli, autogestione;</w:t>
      </w:r>
    </w:p>
    <w:p w14:paraId="76590E54" w14:textId="3EC205A2" w:rsidR="00041A90" w:rsidRDefault="00D36FEC">
      <w:pPr>
        <w:spacing w:before="240"/>
        <w:jc w:val="both"/>
        <w:rPr>
          <w:rFonts w:ascii="Verdana" w:eastAsia="Verdana" w:hAnsi="Verdana" w:cs="Verdana"/>
          <w:sz w:val="20"/>
          <w:szCs w:val="20"/>
        </w:rPr>
      </w:pPr>
      <w:r>
        <w:rPr>
          <w:rFonts w:ascii="Verdana" w:eastAsia="Verdana" w:hAnsi="Verdana" w:cs="Verdana"/>
          <w:sz w:val="20"/>
          <w:szCs w:val="20"/>
        </w:rPr>
        <w:t>-S</w:t>
      </w:r>
      <w:r w:rsidR="00000000">
        <w:rPr>
          <w:rFonts w:ascii="Verdana" w:eastAsia="Verdana" w:hAnsi="Verdana" w:cs="Verdana"/>
          <w:sz w:val="20"/>
          <w:szCs w:val="20"/>
        </w:rPr>
        <w:t xml:space="preserve">e ha un </w:t>
      </w:r>
      <w:r w:rsidR="00BB7755">
        <w:rPr>
          <w:rFonts w:ascii="Verdana" w:eastAsia="Verdana" w:hAnsi="Verdana" w:cs="Verdana"/>
          <w:sz w:val="20"/>
          <w:szCs w:val="20"/>
        </w:rPr>
        <w:t>medio/</w:t>
      </w:r>
      <w:r w:rsidR="00000000">
        <w:rPr>
          <w:rFonts w:ascii="Verdana" w:eastAsia="Verdana" w:hAnsi="Verdana" w:cs="Verdana"/>
          <w:sz w:val="20"/>
          <w:szCs w:val="20"/>
        </w:rPr>
        <w:t>alto rischio di cronicizzazione ci vorrà un approccio intensivo con un programma di esercizi, educazione,</w:t>
      </w:r>
      <w:r>
        <w:rPr>
          <w:rFonts w:ascii="Verdana" w:eastAsia="Verdana" w:hAnsi="Verdana" w:cs="Verdana"/>
          <w:sz w:val="20"/>
          <w:szCs w:val="20"/>
        </w:rPr>
        <w:t xml:space="preserve"> </w:t>
      </w:r>
      <w:r w:rsidR="00000000">
        <w:rPr>
          <w:rFonts w:ascii="Verdana" w:eastAsia="Verdana" w:hAnsi="Verdana" w:cs="Verdana"/>
          <w:sz w:val="20"/>
          <w:szCs w:val="20"/>
        </w:rPr>
        <w:t xml:space="preserve">terapia manuale a discrezione, eventuale </w:t>
      </w:r>
      <w:proofErr w:type="spellStart"/>
      <w:r w:rsidR="00000000">
        <w:rPr>
          <w:rFonts w:ascii="Verdana" w:eastAsia="Verdana" w:hAnsi="Verdana" w:cs="Verdana"/>
          <w:sz w:val="20"/>
          <w:szCs w:val="20"/>
        </w:rPr>
        <w:t>referral</w:t>
      </w:r>
      <w:proofErr w:type="spellEnd"/>
      <w:r w:rsidR="00000000">
        <w:rPr>
          <w:rFonts w:ascii="Verdana" w:eastAsia="Verdana" w:hAnsi="Verdana" w:cs="Verdana"/>
          <w:sz w:val="20"/>
          <w:szCs w:val="20"/>
        </w:rPr>
        <w:t xml:space="preserve"> a collega psicologo. Su pazienti che hanno alto rischio di sviluppare disabilità persistente sarà fallimentare ogni tipo di approccio monodimensionale e ci vorrà un approccio intensivo e multidisciplinare.</w:t>
      </w:r>
    </w:p>
    <w:p w14:paraId="5187B08A" w14:textId="0730DA3D"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Dopo anni in cui si sono susseguiti modelli fondati su un’ottica </w:t>
      </w:r>
      <w:r w:rsidRPr="00BB7755">
        <w:rPr>
          <w:rFonts w:ascii="Verdana" w:eastAsia="Verdana" w:hAnsi="Verdana" w:cs="Verdana"/>
          <w:b/>
          <w:bCs/>
          <w:sz w:val="20"/>
          <w:szCs w:val="20"/>
        </w:rPr>
        <w:t>diagnostica</w:t>
      </w:r>
      <w:r>
        <w:rPr>
          <w:rFonts w:ascii="Verdana" w:eastAsia="Verdana" w:hAnsi="Verdana" w:cs="Verdana"/>
          <w:sz w:val="20"/>
          <w:szCs w:val="20"/>
        </w:rPr>
        <w:t>,</w:t>
      </w:r>
      <w:r w:rsidR="00CB1C0E">
        <w:rPr>
          <w:rFonts w:ascii="Verdana" w:eastAsia="Verdana" w:hAnsi="Verdana" w:cs="Verdana"/>
          <w:sz w:val="20"/>
          <w:szCs w:val="20"/>
        </w:rPr>
        <w:t xml:space="preserve"> ovvero</w:t>
      </w:r>
      <w:r>
        <w:rPr>
          <w:rFonts w:ascii="Verdana" w:eastAsia="Verdana" w:hAnsi="Verdana" w:cs="Verdana"/>
          <w:sz w:val="20"/>
          <w:szCs w:val="20"/>
        </w:rPr>
        <w:t xml:space="preserve"> </w:t>
      </w:r>
      <w:r w:rsidR="00D36FEC">
        <w:rPr>
          <w:rFonts w:ascii="Verdana" w:eastAsia="Verdana" w:hAnsi="Verdana" w:cs="Verdana"/>
          <w:sz w:val="20"/>
          <w:szCs w:val="20"/>
        </w:rPr>
        <w:t>senza conoscere la condizione clinica</w:t>
      </w:r>
      <w:r w:rsidR="00D36FEC">
        <w:rPr>
          <w:rFonts w:ascii="Verdana" w:eastAsia="Verdana" w:hAnsi="Verdana" w:cs="Verdana"/>
          <w:sz w:val="20"/>
          <w:szCs w:val="20"/>
        </w:rPr>
        <w:t xml:space="preserve"> del paziente</w:t>
      </w:r>
      <w:r w:rsidR="00CB1C0E">
        <w:rPr>
          <w:rFonts w:ascii="Verdana" w:eastAsia="Verdana" w:hAnsi="Verdana" w:cs="Verdana"/>
          <w:sz w:val="20"/>
          <w:szCs w:val="20"/>
        </w:rPr>
        <w:t>, solo</w:t>
      </w:r>
      <w:r w:rsidR="00D36FEC">
        <w:rPr>
          <w:rFonts w:ascii="Verdana" w:eastAsia="Verdana" w:hAnsi="Verdana" w:cs="Verdana"/>
          <w:sz w:val="20"/>
          <w:szCs w:val="20"/>
        </w:rPr>
        <w:t xml:space="preserve"> mediante</w:t>
      </w:r>
      <w:r w:rsidR="00CB1C0E">
        <w:rPr>
          <w:rFonts w:ascii="Verdana" w:eastAsia="Verdana" w:hAnsi="Verdana" w:cs="Verdana"/>
          <w:sz w:val="20"/>
          <w:szCs w:val="20"/>
        </w:rPr>
        <w:t xml:space="preserve"> l’analisi di</w:t>
      </w:r>
      <w:r w:rsidR="00D36FEC">
        <w:rPr>
          <w:rFonts w:ascii="Verdana" w:eastAsia="Verdana" w:hAnsi="Verdana" w:cs="Verdana"/>
          <w:sz w:val="20"/>
          <w:szCs w:val="20"/>
        </w:rPr>
        <w:t xml:space="preserve"> alcuni indicatori,</w:t>
      </w:r>
      <w:r>
        <w:rPr>
          <w:rFonts w:ascii="Verdana" w:eastAsia="Verdana" w:hAnsi="Verdana" w:cs="Verdana"/>
          <w:sz w:val="20"/>
          <w:szCs w:val="20"/>
        </w:rPr>
        <w:t xml:space="preserve"> </w:t>
      </w:r>
      <w:r w:rsidR="00D36FEC">
        <w:rPr>
          <w:rFonts w:ascii="Verdana" w:eastAsia="Verdana" w:hAnsi="Verdana" w:cs="Verdana"/>
          <w:sz w:val="20"/>
          <w:szCs w:val="20"/>
        </w:rPr>
        <w:t xml:space="preserve">si </w:t>
      </w:r>
      <w:r>
        <w:rPr>
          <w:rFonts w:ascii="Verdana" w:eastAsia="Verdana" w:hAnsi="Verdana" w:cs="Verdana"/>
          <w:sz w:val="20"/>
          <w:szCs w:val="20"/>
        </w:rPr>
        <w:t>improntava il trattamento del pz sulla base di una diagnosi</w:t>
      </w:r>
      <w:r w:rsidR="00D36FEC">
        <w:rPr>
          <w:rFonts w:ascii="Verdana" w:eastAsia="Verdana" w:hAnsi="Verdana" w:cs="Verdana"/>
          <w:sz w:val="20"/>
          <w:szCs w:val="20"/>
        </w:rPr>
        <w:t>;</w:t>
      </w:r>
      <w:r>
        <w:rPr>
          <w:rFonts w:ascii="Verdana" w:eastAsia="Verdana" w:hAnsi="Verdana" w:cs="Verdana"/>
          <w:sz w:val="20"/>
          <w:szCs w:val="20"/>
        </w:rPr>
        <w:t xml:space="preserve"> nel 2018 Foster e Croft hanno provato ad introdurre un’ottica di tipo </w:t>
      </w:r>
      <w:r w:rsidRPr="00BB7755">
        <w:rPr>
          <w:rFonts w:ascii="Verdana" w:eastAsia="Verdana" w:hAnsi="Verdana" w:cs="Verdana"/>
          <w:b/>
          <w:bCs/>
          <w:sz w:val="20"/>
          <w:szCs w:val="20"/>
        </w:rPr>
        <w:t>prognostico</w:t>
      </w:r>
      <w:r>
        <w:rPr>
          <w:rFonts w:ascii="Verdana" w:eastAsia="Verdana" w:hAnsi="Verdana" w:cs="Verdana"/>
          <w:sz w:val="20"/>
          <w:szCs w:val="20"/>
        </w:rPr>
        <w:t xml:space="preserve">, che consiste nel modificare il trattamento sulla base della prognosi del paziente e degli indicatori presenti oggi, con i quali </w:t>
      </w:r>
      <w:r w:rsidR="00BB7755">
        <w:rPr>
          <w:rFonts w:ascii="Verdana" w:eastAsia="Verdana" w:hAnsi="Verdana" w:cs="Verdana"/>
          <w:sz w:val="20"/>
          <w:szCs w:val="20"/>
        </w:rPr>
        <w:t xml:space="preserve">si </w:t>
      </w:r>
      <w:r>
        <w:rPr>
          <w:rFonts w:ascii="Verdana" w:eastAsia="Verdana" w:hAnsi="Verdana" w:cs="Verdana"/>
          <w:sz w:val="20"/>
          <w:szCs w:val="20"/>
        </w:rPr>
        <w:t>cerc</w:t>
      </w:r>
      <w:r w:rsidR="00BB7755">
        <w:rPr>
          <w:rFonts w:ascii="Verdana" w:eastAsia="Verdana" w:hAnsi="Verdana" w:cs="Verdana"/>
          <w:sz w:val="20"/>
          <w:szCs w:val="20"/>
        </w:rPr>
        <w:t>a</w:t>
      </w:r>
      <w:r>
        <w:rPr>
          <w:rFonts w:ascii="Verdana" w:eastAsia="Verdana" w:hAnsi="Verdana" w:cs="Verdana"/>
          <w:sz w:val="20"/>
          <w:szCs w:val="20"/>
        </w:rPr>
        <w:t xml:space="preserve"> di stabilire il rischio, la probabilità che in futuro un certo evento</w:t>
      </w:r>
      <w:r w:rsidR="00CB1C0E">
        <w:rPr>
          <w:rFonts w:ascii="Verdana" w:eastAsia="Verdana" w:hAnsi="Verdana" w:cs="Verdana"/>
          <w:sz w:val="20"/>
          <w:szCs w:val="20"/>
        </w:rPr>
        <w:t>,</w:t>
      </w:r>
      <w:r>
        <w:rPr>
          <w:rFonts w:ascii="Verdana" w:eastAsia="Verdana" w:hAnsi="Verdana" w:cs="Verdana"/>
          <w:sz w:val="20"/>
          <w:szCs w:val="20"/>
        </w:rPr>
        <w:t xml:space="preserve"> come la cronicizzazione</w:t>
      </w:r>
      <w:r w:rsidR="00CB1C0E">
        <w:rPr>
          <w:rFonts w:ascii="Verdana" w:eastAsia="Verdana" w:hAnsi="Verdana" w:cs="Verdana"/>
          <w:sz w:val="20"/>
          <w:szCs w:val="20"/>
        </w:rPr>
        <w:t>,</w:t>
      </w:r>
      <w:r>
        <w:rPr>
          <w:rFonts w:ascii="Verdana" w:eastAsia="Verdana" w:hAnsi="Verdana" w:cs="Verdana"/>
          <w:sz w:val="20"/>
          <w:szCs w:val="20"/>
        </w:rPr>
        <w:t xml:space="preserve"> si verificherà o meno. A prognosi diverse corrispondono trattamenti diversi. </w:t>
      </w:r>
    </w:p>
    <w:p w14:paraId="4D516926" w14:textId="77777777" w:rsidR="00CB1C0E"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La </w:t>
      </w:r>
      <w:r w:rsidRPr="00CB1C0E">
        <w:rPr>
          <w:rFonts w:ascii="Verdana" w:eastAsia="Verdana" w:hAnsi="Verdana" w:cs="Verdana"/>
          <w:i/>
          <w:iCs/>
          <w:sz w:val="20"/>
          <w:szCs w:val="20"/>
        </w:rPr>
        <w:t>Foster</w:t>
      </w:r>
      <w:r>
        <w:rPr>
          <w:rFonts w:ascii="Verdana" w:eastAsia="Verdana" w:hAnsi="Verdana" w:cs="Verdana"/>
          <w:sz w:val="20"/>
          <w:szCs w:val="20"/>
        </w:rPr>
        <w:t xml:space="preserve"> aveva </w:t>
      </w:r>
      <w:r w:rsidR="00CB1C0E">
        <w:rPr>
          <w:rFonts w:ascii="Verdana" w:eastAsia="Verdana" w:hAnsi="Verdana" w:cs="Verdana"/>
          <w:sz w:val="20"/>
          <w:szCs w:val="20"/>
        </w:rPr>
        <w:t>considerato che:</w:t>
      </w:r>
    </w:p>
    <w:p w14:paraId="38313D25" w14:textId="5AB79BCC" w:rsidR="00CB1C0E" w:rsidRDefault="00CB1C0E">
      <w:pPr>
        <w:spacing w:before="240"/>
        <w:jc w:val="both"/>
        <w:rPr>
          <w:rFonts w:ascii="Verdana" w:eastAsia="Verdana" w:hAnsi="Verdana" w:cs="Verdana"/>
          <w:sz w:val="20"/>
          <w:szCs w:val="20"/>
        </w:rPr>
      </w:pPr>
      <w:r>
        <w:rPr>
          <w:rFonts w:ascii="Verdana" w:eastAsia="Verdana" w:hAnsi="Verdana" w:cs="Verdana"/>
          <w:sz w:val="20"/>
          <w:szCs w:val="20"/>
        </w:rPr>
        <w:t>-LBP ha una prognosi per lo più favorevole,</w:t>
      </w:r>
    </w:p>
    <w:p w14:paraId="695B9ED3" w14:textId="27C1592E" w:rsidR="00CB1C0E" w:rsidRDefault="00CB1C0E">
      <w:pPr>
        <w:spacing w:before="240"/>
        <w:jc w:val="both"/>
        <w:rPr>
          <w:rFonts w:ascii="Verdana" w:eastAsia="Verdana" w:hAnsi="Verdana" w:cs="Verdana"/>
          <w:sz w:val="20"/>
          <w:szCs w:val="20"/>
        </w:rPr>
      </w:pPr>
      <w:r>
        <w:rPr>
          <w:rFonts w:ascii="Verdana" w:eastAsia="Verdana" w:hAnsi="Verdana" w:cs="Verdana"/>
          <w:sz w:val="20"/>
          <w:szCs w:val="20"/>
        </w:rPr>
        <w:t xml:space="preserve">-la maggior parte delle linee guida sconsiglia in acuto, in </w:t>
      </w:r>
      <w:proofErr w:type="spellStart"/>
      <w:r>
        <w:rPr>
          <w:rFonts w:ascii="Verdana" w:eastAsia="Verdana" w:hAnsi="Verdana" w:cs="Verdana"/>
          <w:sz w:val="20"/>
          <w:szCs w:val="20"/>
        </w:rPr>
        <w:t>primary</w:t>
      </w:r>
      <w:proofErr w:type="spellEnd"/>
      <w:r>
        <w:rPr>
          <w:rFonts w:ascii="Verdana" w:eastAsia="Verdana" w:hAnsi="Verdana" w:cs="Verdana"/>
          <w:sz w:val="20"/>
          <w:szCs w:val="20"/>
        </w:rPr>
        <w:t xml:space="preserve"> care, di somministrare ai pazienti </w:t>
      </w:r>
      <w:r w:rsidR="00EC1C1D">
        <w:rPr>
          <w:rFonts w:ascii="Verdana" w:eastAsia="Verdana" w:hAnsi="Verdana" w:cs="Verdana"/>
          <w:sz w:val="20"/>
          <w:szCs w:val="20"/>
        </w:rPr>
        <w:t xml:space="preserve">con LBP </w:t>
      </w:r>
      <w:r>
        <w:rPr>
          <w:rFonts w:ascii="Verdana" w:eastAsia="Verdana" w:hAnsi="Verdana" w:cs="Verdana"/>
          <w:sz w:val="20"/>
          <w:szCs w:val="20"/>
        </w:rPr>
        <w:t>farmaci e imaging;</w:t>
      </w:r>
    </w:p>
    <w:p w14:paraId="6AFF8291" w14:textId="7455115C" w:rsidR="00EC1C1D" w:rsidRDefault="00EC1C1D">
      <w:pPr>
        <w:spacing w:before="240"/>
        <w:jc w:val="both"/>
        <w:rPr>
          <w:rFonts w:ascii="Verdana" w:eastAsia="Verdana" w:hAnsi="Verdana" w:cs="Verdana"/>
          <w:sz w:val="20"/>
          <w:szCs w:val="20"/>
        </w:rPr>
      </w:pPr>
      <w:r>
        <w:rPr>
          <w:rFonts w:ascii="Verdana" w:eastAsia="Verdana" w:hAnsi="Verdana" w:cs="Verdana"/>
          <w:sz w:val="20"/>
          <w:szCs w:val="20"/>
        </w:rPr>
        <w:t>-il dolore del LBP MKS di competenza riabilitativo a livello epidemiologico rappresenta la maggioranza di LBP</w:t>
      </w:r>
      <w:r w:rsidR="00000000">
        <w:rPr>
          <w:rFonts w:ascii="Verdana" w:eastAsia="Verdana" w:hAnsi="Verdana" w:cs="Verdana"/>
          <w:sz w:val="20"/>
          <w:szCs w:val="20"/>
        </w:rPr>
        <w:t xml:space="preserve"> non può e non deve essere collegato ad un impairment </w:t>
      </w:r>
      <w:proofErr w:type="spellStart"/>
      <w:r w:rsidR="00000000">
        <w:rPr>
          <w:rFonts w:ascii="Verdana" w:eastAsia="Verdana" w:hAnsi="Verdana" w:cs="Verdana"/>
          <w:sz w:val="20"/>
          <w:szCs w:val="20"/>
        </w:rPr>
        <w:t>pato</w:t>
      </w:r>
      <w:proofErr w:type="spellEnd"/>
      <w:r w:rsidR="00000000">
        <w:rPr>
          <w:rFonts w:ascii="Verdana" w:eastAsia="Verdana" w:hAnsi="Verdana" w:cs="Verdana"/>
          <w:sz w:val="20"/>
          <w:szCs w:val="20"/>
        </w:rPr>
        <w:t>-anatomico, date le odierne ricerche sulla neurofisiologia del dolore che ci impongono di considerare la parte biopsicosociale nell'output dolore</w:t>
      </w:r>
      <w:r w:rsidR="00985B84">
        <w:rPr>
          <w:rFonts w:ascii="Verdana" w:eastAsia="Verdana" w:hAnsi="Verdana" w:cs="Verdana"/>
          <w:sz w:val="20"/>
          <w:szCs w:val="20"/>
        </w:rPr>
        <w:t>.</w:t>
      </w:r>
    </w:p>
    <w:p w14:paraId="5D8C7A11" w14:textId="7A9C6C2D" w:rsidR="00041A90" w:rsidRDefault="00985B84">
      <w:pPr>
        <w:spacing w:before="240"/>
        <w:jc w:val="both"/>
        <w:rPr>
          <w:rFonts w:ascii="Verdana" w:eastAsia="Verdana" w:hAnsi="Verdana" w:cs="Verdana"/>
          <w:sz w:val="20"/>
          <w:szCs w:val="20"/>
        </w:rPr>
      </w:pPr>
      <w:r>
        <w:rPr>
          <w:rFonts w:ascii="Verdana" w:eastAsia="Verdana" w:hAnsi="Verdana" w:cs="Verdana"/>
          <w:sz w:val="20"/>
          <w:szCs w:val="20"/>
        </w:rPr>
        <w:t>Così v</w:t>
      </w:r>
      <w:r w:rsidR="00EC1C1D">
        <w:rPr>
          <w:rFonts w:ascii="Verdana" w:eastAsia="Verdana" w:hAnsi="Verdana" w:cs="Verdana"/>
          <w:sz w:val="20"/>
          <w:szCs w:val="20"/>
        </w:rPr>
        <w:t xml:space="preserve">anno a </w:t>
      </w:r>
      <w:r>
        <w:rPr>
          <w:rFonts w:ascii="Verdana" w:eastAsia="Verdana" w:hAnsi="Verdana" w:cs="Verdana"/>
          <w:sz w:val="20"/>
          <w:szCs w:val="20"/>
        </w:rPr>
        <w:t>indagare e scopr</w:t>
      </w:r>
      <w:r w:rsidR="00911BD4">
        <w:rPr>
          <w:rFonts w:ascii="Verdana" w:eastAsia="Verdana" w:hAnsi="Verdana" w:cs="Verdana"/>
          <w:sz w:val="20"/>
          <w:szCs w:val="20"/>
        </w:rPr>
        <w:t>ono</w:t>
      </w:r>
      <w:r w:rsidR="00EC1C1D">
        <w:rPr>
          <w:rFonts w:ascii="Verdana" w:eastAsia="Verdana" w:hAnsi="Verdana" w:cs="Verdana"/>
          <w:sz w:val="20"/>
          <w:szCs w:val="20"/>
        </w:rPr>
        <w:t xml:space="preserve"> che </w:t>
      </w:r>
      <w:r w:rsidR="00EC1C1D">
        <w:rPr>
          <w:rFonts w:ascii="Verdana" w:eastAsia="Verdana" w:hAnsi="Verdana" w:cs="Verdana"/>
          <w:sz w:val="20"/>
          <w:szCs w:val="20"/>
        </w:rPr>
        <w:t xml:space="preserve">in diversi sistemi sanitari europei i pz con LBP venivano sommersi, in </w:t>
      </w:r>
      <w:proofErr w:type="spellStart"/>
      <w:r w:rsidR="00EC1C1D">
        <w:rPr>
          <w:rFonts w:ascii="Verdana" w:eastAsia="Verdana" w:hAnsi="Verdana" w:cs="Verdana"/>
          <w:sz w:val="20"/>
          <w:szCs w:val="20"/>
        </w:rPr>
        <w:t>primary</w:t>
      </w:r>
      <w:proofErr w:type="spellEnd"/>
      <w:r w:rsidR="00EC1C1D">
        <w:rPr>
          <w:rFonts w:ascii="Verdana" w:eastAsia="Verdana" w:hAnsi="Verdana" w:cs="Verdana"/>
          <w:sz w:val="20"/>
          <w:szCs w:val="20"/>
        </w:rPr>
        <w:t xml:space="preserve"> care, di </w:t>
      </w:r>
      <w:r w:rsidR="00EC1C1D" w:rsidRPr="00BB7755">
        <w:rPr>
          <w:rFonts w:ascii="Verdana" w:eastAsia="Verdana" w:hAnsi="Verdana" w:cs="Verdana"/>
          <w:i/>
          <w:iCs/>
          <w:sz w:val="20"/>
          <w:szCs w:val="20"/>
        </w:rPr>
        <w:t>imaging</w:t>
      </w:r>
      <w:r w:rsidR="00EC1C1D">
        <w:rPr>
          <w:rFonts w:ascii="Verdana" w:eastAsia="Verdana" w:hAnsi="Verdana" w:cs="Verdana"/>
          <w:sz w:val="20"/>
          <w:szCs w:val="20"/>
        </w:rPr>
        <w:t xml:space="preserve"> e </w:t>
      </w:r>
      <w:r w:rsidR="00EC1C1D" w:rsidRPr="00BB7755">
        <w:rPr>
          <w:rFonts w:ascii="Verdana" w:eastAsia="Verdana" w:hAnsi="Verdana" w:cs="Verdana"/>
          <w:i/>
          <w:iCs/>
          <w:sz w:val="20"/>
          <w:szCs w:val="20"/>
        </w:rPr>
        <w:t>farmaci</w:t>
      </w:r>
      <w:r w:rsidR="00EC1C1D">
        <w:rPr>
          <w:rFonts w:ascii="Verdana" w:eastAsia="Verdana" w:hAnsi="Verdana" w:cs="Verdana"/>
          <w:sz w:val="20"/>
          <w:szCs w:val="20"/>
        </w:rPr>
        <w:t xml:space="preserve"> e che q</w:t>
      </w:r>
      <w:r w:rsidR="00000000">
        <w:rPr>
          <w:rFonts w:ascii="Verdana" w:eastAsia="Verdana" w:hAnsi="Verdana" w:cs="Verdana"/>
          <w:sz w:val="20"/>
          <w:szCs w:val="20"/>
        </w:rPr>
        <w:t xml:space="preserve">ueste scelte risultavano </w:t>
      </w:r>
      <w:r w:rsidR="00000000" w:rsidRPr="00CB1C0E">
        <w:rPr>
          <w:rFonts w:ascii="Verdana" w:eastAsia="Verdana" w:hAnsi="Verdana" w:cs="Verdana"/>
          <w:sz w:val="20"/>
          <w:szCs w:val="20"/>
          <w:u w:val="single"/>
        </w:rPr>
        <w:t>inefficaci</w:t>
      </w:r>
      <w:r w:rsidR="00000000">
        <w:rPr>
          <w:rFonts w:ascii="Verdana" w:eastAsia="Verdana" w:hAnsi="Verdana" w:cs="Verdana"/>
          <w:sz w:val="20"/>
          <w:szCs w:val="20"/>
        </w:rPr>
        <w:t xml:space="preserve"> (è difficile trovare una causa del LBP) e dispendiose, questo ha portat</w:t>
      </w:r>
      <w:r w:rsidR="00CB1C0E">
        <w:rPr>
          <w:rFonts w:ascii="Verdana" w:eastAsia="Verdana" w:hAnsi="Verdana" w:cs="Verdana"/>
          <w:sz w:val="20"/>
          <w:szCs w:val="20"/>
        </w:rPr>
        <w:t xml:space="preserve">o </w:t>
      </w:r>
      <w:r w:rsidR="00000000">
        <w:rPr>
          <w:rFonts w:ascii="Verdana" w:eastAsia="Verdana" w:hAnsi="Verdana" w:cs="Verdana"/>
          <w:sz w:val="20"/>
          <w:szCs w:val="20"/>
        </w:rPr>
        <w:t>a cambiare approccio. Perciò, invece che fornire lo stesso trattamento a tutti i pazienti, hanno pensato di stratificare i pazienti in classi di rischio e per ciascuna classe viene impostato un trattamento adatto. In questo modo non si perderà tempo ed il sistema sanitario non sperpererà soldi in imaging e trattamenti non adeguati.</w:t>
      </w:r>
    </w:p>
    <w:p w14:paraId="7133D981" w14:textId="77777777"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Lo strumento che è stato elaborato per queste divisioni in classi è lo </w:t>
      </w:r>
      <w:proofErr w:type="spellStart"/>
      <w:r w:rsidRPr="00BB7755">
        <w:rPr>
          <w:rFonts w:ascii="Verdana" w:eastAsia="Verdana" w:hAnsi="Verdana" w:cs="Verdana"/>
          <w:b/>
          <w:bCs/>
          <w:sz w:val="20"/>
          <w:szCs w:val="20"/>
        </w:rPr>
        <w:t>STarT</w:t>
      </w:r>
      <w:proofErr w:type="spellEnd"/>
      <w:r w:rsidRPr="00BB7755">
        <w:rPr>
          <w:rFonts w:ascii="Verdana" w:eastAsia="Verdana" w:hAnsi="Verdana" w:cs="Verdana"/>
          <w:b/>
          <w:bCs/>
          <w:sz w:val="20"/>
          <w:szCs w:val="20"/>
        </w:rPr>
        <w:t xml:space="preserve"> Back Screening Tool (SBST)</w:t>
      </w:r>
      <w:r>
        <w:rPr>
          <w:rFonts w:ascii="Verdana" w:eastAsia="Verdana" w:hAnsi="Verdana" w:cs="Verdana"/>
          <w:sz w:val="20"/>
          <w:szCs w:val="20"/>
        </w:rPr>
        <w:t xml:space="preserve">, uno strumento prognostico che mira ad individuare fattori prognostici negativi per dividere i pazienti in classi di rischio e trattarli in modo dedicato, personalizzando la cura. </w:t>
      </w:r>
    </w:p>
    <w:p w14:paraId="1F05E293" w14:textId="77777777" w:rsidR="00911BD4" w:rsidRDefault="00911BD4" w:rsidP="00CB1C0E">
      <w:pPr>
        <w:spacing w:before="240"/>
        <w:jc w:val="both"/>
        <w:rPr>
          <w:rFonts w:ascii="Verdana" w:eastAsia="Verdana" w:hAnsi="Verdana" w:cs="Verdana"/>
          <w:sz w:val="20"/>
          <w:szCs w:val="20"/>
          <w:u w:val="single"/>
        </w:rPr>
      </w:pPr>
    </w:p>
    <w:p w14:paraId="3A514BEC" w14:textId="3FD1F1CD" w:rsidR="00CB1C0E" w:rsidRPr="00232C7C" w:rsidRDefault="00CB1C0E" w:rsidP="00CB1C0E">
      <w:pPr>
        <w:spacing w:before="240"/>
        <w:jc w:val="both"/>
        <w:rPr>
          <w:rFonts w:ascii="Verdana" w:eastAsia="Verdana" w:hAnsi="Verdana" w:cs="Verdana"/>
          <w:sz w:val="20"/>
          <w:szCs w:val="20"/>
          <w:u w:val="single"/>
        </w:rPr>
      </w:pPr>
      <w:r w:rsidRPr="00232C7C">
        <w:rPr>
          <w:rFonts w:ascii="Verdana" w:eastAsia="Verdana" w:hAnsi="Verdana" w:cs="Verdana"/>
          <w:sz w:val="20"/>
          <w:szCs w:val="20"/>
          <w:u w:val="single"/>
        </w:rPr>
        <w:lastRenderedPageBreak/>
        <w:t>VANTAGGI STRATIFICAZIONE DEL RISCHIO</w:t>
      </w:r>
    </w:p>
    <w:p w14:paraId="1378F04C" w14:textId="1763FE8A" w:rsidR="008755D6"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A livello </w:t>
      </w:r>
      <w:r w:rsidRPr="00CB1C0E">
        <w:rPr>
          <w:rFonts w:ascii="Verdana" w:eastAsia="Verdana" w:hAnsi="Verdana" w:cs="Verdana"/>
          <w:sz w:val="20"/>
          <w:szCs w:val="20"/>
          <w:u w:val="single"/>
        </w:rPr>
        <w:t>teoretico</w:t>
      </w:r>
      <w:r>
        <w:rPr>
          <w:rFonts w:ascii="Verdana" w:eastAsia="Verdana" w:hAnsi="Verdana" w:cs="Verdana"/>
          <w:sz w:val="20"/>
          <w:szCs w:val="20"/>
        </w:rPr>
        <w:t xml:space="preserve"> ce li dice la </w:t>
      </w:r>
      <w:proofErr w:type="spellStart"/>
      <w:r w:rsidRPr="00CB1C0E">
        <w:rPr>
          <w:rFonts w:ascii="Verdana" w:eastAsia="Verdana" w:hAnsi="Verdana" w:cs="Verdana"/>
          <w:i/>
          <w:iCs/>
          <w:sz w:val="20"/>
          <w:szCs w:val="20"/>
        </w:rPr>
        <w:t>Fla</w:t>
      </w:r>
      <w:r w:rsidR="00911BD4">
        <w:rPr>
          <w:rFonts w:ascii="Verdana" w:eastAsia="Verdana" w:hAnsi="Verdana" w:cs="Verdana"/>
          <w:i/>
          <w:iCs/>
          <w:sz w:val="20"/>
          <w:szCs w:val="20"/>
        </w:rPr>
        <w:t>m</w:t>
      </w:r>
      <w:proofErr w:type="spellEnd"/>
      <w:r w:rsidR="008755D6">
        <w:rPr>
          <w:rFonts w:ascii="Verdana" w:eastAsia="Verdana" w:hAnsi="Verdana" w:cs="Verdana"/>
          <w:sz w:val="20"/>
          <w:szCs w:val="20"/>
        </w:rPr>
        <w:t>:</w:t>
      </w:r>
    </w:p>
    <w:p w14:paraId="1839CDFC" w14:textId="4A713DB1" w:rsidR="00041A90" w:rsidRDefault="00000000">
      <w:pPr>
        <w:numPr>
          <w:ilvl w:val="0"/>
          <w:numId w:val="7"/>
        </w:numPr>
        <w:spacing w:before="240"/>
        <w:jc w:val="both"/>
        <w:rPr>
          <w:rFonts w:ascii="Verdana" w:eastAsia="Verdana" w:hAnsi="Verdana" w:cs="Verdana"/>
          <w:sz w:val="20"/>
          <w:szCs w:val="20"/>
        </w:rPr>
      </w:pPr>
      <w:r>
        <w:rPr>
          <w:rFonts w:ascii="Verdana" w:eastAsia="Verdana" w:hAnsi="Verdana" w:cs="Verdana"/>
          <w:sz w:val="20"/>
          <w:szCs w:val="20"/>
        </w:rPr>
        <w:t xml:space="preserve">personalizzazione della </w:t>
      </w:r>
      <w:r w:rsidR="008755D6">
        <w:rPr>
          <w:rFonts w:ascii="Verdana" w:eastAsia="Verdana" w:hAnsi="Verdana" w:cs="Verdana"/>
          <w:sz w:val="20"/>
          <w:szCs w:val="20"/>
        </w:rPr>
        <w:t>c</w:t>
      </w:r>
      <w:r>
        <w:rPr>
          <w:rFonts w:ascii="Verdana" w:eastAsia="Verdana" w:hAnsi="Verdana" w:cs="Verdana"/>
          <w:sz w:val="20"/>
          <w:szCs w:val="20"/>
        </w:rPr>
        <w:t>ura, dividendo i pazienti in classi di rischio si riescono a fornire cure specifiche</w:t>
      </w:r>
      <w:r w:rsidR="00911BD4">
        <w:rPr>
          <w:rFonts w:ascii="Verdana" w:eastAsia="Verdana" w:hAnsi="Verdana" w:cs="Verdana"/>
          <w:sz w:val="20"/>
          <w:szCs w:val="20"/>
        </w:rPr>
        <w:t>.</w:t>
      </w:r>
    </w:p>
    <w:p w14:paraId="391EAA6A" w14:textId="77777777" w:rsidR="00CB1C0E" w:rsidRDefault="008755D6" w:rsidP="00CB1C0E">
      <w:pPr>
        <w:spacing w:before="240"/>
        <w:jc w:val="both"/>
        <w:rPr>
          <w:rFonts w:ascii="Verdana" w:eastAsia="Verdana" w:hAnsi="Verdana" w:cs="Verdana"/>
          <w:sz w:val="20"/>
          <w:szCs w:val="20"/>
        </w:rPr>
      </w:pPr>
      <w:r>
        <w:rPr>
          <w:rFonts w:ascii="Verdana" w:eastAsia="Verdana" w:hAnsi="Verdana" w:cs="Verdana"/>
          <w:sz w:val="20"/>
          <w:szCs w:val="20"/>
        </w:rPr>
        <w:t xml:space="preserve">A livello </w:t>
      </w:r>
      <w:r w:rsidRPr="00CB1C0E">
        <w:rPr>
          <w:rFonts w:ascii="Verdana" w:eastAsia="Verdana" w:hAnsi="Verdana" w:cs="Verdana"/>
          <w:sz w:val="20"/>
          <w:szCs w:val="20"/>
          <w:u w:val="single"/>
        </w:rPr>
        <w:t>pratico</w:t>
      </w:r>
      <w:r>
        <w:rPr>
          <w:rFonts w:ascii="Verdana" w:eastAsia="Verdana" w:hAnsi="Verdana" w:cs="Verdana"/>
          <w:sz w:val="20"/>
          <w:szCs w:val="20"/>
        </w:rPr>
        <w:t>:</w:t>
      </w:r>
      <w:r w:rsidR="00CB1C0E">
        <w:rPr>
          <w:rFonts w:ascii="Verdana" w:eastAsia="Verdana" w:hAnsi="Verdana" w:cs="Verdana"/>
          <w:sz w:val="20"/>
          <w:szCs w:val="20"/>
        </w:rPr>
        <w:t xml:space="preserve"> </w:t>
      </w:r>
    </w:p>
    <w:p w14:paraId="07FEEBD9" w14:textId="7DF8493D" w:rsidR="00CB1C0E" w:rsidRDefault="00CB1C0E" w:rsidP="00CB1C0E">
      <w:pPr>
        <w:spacing w:before="240"/>
        <w:jc w:val="both"/>
        <w:rPr>
          <w:rFonts w:ascii="Verdana" w:eastAsia="Verdana" w:hAnsi="Verdana" w:cs="Verdana"/>
          <w:sz w:val="20"/>
          <w:szCs w:val="20"/>
        </w:rPr>
      </w:pPr>
      <w:r>
        <w:rPr>
          <w:rFonts w:ascii="Verdana" w:eastAsia="Verdana" w:hAnsi="Verdana" w:cs="Verdana"/>
          <w:sz w:val="20"/>
          <w:szCs w:val="20"/>
        </w:rPr>
        <w:t xml:space="preserve">questi autori vanno a vedere cosa succede in quei sistemi sanitari che l'hanno sperimentata ed effettivamente c'è un guadagno sui costi e sugli </w:t>
      </w:r>
      <w:proofErr w:type="spellStart"/>
      <w:r>
        <w:rPr>
          <w:rFonts w:ascii="Verdana" w:eastAsia="Verdana" w:hAnsi="Verdana" w:cs="Verdana"/>
          <w:sz w:val="20"/>
          <w:szCs w:val="20"/>
        </w:rPr>
        <w:t>outcome</w:t>
      </w:r>
      <w:proofErr w:type="spellEnd"/>
      <w:r>
        <w:rPr>
          <w:rFonts w:ascii="Verdana" w:eastAsia="Verdana" w:hAnsi="Verdana" w:cs="Verdana"/>
          <w:sz w:val="20"/>
          <w:szCs w:val="20"/>
        </w:rPr>
        <w:t xml:space="preserve"> clinici,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al paziente viene dato il trattamento giusto in tempi giusti, raggiungendo prima gli </w:t>
      </w:r>
      <w:proofErr w:type="spellStart"/>
      <w:r>
        <w:rPr>
          <w:rFonts w:ascii="Verdana" w:eastAsia="Verdana" w:hAnsi="Verdana" w:cs="Verdana"/>
          <w:sz w:val="20"/>
          <w:szCs w:val="20"/>
        </w:rPr>
        <w:t>outcome</w:t>
      </w:r>
      <w:proofErr w:type="spellEnd"/>
      <w:r>
        <w:rPr>
          <w:rFonts w:ascii="Verdana" w:eastAsia="Verdana" w:hAnsi="Verdana" w:cs="Verdana"/>
          <w:sz w:val="20"/>
          <w:szCs w:val="20"/>
        </w:rPr>
        <w:t xml:space="preserve"> clinici non perdendo tempo in trattamenti inutili e il sistema sanitario non spende soldi in imaging e farmaci.</w:t>
      </w:r>
    </w:p>
    <w:p w14:paraId="1B398062" w14:textId="77777777" w:rsidR="00CB1C0E" w:rsidRDefault="00CB1C0E" w:rsidP="008755D6">
      <w:pPr>
        <w:spacing w:before="240"/>
        <w:jc w:val="both"/>
        <w:rPr>
          <w:rFonts w:ascii="Verdana" w:eastAsia="Verdana" w:hAnsi="Verdana" w:cs="Verdana"/>
          <w:sz w:val="20"/>
          <w:szCs w:val="20"/>
        </w:rPr>
      </w:pPr>
    </w:p>
    <w:p w14:paraId="7C9FED3F" w14:textId="3A69FD21" w:rsidR="00041A90" w:rsidRDefault="00000000">
      <w:pPr>
        <w:numPr>
          <w:ilvl w:val="0"/>
          <w:numId w:val="7"/>
        </w:numPr>
        <w:jc w:val="both"/>
        <w:rPr>
          <w:rFonts w:ascii="Verdana" w:eastAsia="Verdana" w:hAnsi="Verdana" w:cs="Verdana"/>
          <w:sz w:val="20"/>
          <w:szCs w:val="20"/>
        </w:rPr>
      </w:pPr>
      <w:r>
        <w:rPr>
          <w:rFonts w:ascii="Verdana" w:eastAsia="Verdana" w:hAnsi="Verdana" w:cs="Verdana"/>
          <w:sz w:val="20"/>
          <w:szCs w:val="20"/>
        </w:rPr>
        <w:t xml:space="preserve">miglioramento </w:t>
      </w:r>
      <w:proofErr w:type="spellStart"/>
      <w:r>
        <w:rPr>
          <w:rFonts w:ascii="Verdana" w:eastAsia="Verdana" w:hAnsi="Verdana" w:cs="Verdana"/>
          <w:sz w:val="20"/>
          <w:szCs w:val="20"/>
        </w:rPr>
        <w:t>outcome</w:t>
      </w:r>
      <w:proofErr w:type="spellEnd"/>
      <w:r>
        <w:rPr>
          <w:rFonts w:ascii="Verdana" w:eastAsia="Verdana" w:hAnsi="Verdana" w:cs="Verdana"/>
          <w:sz w:val="20"/>
          <w:szCs w:val="20"/>
        </w:rPr>
        <w:t xml:space="preserve"> clinici fornendo </w:t>
      </w:r>
      <w:r w:rsidR="008755D6">
        <w:rPr>
          <w:rFonts w:ascii="Verdana" w:eastAsia="Verdana" w:hAnsi="Verdana" w:cs="Verdana"/>
          <w:sz w:val="20"/>
          <w:szCs w:val="20"/>
        </w:rPr>
        <w:t>il trattamento</w:t>
      </w:r>
      <w:r>
        <w:rPr>
          <w:rFonts w:ascii="Verdana" w:eastAsia="Verdana" w:hAnsi="Verdana" w:cs="Verdana"/>
          <w:sz w:val="20"/>
          <w:szCs w:val="20"/>
        </w:rPr>
        <w:t xml:space="preserve"> giust</w:t>
      </w:r>
      <w:r w:rsidR="008755D6">
        <w:rPr>
          <w:rFonts w:ascii="Verdana" w:eastAsia="Verdana" w:hAnsi="Verdana" w:cs="Verdana"/>
          <w:sz w:val="20"/>
          <w:szCs w:val="20"/>
        </w:rPr>
        <w:t>o</w:t>
      </w:r>
      <w:r>
        <w:rPr>
          <w:rFonts w:ascii="Verdana" w:eastAsia="Verdana" w:hAnsi="Verdana" w:cs="Verdana"/>
          <w:sz w:val="20"/>
          <w:szCs w:val="20"/>
        </w:rPr>
        <w:t xml:space="preserve"> nei tempi giusti</w:t>
      </w:r>
    </w:p>
    <w:p w14:paraId="1E5D8CA4" w14:textId="77777777" w:rsidR="00041A90" w:rsidRDefault="00000000">
      <w:pPr>
        <w:numPr>
          <w:ilvl w:val="0"/>
          <w:numId w:val="7"/>
        </w:numPr>
        <w:jc w:val="both"/>
        <w:rPr>
          <w:rFonts w:ascii="Verdana" w:eastAsia="Verdana" w:hAnsi="Verdana" w:cs="Verdana"/>
          <w:sz w:val="20"/>
          <w:szCs w:val="20"/>
        </w:rPr>
      </w:pPr>
      <w:r>
        <w:rPr>
          <w:rFonts w:ascii="Verdana" w:eastAsia="Verdana" w:hAnsi="Verdana" w:cs="Verdana"/>
          <w:sz w:val="20"/>
          <w:szCs w:val="20"/>
        </w:rPr>
        <w:t>guadagno sui costi, non si sprecano soldi in imaging e farmaci inutili</w:t>
      </w:r>
    </w:p>
    <w:p w14:paraId="74198272" w14:textId="77777777" w:rsidR="008755D6" w:rsidRDefault="008755D6">
      <w:pPr>
        <w:spacing w:before="240"/>
        <w:jc w:val="both"/>
        <w:rPr>
          <w:rFonts w:ascii="Verdana" w:eastAsia="Verdana" w:hAnsi="Verdana" w:cs="Verdana"/>
          <w:sz w:val="20"/>
          <w:szCs w:val="20"/>
        </w:rPr>
      </w:pPr>
    </w:p>
    <w:p w14:paraId="05E921B6" w14:textId="0F20B056" w:rsidR="00041A90" w:rsidRPr="00232C7C" w:rsidRDefault="00000000">
      <w:pPr>
        <w:spacing w:before="240"/>
        <w:jc w:val="both"/>
        <w:rPr>
          <w:rFonts w:ascii="Verdana" w:eastAsia="Verdana" w:hAnsi="Verdana" w:cs="Verdana"/>
          <w:sz w:val="20"/>
          <w:szCs w:val="20"/>
          <w:u w:val="single"/>
        </w:rPr>
      </w:pPr>
      <w:r w:rsidRPr="00232C7C">
        <w:rPr>
          <w:rFonts w:ascii="Verdana" w:eastAsia="Verdana" w:hAnsi="Verdana" w:cs="Verdana"/>
          <w:sz w:val="20"/>
          <w:szCs w:val="20"/>
          <w:u w:val="single"/>
        </w:rPr>
        <w:t>LIMITI STRATIFICAZIONE DEL RISCHIO</w:t>
      </w:r>
    </w:p>
    <w:p w14:paraId="5BBEE416" w14:textId="31242BA7"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Però la stratificazione del rischio ha anche dei limiti che essenzialmente solo legati alle proprietà di questi strumenti prognostici. </w:t>
      </w:r>
      <w:r w:rsidR="00911BD4">
        <w:rPr>
          <w:rFonts w:ascii="Verdana" w:eastAsia="Verdana" w:hAnsi="Verdana" w:cs="Verdana"/>
          <w:sz w:val="20"/>
          <w:szCs w:val="20"/>
        </w:rPr>
        <w:t>Una delle critiche principali è quella di n</w:t>
      </w:r>
      <w:r>
        <w:rPr>
          <w:rFonts w:ascii="Verdana" w:eastAsia="Verdana" w:hAnsi="Verdana" w:cs="Verdana"/>
          <w:sz w:val="20"/>
          <w:szCs w:val="20"/>
        </w:rPr>
        <w:t xml:space="preserve">on performare sul dolore ma sulla </w:t>
      </w:r>
      <w:proofErr w:type="gramStart"/>
      <w:r>
        <w:rPr>
          <w:rFonts w:ascii="Verdana" w:eastAsia="Verdana" w:hAnsi="Verdana" w:cs="Verdana"/>
          <w:sz w:val="20"/>
          <w:szCs w:val="20"/>
        </w:rPr>
        <w:t>disabilità, infatti</w:t>
      </w:r>
      <w:proofErr w:type="gramEnd"/>
      <w:r>
        <w:rPr>
          <w:rFonts w:ascii="Verdana" w:eastAsia="Verdana" w:hAnsi="Verdana" w:cs="Verdana"/>
          <w:sz w:val="20"/>
          <w:szCs w:val="20"/>
        </w:rPr>
        <w:t xml:space="preserve"> pretendono di prevedere la cronicizzazione del dolore</w:t>
      </w:r>
      <w:r w:rsidR="009365AC">
        <w:rPr>
          <w:rFonts w:ascii="Verdana" w:eastAsia="Verdana" w:hAnsi="Verdana" w:cs="Verdana"/>
          <w:sz w:val="20"/>
          <w:szCs w:val="20"/>
        </w:rPr>
        <w:t>,</w:t>
      </w:r>
      <w:r>
        <w:rPr>
          <w:rFonts w:ascii="Verdana" w:eastAsia="Verdana" w:hAnsi="Verdana" w:cs="Verdana"/>
          <w:sz w:val="20"/>
          <w:szCs w:val="20"/>
        </w:rPr>
        <w:t xml:space="preserve"> in realtà prevedono la traiettoria di disabilità persistente, tant'è che sono improntati sui fattori psicosociali.</w:t>
      </w:r>
    </w:p>
    <w:p w14:paraId="4540F6D6" w14:textId="54ADC507"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Un'altra critica è che sono mis-calibrati e sottostimano il rischio (</w:t>
      </w:r>
      <w:proofErr w:type="spellStart"/>
      <w:r>
        <w:rPr>
          <w:rFonts w:ascii="Verdana" w:eastAsia="Verdana" w:hAnsi="Verdana" w:cs="Verdana"/>
          <w:sz w:val="20"/>
          <w:szCs w:val="20"/>
        </w:rPr>
        <w:t>Ka</w:t>
      </w:r>
      <w:r w:rsidR="00911BD4">
        <w:rPr>
          <w:rFonts w:ascii="Verdana" w:eastAsia="Verdana" w:hAnsi="Verdana" w:cs="Verdana"/>
          <w:sz w:val="20"/>
          <w:szCs w:val="20"/>
        </w:rPr>
        <w:t>rr</w:t>
      </w:r>
      <w:r>
        <w:rPr>
          <w:rFonts w:ascii="Verdana" w:eastAsia="Verdana" w:hAnsi="Verdana" w:cs="Verdana"/>
          <w:sz w:val="20"/>
          <w:szCs w:val="20"/>
        </w:rPr>
        <w:t>an</w:t>
      </w:r>
      <w:proofErr w:type="spellEnd"/>
      <w:r>
        <w:rPr>
          <w:rFonts w:ascii="Verdana" w:eastAsia="Verdana" w:hAnsi="Verdana" w:cs="Verdana"/>
          <w:sz w:val="20"/>
          <w:szCs w:val="20"/>
        </w:rPr>
        <w:t xml:space="preserve">); poi c’è Da Silva, fautore di uno strumento prognostico suo, che accusa lo Start Back di performare meglio sul cronico piuttosto che sull'acuto, proprio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si concentra sui fattori psicosocial</w:t>
      </w:r>
      <w:r w:rsidR="009365AC">
        <w:rPr>
          <w:rFonts w:ascii="Verdana" w:eastAsia="Verdana" w:hAnsi="Verdana" w:cs="Verdana"/>
          <w:sz w:val="20"/>
          <w:szCs w:val="20"/>
        </w:rPr>
        <w:t>i,</w:t>
      </w:r>
      <w:r>
        <w:rPr>
          <w:rFonts w:ascii="Verdana" w:eastAsia="Verdana" w:hAnsi="Verdana" w:cs="Verdana"/>
          <w:sz w:val="20"/>
          <w:szCs w:val="20"/>
        </w:rPr>
        <w:t xml:space="preserve"> che sono più rilevanti nel cronico,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appunto si concentra di più sui fattori psico-sociale più rilevanti nel LBP cronico. Anche se lo Start Back nasce per essere applicato in </w:t>
      </w:r>
      <w:proofErr w:type="spellStart"/>
      <w:r>
        <w:rPr>
          <w:rFonts w:ascii="Verdana" w:eastAsia="Verdana" w:hAnsi="Verdana" w:cs="Verdana"/>
          <w:sz w:val="20"/>
          <w:szCs w:val="20"/>
        </w:rPr>
        <w:t>primary</w:t>
      </w:r>
      <w:proofErr w:type="spellEnd"/>
      <w:r>
        <w:rPr>
          <w:rFonts w:ascii="Verdana" w:eastAsia="Verdana" w:hAnsi="Verdana" w:cs="Verdana"/>
          <w:sz w:val="20"/>
          <w:szCs w:val="20"/>
        </w:rPr>
        <w:t xml:space="preserve"> care,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è in questo momento che si deve stratificare il rischio</w:t>
      </w:r>
      <w:r w:rsidR="006E23F6">
        <w:rPr>
          <w:rFonts w:ascii="Verdana" w:eastAsia="Verdana" w:hAnsi="Verdana" w:cs="Verdana"/>
          <w:sz w:val="20"/>
          <w:szCs w:val="20"/>
        </w:rPr>
        <w:t xml:space="preserve"> e decidere il trattamento corretto</w:t>
      </w:r>
      <w:r w:rsidR="009365AC">
        <w:rPr>
          <w:rFonts w:ascii="Verdana" w:eastAsia="Verdana" w:hAnsi="Verdana" w:cs="Verdana"/>
          <w:sz w:val="20"/>
          <w:szCs w:val="20"/>
        </w:rPr>
        <w:t>, così si risparmia</w:t>
      </w:r>
      <w:r>
        <w:rPr>
          <w:rFonts w:ascii="Verdana" w:eastAsia="Verdana" w:hAnsi="Verdana" w:cs="Verdana"/>
          <w:sz w:val="20"/>
          <w:szCs w:val="20"/>
        </w:rPr>
        <w:t>.</w:t>
      </w:r>
    </w:p>
    <w:p w14:paraId="684A3739" w14:textId="68A861FC" w:rsidR="00041A90" w:rsidRDefault="00000000">
      <w:pPr>
        <w:spacing w:before="240"/>
        <w:jc w:val="both"/>
        <w:rPr>
          <w:rFonts w:ascii="Verdana" w:eastAsia="Verdana" w:hAnsi="Verdana" w:cs="Verdana"/>
          <w:sz w:val="20"/>
          <w:szCs w:val="20"/>
          <w:highlight w:val="white"/>
        </w:rPr>
      </w:pPr>
      <w:r>
        <w:rPr>
          <w:rFonts w:ascii="Verdana" w:eastAsia="Verdana" w:hAnsi="Verdana" w:cs="Verdana"/>
          <w:sz w:val="20"/>
          <w:szCs w:val="20"/>
          <w:highlight w:val="white"/>
        </w:rPr>
        <w:t xml:space="preserve">Altri autori scrivono che questo strumento ha una </w:t>
      </w:r>
      <w:r w:rsidR="006E23F6">
        <w:rPr>
          <w:rFonts w:ascii="Verdana" w:eastAsia="Verdana" w:hAnsi="Verdana" w:cs="Verdana"/>
          <w:sz w:val="20"/>
          <w:szCs w:val="20"/>
          <w:highlight w:val="white"/>
        </w:rPr>
        <w:t xml:space="preserve">scarsa </w:t>
      </w:r>
      <w:r>
        <w:rPr>
          <w:rFonts w:ascii="Verdana" w:eastAsia="Verdana" w:hAnsi="Verdana" w:cs="Verdana"/>
          <w:sz w:val="20"/>
          <w:szCs w:val="20"/>
          <w:highlight w:val="white"/>
        </w:rPr>
        <w:t xml:space="preserve">validità esterna e un alto rischio di </w:t>
      </w:r>
      <w:proofErr w:type="spellStart"/>
      <w:r>
        <w:rPr>
          <w:rFonts w:ascii="Verdana" w:eastAsia="Verdana" w:hAnsi="Verdana" w:cs="Verdana"/>
          <w:sz w:val="20"/>
          <w:szCs w:val="20"/>
          <w:highlight w:val="white"/>
        </w:rPr>
        <w:t>bias</w:t>
      </w:r>
      <w:proofErr w:type="spellEnd"/>
      <w:r w:rsidR="00911BD4">
        <w:rPr>
          <w:rFonts w:ascii="Verdana" w:eastAsia="Verdana" w:hAnsi="Verdana" w:cs="Verdana"/>
          <w:sz w:val="20"/>
          <w:szCs w:val="20"/>
          <w:highlight w:val="white"/>
        </w:rPr>
        <w:t xml:space="preserve"> (</w:t>
      </w:r>
      <w:proofErr w:type="spellStart"/>
      <w:r w:rsidR="00911BD4">
        <w:rPr>
          <w:rFonts w:ascii="Verdana" w:eastAsia="Verdana" w:hAnsi="Verdana" w:cs="Verdana"/>
          <w:sz w:val="20"/>
          <w:szCs w:val="20"/>
          <w:highlight w:val="white"/>
        </w:rPr>
        <w:t>Anial</w:t>
      </w:r>
      <w:proofErr w:type="spellEnd"/>
      <w:r w:rsidR="00911BD4">
        <w:rPr>
          <w:rFonts w:ascii="Verdana" w:eastAsia="Verdana" w:hAnsi="Verdana" w:cs="Verdana"/>
          <w:sz w:val="20"/>
          <w:szCs w:val="20"/>
          <w:highlight w:val="white"/>
        </w:rPr>
        <w:t xml:space="preserve"> e Vidal)</w:t>
      </w:r>
    </w:p>
    <w:p w14:paraId="02356A7D" w14:textId="77777777"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Quindi, riassumendo, i limiti della stratificazione del rischio sono prevalentemente legati agli strumenti che abbiamo a disposizione per farla.</w:t>
      </w:r>
    </w:p>
    <w:p w14:paraId="5642FCA6" w14:textId="77777777" w:rsidR="00041A90" w:rsidRDefault="00041A90">
      <w:pPr>
        <w:spacing w:before="240"/>
        <w:jc w:val="both"/>
        <w:rPr>
          <w:rFonts w:ascii="Verdana" w:eastAsia="Verdana" w:hAnsi="Verdana" w:cs="Verdana"/>
          <w:b/>
          <w:sz w:val="20"/>
          <w:szCs w:val="20"/>
        </w:rPr>
      </w:pPr>
    </w:p>
    <w:p w14:paraId="62E351D5" w14:textId="77777777" w:rsidR="00041A90" w:rsidRDefault="00041A90">
      <w:pPr>
        <w:spacing w:before="240"/>
        <w:jc w:val="both"/>
        <w:rPr>
          <w:rFonts w:ascii="Verdana" w:eastAsia="Verdana" w:hAnsi="Verdana" w:cs="Verdana"/>
          <w:b/>
          <w:sz w:val="20"/>
          <w:szCs w:val="20"/>
        </w:rPr>
      </w:pPr>
    </w:p>
    <w:p w14:paraId="45C74DF1" w14:textId="77777777" w:rsidR="00041A90" w:rsidRDefault="00041A90">
      <w:pPr>
        <w:spacing w:before="240"/>
        <w:jc w:val="both"/>
        <w:rPr>
          <w:rFonts w:ascii="Verdana" w:eastAsia="Verdana" w:hAnsi="Verdana" w:cs="Verdana"/>
          <w:b/>
          <w:sz w:val="20"/>
          <w:szCs w:val="20"/>
        </w:rPr>
      </w:pPr>
    </w:p>
    <w:p w14:paraId="0A05F02B" w14:textId="77777777" w:rsidR="00041A90" w:rsidRDefault="00041A90">
      <w:pPr>
        <w:spacing w:before="240"/>
        <w:jc w:val="both"/>
        <w:rPr>
          <w:rFonts w:ascii="Verdana" w:eastAsia="Verdana" w:hAnsi="Verdana" w:cs="Verdana"/>
          <w:b/>
          <w:sz w:val="20"/>
          <w:szCs w:val="20"/>
        </w:rPr>
      </w:pPr>
    </w:p>
    <w:p w14:paraId="5FF05C56" w14:textId="77777777" w:rsidR="00911BD4" w:rsidRDefault="00911BD4">
      <w:pPr>
        <w:spacing w:before="240"/>
        <w:jc w:val="both"/>
        <w:rPr>
          <w:rFonts w:ascii="Verdana" w:eastAsia="Verdana" w:hAnsi="Verdana" w:cs="Verdana"/>
          <w:b/>
          <w:sz w:val="20"/>
          <w:szCs w:val="20"/>
        </w:rPr>
      </w:pPr>
    </w:p>
    <w:p w14:paraId="0251FE2D" w14:textId="1EC3FDE7" w:rsidR="00041A90" w:rsidRDefault="00000000">
      <w:pPr>
        <w:spacing w:before="240"/>
        <w:jc w:val="both"/>
        <w:rPr>
          <w:rFonts w:ascii="Verdana" w:eastAsia="Verdana" w:hAnsi="Verdana" w:cs="Verdana"/>
          <w:b/>
          <w:sz w:val="20"/>
          <w:szCs w:val="20"/>
          <w:u w:val="single"/>
        </w:rPr>
      </w:pPr>
      <w:r>
        <w:rPr>
          <w:rFonts w:ascii="Verdana" w:eastAsia="Verdana" w:hAnsi="Verdana" w:cs="Verdana"/>
          <w:b/>
          <w:sz w:val="20"/>
          <w:szCs w:val="20"/>
          <w:u w:val="single"/>
        </w:rPr>
        <w:lastRenderedPageBreak/>
        <w:t>SBST (Start Back Screening Tool): strumento consigliato dalle LG NICE</w:t>
      </w:r>
    </w:p>
    <w:p w14:paraId="1E90A505" w14:textId="77777777" w:rsidR="00041A90" w:rsidRDefault="00000000">
      <w:pPr>
        <w:spacing w:before="240"/>
        <w:jc w:val="center"/>
        <w:rPr>
          <w:rFonts w:ascii="Verdana" w:eastAsia="Verdana" w:hAnsi="Verdana" w:cs="Verdana"/>
          <w:b/>
          <w:sz w:val="20"/>
          <w:szCs w:val="20"/>
        </w:rPr>
      </w:pPr>
      <w:r>
        <w:rPr>
          <w:rFonts w:ascii="Verdana" w:eastAsia="Verdana" w:hAnsi="Verdana" w:cs="Verdana"/>
          <w:b/>
          <w:noProof/>
          <w:sz w:val="20"/>
          <w:szCs w:val="20"/>
        </w:rPr>
        <w:drawing>
          <wp:inline distT="114300" distB="114300" distL="114300" distR="114300" wp14:anchorId="620067C5" wp14:editId="4499DDF6">
            <wp:extent cx="5279935" cy="7367588"/>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279935" cy="7367588"/>
                    </a:xfrm>
                    <a:prstGeom prst="rect">
                      <a:avLst/>
                    </a:prstGeom>
                    <a:ln/>
                  </pic:spPr>
                </pic:pic>
              </a:graphicData>
            </a:graphic>
          </wp:inline>
        </w:drawing>
      </w:r>
    </w:p>
    <w:p w14:paraId="2E1782C9" w14:textId="77777777" w:rsidR="00041A90" w:rsidRDefault="00000000">
      <w:pPr>
        <w:spacing w:before="240"/>
        <w:jc w:val="center"/>
        <w:rPr>
          <w:rFonts w:ascii="Verdana" w:eastAsia="Verdana" w:hAnsi="Verdana" w:cs="Verdana"/>
          <w:b/>
          <w:sz w:val="20"/>
          <w:szCs w:val="20"/>
        </w:rPr>
      </w:pPr>
      <w:r>
        <w:rPr>
          <w:rFonts w:ascii="Verdana" w:eastAsia="Verdana" w:hAnsi="Verdana" w:cs="Verdana"/>
          <w:b/>
          <w:noProof/>
          <w:sz w:val="20"/>
          <w:szCs w:val="20"/>
        </w:rPr>
        <w:lastRenderedPageBreak/>
        <w:drawing>
          <wp:inline distT="114300" distB="114300" distL="114300" distR="114300" wp14:anchorId="5DE507B3" wp14:editId="366535FE">
            <wp:extent cx="4419600" cy="4381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419600" cy="4381500"/>
                    </a:xfrm>
                    <a:prstGeom prst="rect">
                      <a:avLst/>
                    </a:prstGeom>
                    <a:ln/>
                  </pic:spPr>
                </pic:pic>
              </a:graphicData>
            </a:graphic>
          </wp:inline>
        </w:drawing>
      </w:r>
    </w:p>
    <w:p w14:paraId="57012046" w14:textId="77777777" w:rsidR="00041A90" w:rsidRDefault="00041A90">
      <w:pPr>
        <w:spacing w:before="240"/>
        <w:jc w:val="center"/>
        <w:rPr>
          <w:rFonts w:ascii="Verdana" w:eastAsia="Verdana" w:hAnsi="Verdana" w:cs="Verdana"/>
          <w:b/>
          <w:sz w:val="20"/>
          <w:szCs w:val="20"/>
        </w:rPr>
      </w:pPr>
    </w:p>
    <w:p w14:paraId="614013AA" w14:textId="77777777" w:rsidR="00041A90" w:rsidRDefault="00000000">
      <w:pPr>
        <w:numPr>
          <w:ilvl w:val="0"/>
          <w:numId w:val="3"/>
        </w:numPr>
        <w:spacing w:before="240"/>
        <w:rPr>
          <w:rFonts w:ascii="Verdana" w:eastAsia="Verdana" w:hAnsi="Verdana" w:cs="Verdana"/>
          <w:b/>
          <w:sz w:val="20"/>
          <w:szCs w:val="20"/>
        </w:rPr>
      </w:pPr>
      <w:r>
        <w:rPr>
          <w:rFonts w:ascii="Verdana" w:eastAsia="Verdana" w:hAnsi="Verdana" w:cs="Verdana"/>
          <w:b/>
          <w:sz w:val="20"/>
          <w:szCs w:val="20"/>
        </w:rPr>
        <w:t>Prognosi di recupero funzionale</w:t>
      </w:r>
    </w:p>
    <w:p w14:paraId="723F52B9" w14:textId="77777777" w:rsidR="00041A90" w:rsidRDefault="00000000">
      <w:pPr>
        <w:numPr>
          <w:ilvl w:val="0"/>
          <w:numId w:val="3"/>
        </w:numPr>
        <w:rPr>
          <w:rFonts w:ascii="Verdana" w:eastAsia="Verdana" w:hAnsi="Verdana" w:cs="Verdana"/>
          <w:sz w:val="20"/>
          <w:szCs w:val="20"/>
        </w:rPr>
      </w:pPr>
      <w:r>
        <w:rPr>
          <w:rFonts w:ascii="Verdana" w:eastAsia="Verdana" w:hAnsi="Verdana" w:cs="Verdana"/>
          <w:sz w:val="20"/>
          <w:szCs w:val="20"/>
        </w:rPr>
        <w:t>Sensibilità= 80.1%</w:t>
      </w:r>
    </w:p>
    <w:p w14:paraId="0255679D" w14:textId="77777777" w:rsidR="00041A90" w:rsidRDefault="00000000">
      <w:pPr>
        <w:numPr>
          <w:ilvl w:val="0"/>
          <w:numId w:val="3"/>
        </w:numPr>
        <w:rPr>
          <w:rFonts w:ascii="Verdana" w:eastAsia="Verdana" w:hAnsi="Verdana" w:cs="Verdana"/>
          <w:sz w:val="20"/>
          <w:szCs w:val="20"/>
        </w:rPr>
      </w:pPr>
      <w:r>
        <w:rPr>
          <w:rFonts w:ascii="Verdana" w:eastAsia="Verdana" w:hAnsi="Verdana" w:cs="Verdana"/>
          <w:sz w:val="20"/>
          <w:szCs w:val="20"/>
        </w:rPr>
        <w:t>Specificità= 65.4%</w:t>
      </w:r>
    </w:p>
    <w:p w14:paraId="2174B4CC" w14:textId="77777777" w:rsidR="00041A90" w:rsidRDefault="00000000">
      <w:pPr>
        <w:spacing w:before="240"/>
        <w:rPr>
          <w:rFonts w:ascii="Verdana" w:eastAsia="Verdana" w:hAnsi="Verdana" w:cs="Verdana"/>
          <w:sz w:val="20"/>
          <w:szCs w:val="20"/>
        </w:rPr>
      </w:pPr>
      <w:r>
        <w:rPr>
          <w:rFonts w:ascii="Verdana" w:eastAsia="Verdana" w:hAnsi="Verdana" w:cs="Verdana"/>
          <w:sz w:val="20"/>
          <w:szCs w:val="20"/>
        </w:rPr>
        <w:t xml:space="preserve">Gli indicatori su cui si basa la predizione del rischio di cronicizzazione sono essenzialmente il </w:t>
      </w:r>
      <w:r>
        <w:rPr>
          <w:rFonts w:ascii="Verdana" w:eastAsia="Verdana" w:hAnsi="Verdana" w:cs="Verdana"/>
          <w:b/>
          <w:sz w:val="20"/>
          <w:szCs w:val="20"/>
        </w:rPr>
        <w:t>dolore</w:t>
      </w:r>
      <w:r>
        <w:rPr>
          <w:rFonts w:ascii="Verdana" w:eastAsia="Verdana" w:hAnsi="Verdana" w:cs="Verdana"/>
          <w:sz w:val="20"/>
          <w:szCs w:val="20"/>
        </w:rPr>
        <w:t>, l’</w:t>
      </w:r>
      <w:r>
        <w:rPr>
          <w:rFonts w:ascii="Verdana" w:eastAsia="Verdana" w:hAnsi="Verdana" w:cs="Verdana"/>
          <w:b/>
          <w:sz w:val="20"/>
          <w:szCs w:val="20"/>
        </w:rPr>
        <w:t xml:space="preserve">attività </w:t>
      </w:r>
      <w:r>
        <w:rPr>
          <w:rFonts w:ascii="Verdana" w:eastAsia="Verdana" w:hAnsi="Verdana" w:cs="Verdana"/>
          <w:sz w:val="20"/>
          <w:szCs w:val="20"/>
        </w:rPr>
        <w:t xml:space="preserve">e i </w:t>
      </w:r>
      <w:r>
        <w:rPr>
          <w:rFonts w:ascii="Verdana" w:eastAsia="Verdana" w:hAnsi="Verdana" w:cs="Verdana"/>
          <w:b/>
          <w:sz w:val="20"/>
          <w:szCs w:val="20"/>
        </w:rPr>
        <w:t>fattori psicosociali</w:t>
      </w:r>
      <w:r>
        <w:rPr>
          <w:rFonts w:ascii="Verdana" w:eastAsia="Verdana" w:hAnsi="Verdana" w:cs="Verdana"/>
          <w:sz w:val="20"/>
          <w:szCs w:val="20"/>
        </w:rPr>
        <w:t xml:space="preserve">. </w:t>
      </w:r>
    </w:p>
    <w:p w14:paraId="1548C9E2" w14:textId="5A2E97AB" w:rsidR="00041A90" w:rsidRDefault="00000000">
      <w:pPr>
        <w:spacing w:before="240"/>
        <w:rPr>
          <w:rFonts w:ascii="Verdana" w:eastAsia="Verdana" w:hAnsi="Verdana" w:cs="Verdana"/>
          <w:sz w:val="20"/>
          <w:szCs w:val="20"/>
        </w:rPr>
      </w:pPr>
      <w:r>
        <w:rPr>
          <w:rFonts w:ascii="Verdana" w:eastAsia="Verdana" w:hAnsi="Verdana" w:cs="Verdana"/>
          <w:sz w:val="20"/>
          <w:szCs w:val="20"/>
        </w:rPr>
        <w:t>Sono tutti fattori modificabili, e alla base di ciò vi è il razionale: li prendo in tempo</w:t>
      </w:r>
      <w:r w:rsidR="006E23F6">
        <w:rPr>
          <w:rFonts w:ascii="Verdana" w:eastAsia="Verdana" w:hAnsi="Verdana" w:cs="Verdana"/>
          <w:sz w:val="20"/>
          <w:szCs w:val="20"/>
        </w:rPr>
        <w:t xml:space="preserve"> ed essendo appunti modificabili,</w:t>
      </w:r>
      <w:r>
        <w:rPr>
          <w:rFonts w:ascii="Verdana" w:eastAsia="Verdana" w:hAnsi="Verdana" w:cs="Verdana"/>
          <w:sz w:val="20"/>
          <w:szCs w:val="20"/>
        </w:rPr>
        <w:t xml:space="preserve"> li tratto</w:t>
      </w:r>
      <w:r w:rsidR="00911BD4">
        <w:rPr>
          <w:rFonts w:ascii="Verdana" w:eastAsia="Verdana" w:hAnsi="Verdana" w:cs="Verdana"/>
          <w:sz w:val="20"/>
          <w:szCs w:val="20"/>
        </w:rPr>
        <w:t xml:space="preserve"> per tempo</w:t>
      </w:r>
      <w:r>
        <w:rPr>
          <w:rFonts w:ascii="Verdana" w:eastAsia="Verdana" w:hAnsi="Verdana" w:cs="Verdana"/>
          <w:sz w:val="20"/>
          <w:szCs w:val="20"/>
        </w:rPr>
        <w:t xml:space="preserve"> e cambio la prognosi al paziente. L’idea è di farlo</w:t>
      </w:r>
      <w:r w:rsidR="006E23F6">
        <w:rPr>
          <w:rFonts w:ascii="Verdana" w:eastAsia="Verdana" w:hAnsi="Verdana" w:cs="Verdana"/>
          <w:sz w:val="20"/>
          <w:szCs w:val="20"/>
        </w:rPr>
        <w:t xml:space="preserve"> in acuto,</w:t>
      </w:r>
      <w:r>
        <w:rPr>
          <w:rFonts w:ascii="Verdana" w:eastAsia="Verdana" w:hAnsi="Verdana" w:cs="Verdana"/>
          <w:sz w:val="20"/>
          <w:szCs w:val="20"/>
        </w:rPr>
        <w:t xml:space="preserve"> in </w:t>
      </w:r>
      <w:proofErr w:type="spellStart"/>
      <w:r>
        <w:rPr>
          <w:rFonts w:ascii="Verdana" w:eastAsia="Verdana" w:hAnsi="Verdana" w:cs="Verdana"/>
          <w:sz w:val="20"/>
          <w:szCs w:val="20"/>
        </w:rPr>
        <w:t>primary</w:t>
      </w:r>
      <w:proofErr w:type="spellEnd"/>
      <w:r>
        <w:rPr>
          <w:rFonts w:ascii="Verdana" w:eastAsia="Verdana" w:hAnsi="Verdana" w:cs="Verdana"/>
          <w:sz w:val="20"/>
          <w:szCs w:val="20"/>
        </w:rPr>
        <w:t xml:space="preserve"> care</w:t>
      </w:r>
      <w:r w:rsidR="00911BD4">
        <w:rPr>
          <w:rFonts w:ascii="Verdana" w:eastAsia="Verdana" w:hAnsi="Verdana" w:cs="Verdana"/>
          <w:sz w:val="20"/>
          <w:szCs w:val="20"/>
        </w:rPr>
        <w:t>,</w:t>
      </w:r>
      <w:r>
        <w:rPr>
          <w:rFonts w:ascii="Verdana" w:eastAsia="Verdana" w:hAnsi="Verdana" w:cs="Verdana"/>
          <w:sz w:val="20"/>
          <w:szCs w:val="20"/>
        </w:rPr>
        <w:t xml:space="preserve"> per evitare di far cronicizzare il LBP.</w:t>
      </w:r>
    </w:p>
    <w:p w14:paraId="2475B06E" w14:textId="77777777" w:rsidR="00041A90" w:rsidRDefault="00041A90">
      <w:pPr>
        <w:spacing w:before="240"/>
        <w:rPr>
          <w:rFonts w:ascii="Verdana" w:eastAsia="Verdana" w:hAnsi="Verdana" w:cs="Verdana"/>
          <w:sz w:val="20"/>
          <w:szCs w:val="20"/>
        </w:rPr>
      </w:pPr>
    </w:p>
    <w:p w14:paraId="51FE30D2" w14:textId="77777777" w:rsidR="00041A90" w:rsidRDefault="00000000">
      <w:pPr>
        <w:spacing w:before="240"/>
        <w:rPr>
          <w:rFonts w:ascii="Verdana" w:eastAsia="Verdana" w:hAnsi="Verdana" w:cs="Verdana"/>
          <w:b/>
          <w:sz w:val="20"/>
          <w:szCs w:val="20"/>
          <w:u w:val="single"/>
        </w:rPr>
      </w:pPr>
      <w:r>
        <w:rPr>
          <w:rFonts w:ascii="Verdana" w:eastAsia="Verdana" w:hAnsi="Verdana" w:cs="Verdana"/>
          <w:b/>
          <w:sz w:val="20"/>
          <w:szCs w:val="20"/>
          <w:u w:val="single"/>
        </w:rPr>
        <w:t>SBST: CLASSI DI RISCHIO</w:t>
      </w:r>
    </w:p>
    <w:p w14:paraId="1FA3BF5C" w14:textId="63BDD91E" w:rsidR="00041A90" w:rsidRDefault="006E23F6">
      <w:pPr>
        <w:spacing w:before="240"/>
        <w:rPr>
          <w:rFonts w:ascii="Verdana" w:eastAsia="Verdana" w:hAnsi="Verdana" w:cs="Verdana"/>
          <w:sz w:val="20"/>
          <w:szCs w:val="20"/>
        </w:rPr>
      </w:pPr>
      <w:r>
        <w:rPr>
          <w:rFonts w:ascii="Verdana" w:eastAsia="Verdana" w:hAnsi="Verdana" w:cs="Verdana"/>
          <w:b/>
          <w:bCs/>
          <w:sz w:val="20"/>
          <w:szCs w:val="20"/>
        </w:rPr>
        <w:t>-</w:t>
      </w:r>
      <w:r w:rsidR="00000000" w:rsidRPr="006E23F6">
        <w:rPr>
          <w:rFonts w:ascii="Verdana" w:eastAsia="Verdana" w:hAnsi="Verdana" w:cs="Verdana"/>
          <w:b/>
          <w:bCs/>
          <w:sz w:val="20"/>
          <w:szCs w:val="20"/>
        </w:rPr>
        <w:t>Basso rischio</w:t>
      </w:r>
      <w:r w:rsidR="00000000">
        <w:rPr>
          <w:rFonts w:ascii="Verdana" w:eastAsia="Verdana" w:hAnsi="Verdana" w:cs="Verdana"/>
          <w:sz w:val="20"/>
          <w:szCs w:val="20"/>
        </w:rPr>
        <w:t>: intervento minimo da parte nostra, poco intensivo, basato su consigli, educazione, rassicurazione, stare attivi, tornare al lavoro il prima possibile, eventuale materiale informativo da fornire al pz, incentivare l’autogestione.</w:t>
      </w:r>
    </w:p>
    <w:p w14:paraId="67F0E271" w14:textId="053F36BC" w:rsidR="00041A90" w:rsidRDefault="006E23F6">
      <w:pPr>
        <w:spacing w:before="240"/>
        <w:rPr>
          <w:rFonts w:ascii="Verdana" w:eastAsia="Verdana" w:hAnsi="Verdana" w:cs="Verdana"/>
          <w:sz w:val="20"/>
          <w:szCs w:val="20"/>
        </w:rPr>
      </w:pPr>
      <w:r>
        <w:rPr>
          <w:rFonts w:ascii="Verdana" w:eastAsia="Verdana" w:hAnsi="Verdana" w:cs="Verdana"/>
          <w:sz w:val="20"/>
          <w:szCs w:val="20"/>
        </w:rPr>
        <w:t>-</w:t>
      </w:r>
      <w:r w:rsidR="00000000" w:rsidRPr="006E23F6">
        <w:rPr>
          <w:rFonts w:ascii="Verdana" w:eastAsia="Verdana" w:hAnsi="Verdana" w:cs="Verdana"/>
          <w:b/>
          <w:bCs/>
          <w:sz w:val="20"/>
          <w:szCs w:val="20"/>
        </w:rPr>
        <w:t>Medio rischio</w:t>
      </w:r>
      <w:r w:rsidR="00000000">
        <w:rPr>
          <w:rFonts w:ascii="Verdana" w:eastAsia="Verdana" w:hAnsi="Verdana" w:cs="Verdana"/>
          <w:sz w:val="20"/>
          <w:szCs w:val="20"/>
        </w:rPr>
        <w:t xml:space="preserve">: tutto quello che facevo nel basso rischio + intervento fisioterapico maggiormente intensivo, che consta di educazione, esercizio ed </w:t>
      </w:r>
      <w:r w:rsidR="00000000">
        <w:rPr>
          <w:rFonts w:ascii="Verdana" w:eastAsia="Verdana" w:hAnsi="Verdana" w:cs="Verdana"/>
          <w:b/>
          <w:sz w:val="20"/>
          <w:szCs w:val="20"/>
        </w:rPr>
        <w:t xml:space="preserve">eventualmente </w:t>
      </w:r>
      <w:r w:rsidR="00000000">
        <w:rPr>
          <w:rFonts w:ascii="Verdana" w:eastAsia="Verdana" w:hAnsi="Verdana" w:cs="Verdana"/>
          <w:sz w:val="20"/>
          <w:szCs w:val="20"/>
        </w:rPr>
        <w:t>terapia manuale. (privilegiare l’esercizio attivo!)</w:t>
      </w:r>
    </w:p>
    <w:p w14:paraId="1F2C07D5" w14:textId="65236DD0" w:rsidR="00041A90" w:rsidRDefault="006E23F6">
      <w:pPr>
        <w:spacing w:before="240"/>
        <w:rPr>
          <w:rFonts w:ascii="Verdana" w:eastAsia="Verdana" w:hAnsi="Verdana" w:cs="Verdana"/>
          <w:sz w:val="20"/>
          <w:szCs w:val="20"/>
        </w:rPr>
      </w:pPr>
      <w:r>
        <w:rPr>
          <w:rFonts w:ascii="Verdana" w:eastAsia="Verdana" w:hAnsi="Verdana" w:cs="Verdana"/>
          <w:sz w:val="20"/>
          <w:szCs w:val="20"/>
        </w:rPr>
        <w:lastRenderedPageBreak/>
        <w:t>-</w:t>
      </w:r>
      <w:r w:rsidR="00000000" w:rsidRPr="006E23F6">
        <w:rPr>
          <w:rFonts w:ascii="Verdana" w:eastAsia="Verdana" w:hAnsi="Verdana" w:cs="Verdana"/>
          <w:b/>
          <w:bCs/>
          <w:sz w:val="20"/>
          <w:szCs w:val="20"/>
        </w:rPr>
        <w:t>Alto rischio</w:t>
      </w:r>
      <w:r w:rsidR="00000000">
        <w:rPr>
          <w:rFonts w:ascii="Verdana" w:eastAsia="Verdana" w:hAnsi="Verdana" w:cs="Verdana"/>
          <w:sz w:val="20"/>
          <w:szCs w:val="20"/>
        </w:rPr>
        <w:t xml:space="preserve">: tutto quello che facevo nel basso e nel medio + spiegazione fisiologica del dolore, gestione dei fattori psicosociali, eventuali consigli sulla qualità del sonno (senza invadere il campo di altri professionisti), eventuale </w:t>
      </w:r>
      <w:proofErr w:type="spellStart"/>
      <w:r w:rsidR="00000000">
        <w:rPr>
          <w:rFonts w:ascii="Verdana" w:eastAsia="Verdana" w:hAnsi="Verdana" w:cs="Verdana"/>
          <w:sz w:val="20"/>
          <w:szCs w:val="20"/>
        </w:rPr>
        <w:t>referral</w:t>
      </w:r>
      <w:proofErr w:type="spellEnd"/>
      <w:r w:rsidR="00000000">
        <w:rPr>
          <w:rFonts w:ascii="Verdana" w:eastAsia="Verdana" w:hAnsi="Verdana" w:cs="Verdana"/>
          <w:sz w:val="20"/>
          <w:szCs w:val="20"/>
        </w:rPr>
        <w:t xml:space="preserve"> a collega psicologo.</w:t>
      </w:r>
    </w:p>
    <w:p w14:paraId="773536BD" w14:textId="77777777" w:rsidR="00041A90" w:rsidRDefault="00000000">
      <w:pPr>
        <w:spacing w:before="240"/>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63D5348D" wp14:editId="054DF8EA">
            <wp:extent cx="5731200" cy="326390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1200" cy="3263900"/>
                    </a:xfrm>
                    <a:prstGeom prst="rect">
                      <a:avLst/>
                    </a:prstGeom>
                    <a:ln/>
                  </pic:spPr>
                </pic:pic>
              </a:graphicData>
            </a:graphic>
          </wp:inline>
        </w:drawing>
      </w:r>
    </w:p>
    <w:p w14:paraId="4F81F1FC" w14:textId="77777777" w:rsidR="00041A90" w:rsidRPr="006E23F6" w:rsidRDefault="00041A90">
      <w:pPr>
        <w:spacing w:before="240"/>
        <w:rPr>
          <w:rFonts w:ascii="Verdana" w:eastAsia="Verdana" w:hAnsi="Verdana" w:cs="Verdana"/>
          <w:b/>
          <w:bCs/>
          <w:sz w:val="20"/>
          <w:szCs w:val="20"/>
        </w:rPr>
      </w:pPr>
    </w:p>
    <w:p w14:paraId="03F46E72" w14:textId="77777777" w:rsidR="006E23F6" w:rsidRPr="006E23F6" w:rsidRDefault="006E23F6" w:rsidP="006E23F6">
      <w:pPr>
        <w:pStyle w:val="Paragrafoelenco"/>
        <w:numPr>
          <w:ilvl w:val="0"/>
          <w:numId w:val="12"/>
        </w:numPr>
        <w:spacing w:before="240"/>
        <w:jc w:val="both"/>
        <w:rPr>
          <w:rFonts w:ascii="Verdana" w:eastAsia="Verdana" w:hAnsi="Verdana" w:cs="Verdana"/>
          <w:b/>
          <w:bCs/>
          <w:sz w:val="20"/>
          <w:szCs w:val="20"/>
        </w:rPr>
      </w:pPr>
      <w:r w:rsidRPr="006E23F6">
        <w:rPr>
          <w:rFonts w:ascii="Verdana" w:eastAsia="Verdana" w:hAnsi="Verdana" w:cs="Verdana"/>
          <w:b/>
          <w:bCs/>
          <w:sz w:val="20"/>
          <w:szCs w:val="20"/>
        </w:rPr>
        <w:t>Raccomandazioni delle LG (NICE): imaging</w:t>
      </w:r>
    </w:p>
    <w:p w14:paraId="2DB6C77F" w14:textId="77777777" w:rsidR="00041A90" w:rsidRDefault="00000000">
      <w:pPr>
        <w:spacing w:before="240"/>
        <w:rPr>
          <w:rFonts w:ascii="Verdana" w:eastAsia="Verdana" w:hAnsi="Verdana" w:cs="Verdana"/>
          <w:sz w:val="20"/>
          <w:szCs w:val="20"/>
        </w:rPr>
      </w:pPr>
      <w:r>
        <w:rPr>
          <w:rFonts w:ascii="Verdana" w:eastAsia="Verdana" w:hAnsi="Verdana" w:cs="Verdana"/>
          <w:sz w:val="20"/>
          <w:szCs w:val="20"/>
        </w:rPr>
        <w:t>Cosa emerge?</w:t>
      </w:r>
    </w:p>
    <w:p w14:paraId="58101EBD" w14:textId="77777777" w:rsidR="00041A90" w:rsidRDefault="00000000">
      <w:pPr>
        <w:spacing w:before="240"/>
        <w:rPr>
          <w:rFonts w:ascii="Verdana" w:eastAsia="Verdana" w:hAnsi="Verdana" w:cs="Verdana"/>
          <w:sz w:val="20"/>
          <w:szCs w:val="20"/>
        </w:rPr>
      </w:pPr>
      <w:r>
        <w:rPr>
          <w:rFonts w:ascii="Verdana" w:eastAsia="Verdana" w:hAnsi="Verdana" w:cs="Verdana"/>
          <w:sz w:val="20"/>
          <w:szCs w:val="20"/>
        </w:rPr>
        <w:t>Le indagini diagnostiche non hanno alcun ruolo nella gestione del LBP MSK riabilitativo: dolori/sintomi correlati, funzione, fattori psicosociali e qualità di vita correlata alla salute sono gli elementi critici per il processo decisionale.</w:t>
      </w:r>
    </w:p>
    <w:p w14:paraId="7D781D10" w14:textId="063B29EE" w:rsidR="00041A90" w:rsidRDefault="00000000">
      <w:pPr>
        <w:spacing w:before="240"/>
        <w:rPr>
          <w:rFonts w:ascii="Verdana" w:eastAsia="Verdana" w:hAnsi="Verdana" w:cs="Verdana"/>
          <w:sz w:val="20"/>
          <w:szCs w:val="20"/>
        </w:rPr>
      </w:pPr>
      <w:r>
        <w:rPr>
          <w:rFonts w:ascii="Verdana" w:eastAsia="Verdana" w:hAnsi="Verdana" w:cs="Verdana"/>
          <w:sz w:val="20"/>
          <w:szCs w:val="20"/>
        </w:rPr>
        <w:t xml:space="preserve">Questo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alla luce delle odierne teorie sul dolore emerge che è inutile correlare il dolore del pz che è di competenza fisioterapica ad un impairment </w:t>
      </w:r>
      <w:r w:rsidR="00B43A38">
        <w:rPr>
          <w:rFonts w:ascii="Verdana" w:eastAsia="Verdana" w:hAnsi="Verdana" w:cs="Verdana"/>
          <w:sz w:val="20"/>
          <w:szCs w:val="20"/>
        </w:rPr>
        <w:t xml:space="preserve">anatomico </w:t>
      </w:r>
      <w:r>
        <w:rPr>
          <w:rFonts w:ascii="Verdana" w:eastAsia="Verdana" w:hAnsi="Verdana" w:cs="Verdana"/>
          <w:sz w:val="20"/>
          <w:szCs w:val="20"/>
        </w:rPr>
        <w:t xml:space="preserve">specifico. Torna utile nel momento in cui mi determina un cambiamento nel </w:t>
      </w:r>
      <w:proofErr w:type="spellStart"/>
      <w:r>
        <w:rPr>
          <w:rFonts w:ascii="Verdana" w:eastAsia="Verdana" w:hAnsi="Verdana" w:cs="Verdana"/>
          <w:sz w:val="20"/>
          <w:szCs w:val="20"/>
        </w:rPr>
        <w:t>managment</w:t>
      </w:r>
      <w:proofErr w:type="spellEnd"/>
      <w:r>
        <w:rPr>
          <w:rFonts w:ascii="Verdana" w:eastAsia="Verdana" w:hAnsi="Verdana" w:cs="Verdana"/>
          <w:sz w:val="20"/>
          <w:szCs w:val="20"/>
        </w:rPr>
        <w:t>, quando è necessario escludere una causa grave specifica e quindi indirizzare il pz ad una competenza di inquadramento non riabilitativa.</w:t>
      </w:r>
    </w:p>
    <w:p w14:paraId="03FFD7F1" w14:textId="77777777" w:rsidR="00041A90" w:rsidRDefault="00000000">
      <w:pPr>
        <w:spacing w:before="240"/>
        <w:rPr>
          <w:rFonts w:ascii="Verdana" w:eastAsia="Verdana" w:hAnsi="Verdana" w:cs="Verdana"/>
          <w:sz w:val="20"/>
          <w:szCs w:val="20"/>
        </w:rPr>
      </w:pPr>
      <w:r>
        <w:rPr>
          <w:rFonts w:ascii="Verdana" w:eastAsia="Verdana" w:hAnsi="Verdana" w:cs="Verdana"/>
          <w:sz w:val="20"/>
          <w:szCs w:val="20"/>
        </w:rPr>
        <w:t>Vediamo nel dettaglio:</w:t>
      </w:r>
    </w:p>
    <w:p w14:paraId="090BE609" w14:textId="130E08F4"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Secondo quest’ottica di tipo prognostico (e quindi secondo le NICE), l’imaging non deve essere la routine per i pz con LBP MSK</w:t>
      </w:r>
      <w:r w:rsidR="006E23F6">
        <w:rPr>
          <w:rFonts w:ascii="Verdana" w:eastAsia="Verdana" w:hAnsi="Verdana" w:cs="Verdana"/>
          <w:sz w:val="20"/>
          <w:szCs w:val="20"/>
        </w:rPr>
        <w:t xml:space="preserve"> di competenza non riabilitativo</w:t>
      </w:r>
      <w:r>
        <w:rPr>
          <w:rFonts w:ascii="Verdana" w:eastAsia="Verdana" w:hAnsi="Verdana" w:cs="Verdana"/>
          <w:sz w:val="20"/>
          <w:szCs w:val="20"/>
        </w:rPr>
        <w:t xml:space="preserve">. È bene che </w:t>
      </w:r>
      <w:r w:rsidR="00B43A38">
        <w:rPr>
          <w:rFonts w:ascii="Verdana" w:eastAsia="Verdana" w:hAnsi="Verdana" w:cs="Verdana"/>
          <w:sz w:val="20"/>
          <w:szCs w:val="20"/>
        </w:rPr>
        <w:t xml:space="preserve">l’imaging </w:t>
      </w:r>
      <w:r>
        <w:rPr>
          <w:rFonts w:ascii="Verdana" w:eastAsia="Verdana" w:hAnsi="Verdana" w:cs="Verdana"/>
          <w:sz w:val="20"/>
          <w:szCs w:val="20"/>
        </w:rPr>
        <w:t>venga fatto in setting specialistici perché vi sono persone competenti per l'interpretazione dei risultati</w:t>
      </w:r>
      <w:r w:rsidR="006E23F6">
        <w:rPr>
          <w:rFonts w:ascii="Verdana" w:eastAsia="Verdana" w:hAnsi="Verdana" w:cs="Verdana"/>
          <w:sz w:val="20"/>
          <w:szCs w:val="20"/>
        </w:rPr>
        <w:t>,</w:t>
      </w:r>
      <w:r>
        <w:rPr>
          <w:rFonts w:ascii="Verdana" w:eastAsia="Verdana" w:hAnsi="Verdana" w:cs="Verdana"/>
          <w:sz w:val="20"/>
          <w:szCs w:val="20"/>
        </w:rPr>
        <w:t xml:space="preserve"> altrimenti se lo fa una persona non competente rischia di portare il focus sugli impairment anatomici e, per effetto </w:t>
      </w:r>
      <w:proofErr w:type="spellStart"/>
      <w:r>
        <w:rPr>
          <w:rFonts w:ascii="Verdana" w:eastAsia="Verdana" w:hAnsi="Verdana" w:cs="Verdana"/>
          <w:sz w:val="20"/>
          <w:szCs w:val="20"/>
        </w:rPr>
        <w:t>nocebo</w:t>
      </w:r>
      <w:proofErr w:type="spellEnd"/>
      <w:r>
        <w:rPr>
          <w:rFonts w:ascii="Verdana" w:eastAsia="Verdana" w:hAnsi="Verdana" w:cs="Verdana"/>
          <w:sz w:val="20"/>
          <w:szCs w:val="20"/>
        </w:rPr>
        <w:t xml:space="preserve">, fare insorgere nel paziente comportamenti di paura, evitamento e </w:t>
      </w:r>
      <w:proofErr w:type="spellStart"/>
      <w:r>
        <w:rPr>
          <w:rFonts w:ascii="Verdana" w:eastAsia="Verdana" w:hAnsi="Verdana" w:cs="Verdana"/>
          <w:sz w:val="20"/>
          <w:szCs w:val="20"/>
        </w:rPr>
        <w:t>yellow</w:t>
      </w:r>
      <w:proofErr w:type="spellEnd"/>
      <w:r>
        <w:rPr>
          <w:rFonts w:ascii="Verdana" w:eastAsia="Verdana" w:hAnsi="Verdana" w:cs="Verdana"/>
          <w:sz w:val="20"/>
          <w:szCs w:val="20"/>
        </w:rPr>
        <w:t xml:space="preserve"> flags (“non faccio questo movimento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mi esce l’ernia”).</w:t>
      </w:r>
    </w:p>
    <w:p w14:paraId="2884A490" w14:textId="08F94FAC"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La prescrizione dell’imaging è una facoltà dello specialista, quindi se faccio </w:t>
      </w:r>
      <w:proofErr w:type="spellStart"/>
      <w:r>
        <w:rPr>
          <w:rFonts w:ascii="Verdana" w:eastAsia="Verdana" w:hAnsi="Verdana" w:cs="Verdana"/>
          <w:sz w:val="20"/>
          <w:szCs w:val="20"/>
        </w:rPr>
        <w:t>referral</w:t>
      </w:r>
      <w:proofErr w:type="spellEnd"/>
      <w:r>
        <w:rPr>
          <w:rFonts w:ascii="Verdana" w:eastAsia="Verdana" w:hAnsi="Verdana" w:cs="Verdana"/>
          <w:sz w:val="20"/>
          <w:szCs w:val="20"/>
        </w:rPr>
        <w:t xml:space="preserve"> il paziente non si dovrebbe aspettare che lo specialista gli faccia per forza la prescrizione</w:t>
      </w:r>
      <w:r w:rsidR="006E23F6">
        <w:rPr>
          <w:rFonts w:ascii="Verdana" w:eastAsia="Verdana" w:hAnsi="Verdana" w:cs="Verdana"/>
          <w:sz w:val="20"/>
          <w:szCs w:val="20"/>
        </w:rPr>
        <w:t xml:space="preserve"> </w:t>
      </w:r>
      <w:r w:rsidR="006E23F6">
        <w:rPr>
          <w:rFonts w:ascii="Verdana" w:eastAsia="Verdana" w:hAnsi="Verdana" w:cs="Verdana"/>
          <w:sz w:val="20"/>
          <w:szCs w:val="20"/>
        </w:rPr>
        <w:lastRenderedPageBreak/>
        <w:t>dell’imaging</w:t>
      </w:r>
      <w:r>
        <w:rPr>
          <w:rFonts w:ascii="Verdana" w:eastAsia="Verdana" w:hAnsi="Verdana" w:cs="Verdana"/>
          <w:sz w:val="20"/>
          <w:szCs w:val="20"/>
        </w:rPr>
        <w:t>, perché l’imaging ha senso solo se mi cambia il management del LBP. Ovvero se mi aiuta ad individuare o escludere le cosiddette “cause serie” (neoplasia, infezione etc.) e perciò se è di inquadramento riabilitativo o no.</w:t>
      </w:r>
    </w:p>
    <w:p w14:paraId="5A1ABCBC" w14:textId="6CC0912E" w:rsidR="00B43A38" w:rsidRDefault="00000000">
      <w:pPr>
        <w:spacing w:before="240"/>
        <w:jc w:val="both"/>
        <w:rPr>
          <w:rFonts w:ascii="Verdana" w:eastAsia="Verdana" w:hAnsi="Verdana" w:cs="Verdana"/>
          <w:sz w:val="20"/>
          <w:szCs w:val="20"/>
        </w:rPr>
      </w:pPr>
      <w:r>
        <w:rPr>
          <w:rFonts w:ascii="Verdana" w:eastAsia="Verdana" w:hAnsi="Verdana" w:cs="Verdana"/>
          <w:sz w:val="20"/>
          <w:szCs w:val="20"/>
        </w:rPr>
        <w:t>Infatti</w:t>
      </w:r>
      <w:r w:rsidR="00B43A38" w:rsidRPr="00B43A38">
        <w:rPr>
          <w:rFonts w:ascii="Verdana" w:eastAsia="Verdana" w:hAnsi="Verdana" w:cs="Verdana"/>
          <w:b/>
          <w:bCs/>
          <w:sz w:val="20"/>
          <w:szCs w:val="20"/>
        </w:rPr>
        <w:t>,</w:t>
      </w:r>
      <w:r w:rsidRPr="00B43A38">
        <w:rPr>
          <w:rFonts w:ascii="Verdana" w:eastAsia="Verdana" w:hAnsi="Verdana" w:cs="Verdana"/>
          <w:b/>
          <w:bCs/>
          <w:sz w:val="20"/>
          <w:szCs w:val="20"/>
        </w:rPr>
        <w:t xml:space="preserve"> il ricorso al</w:t>
      </w:r>
      <w:r w:rsidR="006E23F6" w:rsidRPr="00B43A38">
        <w:rPr>
          <w:rFonts w:ascii="Verdana" w:eastAsia="Verdana" w:hAnsi="Verdana" w:cs="Verdana"/>
          <w:b/>
          <w:bCs/>
          <w:sz w:val="20"/>
          <w:szCs w:val="20"/>
        </w:rPr>
        <w:t>l’</w:t>
      </w:r>
      <w:r w:rsidRPr="00B43A38">
        <w:rPr>
          <w:rFonts w:ascii="Verdana" w:eastAsia="Verdana" w:hAnsi="Verdana" w:cs="Verdana"/>
          <w:b/>
          <w:bCs/>
          <w:sz w:val="20"/>
          <w:szCs w:val="20"/>
        </w:rPr>
        <w:t>imaging</w:t>
      </w:r>
      <w:r>
        <w:rPr>
          <w:rFonts w:ascii="Verdana" w:eastAsia="Verdana" w:hAnsi="Verdana" w:cs="Verdana"/>
          <w:sz w:val="20"/>
          <w:szCs w:val="20"/>
        </w:rPr>
        <w:t>, se indiscriminato, può essere</w:t>
      </w:r>
      <w:r w:rsidR="00B43A38">
        <w:rPr>
          <w:rFonts w:ascii="Verdana" w:eastAsia="Verdana" w:hAnsi="Verdana" w:cs="Verdana"/>
          <w:sz w:val="20"/>
          <w:szCs w:val="20"/>
        </w:rPr>
        <w:t>:</w:t>
      </w:r>
    </w:p>
    <w:p w14:paraId="5019EA38" w14:textId="77777777" w:rsidR="00B43A38" w:rsidRDefault="00B43A38">
      <w:pPr>
        <w:spacing w:before="240"/>
        <w:jc w:val="both"/>
        <w:rPr>
          <w:rFonts w:ascii="Verdana" w:eastAsia="Verdana" w:hAnsi="Verdana" w:cs="Verdana"/>
          <w:sz w:val="20"/>
          <w:szCs w:val="20"/>
        </w:rPr>
      </w:pPr>
      <w:r w:rsidRPr="00B43A38">
        <w:rPr>
          <w:rFonts w:ascii="Verdana" w:eastAsia="Verdana" w:hAnsi="Verdana" w:cs="Verdana"/>
          <w:b/>
          <w:bCs/>
          <w:sz w:val="20"/>
          <w:szCs w:val="20"/>
        </w:rPr>
        <w:t>-</w:t>
      </w:r>
      <w:r w:rsidR="00000000" w:rsidRPr="006E23F6">
        <w:rPr>
          <w:rFonts w:ascii="Verdana" w:eastAsia="Verdana" w:hAnsi="Verdana" w:cs="Verdana"/>
          <w:i/>
          <w:iCs/>
          <w:sz w:val="20"/>
          <w:szCs w:val="20"/>
        </w:rPr>
        <w:t>costoso</w:t>
      </w:r>
      <w:r w:rsidR="00000000">
        <w:rPr>
          <w:rFonts w:ascii="Verdana" w:eastAsia="Verdana" w:hAnsi="Verdana" w:cs="Verdana"/>
          <w:sz w:val="20"/>
          <w:szCs w:val="20"/>
        </w:rPr>
        <w:t xml:space="preserve"> in termini di denaro e di tempo</w:t>
      </w:r>
    </w:p>
    <w:p w14:paraId="26806603" w14:textId="77777777" w:rsidR="00B43A38" w:rsidRDefault="00B43A38">
      <w:pPr>
        <w:spacing w:before="240"/>
        <w:jc w:val="both"/>
        <w:rPr>
          <w:rFonts w:ascii="Verdana" w:eastAsia="Verdana" w:hAnsi="Verdana" w:cs="Verdana"/>
          <w:sz w:val="20"/>
          <w:szCs w:val="20"/>
        </w:rPr>
      </w:pPr>
      <w:r w:rsidRPr="00B43A38">
        <w:rPr>
          <w:rFonts w:ascii="Verdana" w:eastAsia="Verdana" w:hAnsi="Verdana" w:cs="Verdana"/>
          <w:b/>
          <w:bCs/>
          <w:sz w:val="20"/>
          <w:szCs w:val="20"/>
        </w:rPr>
        <w:t>-</w:t>
      </w:r>
      <w:r w:rsidR="00000000" w:rsidRPr="006E23F6">
        <w:rPr>
          <w:rFonts w:ascii="Verdana" w:eastAsia="Verdana" w:hAnsi="Verdana" w:cs="Verdana"/>
          <w:i/>
          <w:iCs/>
          <w:sz w:val="20"/>
          <w:szCs w:val="20"/>
        </w:rPr>
        <w:t>dannoso</w:t>
      </w:r>
      <w:r w:rsidR="00000000">
        <w:rPr>
          <w:rFonts w:ascii="Verdana" w:eastAsia="Verdana" w:hAnsi="Verdana" w:cs="Verdana"/>
          <w:sz w:val="20"/>
          <w:szCs w:val="20"/>
        </w:rPr>
        <w:t xml:space="preserve"> </w:t>
      </w:r>
      <w:proofErr w:type="spellStart"/>
      <w:r w:rsidR="00000000">
        <w:rPr>
          <w:rFonts w:ascii="Verdana" w:eastAsia="Verdana" w:hAnsi="Verdana" w:cs="Verdana"/>
          <w:sz w:val="20"/>
          <w:szCs w:val="20"/>
        </w:rPr>
        <w:t>perchè</w:t>
      </w:r>
      <w:proofErr w:type="spellEnd"/>
      <w:r w:rsidR="00000000">
        <w:rPr>
          <w:rFonts w:ascii="Verdana" w:eastAsia="Verdana" w:hAnsi="Verdana" w:cs="Verdana"/>
          <w:sz w:val="20"/>
          <w:szCs w:val="20"/>
        </w:rPr>
        <w:t xml:space="preserve"> comunque somministro delle radiazioni al paziente,</w:t>
      </w:r>
    </w:p>
    <w:p w14:paraId="0BE2206D" w14:textId="77777777" w:rsidR="00B43A38" w:rsidRDefault="00B43A38">
      <w:pPr>
        <w:spacing w:before="240"/>
        <w:jc w:val="both"/>
        <w:rPr>
          <w:rFonts w:ascii="Verdana" w:eastAsia="Verdana" w:hAnsi="Verdana" w:cs="Verdana"/>
          <w:sz w:val="20"/>
          <w:szCs w:val="20"/>
        </w:rPr>
      </w:pPr>
      <w:r w:rsidRPr="00B43A38">
        <w:rPr>
          <w:rFonts w:ascii="Verdana" w:eastAsia="Verdana" w:hAnsi="Verdana" w:cs="Verdana"/>
          <w:b/>
          <w:bCs/>
          <w:sz w:val="20"/>
          <w:szCs w:val="20"/>
        </w:rPr>
        <w:t>-</w:t>
      </w:r>
      <w:r w:rsidR="00000000">
        <w:rPr>
          <w:rFonts w:ascii="Verdana" w:eastAsia="Verdana" w:hAnsi="Verdana" w:cs="Verdana"/>
          <w:sz w:val="20"/>
          <w:szCs w:val="20"/>
        </w:rPr>
        <w:t xml:space="preserve">può non migliorare i risultati clinici e </w:t>
      </w:r>
      <w:r w:rsidR="00000000" w:rsidRPr="006E23F6">
        <w:rPr>
          <w:rFonts w:ascii="Verdana" w:eastAsia="Verdana" w:hAnsi="Verdana" w:cs="Verdana"/>
          <w:i/>
          <w:iCs/>
          <w:sz w:val="20"/>
          <w:szCs w:val="20"/>
        </w:rPr>
        <w:t>allungare il periodo di disabilità</w:t>
      </w:r>
      <w:r w:rsidR="00000000">
        <w:rPr>
          <w:rFonts w:ascii="Verdana" w:eastAsia="Verdana" w:hAnsi="Verdana" w:cs="Verdana"/>
          <w:sz w:val="20"/>
          <w:szCs w:val="20"/>
        </w:rPr>
        <w:t xml:space="preserve"> perché si rischia di non agire sugli impairment anatomici e scatenare degli atteggiamenti di </w:t>
      </w:r>
      <w:proofErr w:type="spellStart"/>
      <w:r w:rsidR="00000000">
        <w:rPr>
          <w:rFonts w:ascii="Verdana" w:eastAsia="Verdana" w:hAnsi="Verdana" w:cs="Verdana"/>
          <w:sz w:val="20"/>
          <w:szCs w:val="20"/>
        </w:rPr>
        <w:t>fear</w:t>
      </w:r>
      <w:proofErr w:type="spellEnd"/>
      <w:r w:rsidR="00000000">
        <w:rPr>
          <w:rFonts w:ascii="Verdana" w:eastAsia="Verdana" w:hAnsi="Verdana" w:cs="Verdana"/>
          <w:sz w:val="20"/>
          <w:szCs w:val="20"/>
        </w:rPr>
        <w:t xml:space="preserve"> </w:t>
      </w:r>
      <w:proofErr w:type="spellStart"/>
      <w:r w:rsidR="00000000">
        <w:rPr>
          <w:rFonts w:ascii="Verdana" w:eastAsia="Verdana" w:hAnsi="Verdana" w:cs="Verdana"/>
          <w:sz w:val="20"/>
          <w:szCs w:val="20"/>
        </w:rPr>
        <w:t>avoidance</w:t>
      </w:r>
      <w:proofErr w:type="spellEnd"/>
      <w:r w:rsidR="00000000">
        <w:rPr>
          <w:rFonts w:ascii="Verdana" w:eastAsia="Verdana" w:hAnsi="Verdana" w:cs="Verdana"/>
          <w:sz w:val="20"/>
          <w:szCs w:val="20"/>
        </w:rPr>
        <w:t xml:space="preserve"> nel pz;</w:t>
      </w:r>
    </w:p>
    <w:p w14:paraId="383FC02C" w14:textId="77777777" w:rsidR="00B43A38" w:rsidRDefault="00B43A38">
      <w:pPr>
        <w:spacing w:before="240"/>
        <w:jc w:val="both"/>
        <w:rPr>
          <w:rFonts w:ascii="Verdana" w:eastAsia="Verdana" w:hAnsi="Verdana" w:cs="Verdana"/>
          <w:sz w:val="20"/>
          <w:szCs w:val="20"/>
        </w:rPr>
      </w:pPr>
      <w:r w:rsidRPr="00B43A38">
        <w:rPr>
          <w:rFonts w:ascii="Verdana" w:eastAsia="Verdana" w:hAnsi="Verdana" w:cs="Verdana"/>
          <w:b/>
          <w:bCs/>
          <w:sz w:val="20"/>
          <w:szCs w:val="20"/>
        </w:rPr>
        <w:t>-</w:t>
      </w:r>
      <w:r w:rsidR="00000000">
        <w:rPr>
          <w:rFonts w:ascii="Verdana" w:eastAsia="Verdana" w:hAnsi="Verdana" w:cs="Verdana"/>
          <w:sz w:val="20"/>
          <w:szCs w:val="20"/>
        </w:rPr>
        <w:t xml:space="preserve">può inoltre </w:t>
      </w:r>
      <w:r w:rsidR="00000000" w:rsidRPr="006E23F6">
        <w:rPr>
          <w:rFonts w:ascii="Verdana" w:eastAsia="Verdana" w:hAnsi="Verdana" w:cs="Verdana"/>
          <w:i/>
          <w:iCs/>
          <w:sz w:val="20"/>
          <w:szCs w:val="20"/>
        </w:rPr>
        <w:t>favorire un atteggiamento passivo</w:t>
      </w:r>
      <w:r w:rsidR="00000000">
        <w:rPr>
          <w:rFonts w:ascii="Verdana" w:eastAsia="Verdana" w:hAnsi="Verdana" w:cs="Verdana"/>
          <w:sz w:val="20"/>
          <w:szCs w:val="20"/>
        </w:rPr>
        <w:t xml:space="preserve"> del paziente, cioè l’affidarsi a terapie passive (infiltrazioni, chirurgia)</w:t>
      </w:r>
      <w:r>
        <w:rPr>
          <w:rFonts w:ascii="Verdana" w:eastAsia="Verdana" w:hAnsi="Verdana" w:cs="Verdana"/>
          <w:sz w:val="20"/>
          <w:szCs w:val="20"/>
        </w:rPr>
        <w:t>,</w:t>
      </w:r>
    </w:p>
    <w:p w14:paraId="03A9F21F" w14:textId="00BC16EE" w:rsidR="00041A90" w:rsidRDefault="00B43A38">
      <w:pPr>
        <w:spacing w:before="240"/>
        <w:jc w:val="both"/>
        <w:rPr>
          <w:rFonts w:ascii="Verdana" w:eastAsia="Verdana" w:hAnsi="Verdana" w:cs="Verdana"/>
          <w:sz w:val="20"/>
          <w:szCs w:val="20"/>
        </w:rPr>
      </w:pPr>
      <w:r w:rsidRPr="00B43A38">
        <w:rPr>
          <w:rFonts w:ascii="Verdana" w:eastAsia="Verdana" w:hAnsi="Verdana" w:cs="Verdana"/>
          <w:b/>
          <w:bCs/>
          <w:sz w:val="20"/>
          <w:szCs w:val="20"/>
        </w:rPr>
        <w:t>-</w:t>
      </w:r>
      <w:r w:rsidR="00000000">
        <w:rPr>
          <w:rFonts w:ascii="Verdana" w:eastAsia="Verdana" w:hAnsi="Verdana" w:cs="Verdana"/>
          <w:sz w:val="20"/>
          <w:szCs w:val="20"/>
        </w:rPr>
        <w:t xml:space="preserve">può rilevare dei </w:t>
      </w:r>
      <w:r w:rsidR="00000000" w:rsidRPr="006E23F6">
        <w:rPr>
          <w:rFonts w:ascii="Verdana" w:eastAsia="Verdana" w:hAnsi="Verdana" w:cs="Verdana"/>
          <w:i/>
          <w:iCs/>
          <w:sz w:val="20"/>
          <w:szCs w:val="20"/>
        </w:rPr>
        <w:t>referti occasionali che traviano il paziente</w:t>
      </w:r>
      <w:r w:rsidR="00000000">
        <w:rPr>
          <w:rFonts w:ascii="Verdana" w:eastAsia="Verdana" w:hAnsi="Verdana" w:cs="Verdana"/>
          <w:sz w:val="20"/>
          <w:szCs w:val="20"/>
        </w:rPr>
        <w:t xml:space="preserve"> e in alcuni casi anche il clinico.</w:t>
      </w:r>
    </w:p>
    <w:p w14:paraId="29BA3F84" w14:textId="77777777" w:rsidR="00041A90" w:rsidRDefault="00000000">
      <w:pPr>
        <w:spacing w:before="240"/>
        <w:jc w:val="both"/>
        <w:rPr>
          <w:rFonts w:ascii="Verdana" w:eastAsia="Verdana" w:hAnsi="Verdana" w:cs="Verdana"/>
          <w:b/>
          <w:sz w:val="20"/>
          <w:szCs w:val="20"/>
        </w:rPr>
      </w:pPr>
      <w:r>
        <w:rPr>
          <w:rFonts w:ascii="Verdana" w:eastAsia="Verdana" w:hAnsi="Verdana" w:cs="Verdana"/>
          <w:b/>
          <w:sz w:val="20"/>
          <w:szCs w:val="20"/>
        </w:rPr>
        <w:t>Ricordiamo che correlare il LBP MSK di competenza e di inquadramento riabilitativo ad un impairment anatomico specifico non è possibile alla luce delle odierne teorie sulla neurofisiologia del dolore.</w:t>
      </w:r>
    </w:p>
    <w:p w14:paraId="692383E4" w14:textId="010EF3CD"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Lo studio di </w:t>
      </w:r>
      <w:proofErr w:type="spellStart"/>
      <w:r>
        <w:rPr>
          <w:rFonts w:ascii="Verdana" w:eastAsia="Verdana" w:hAnsi="Verdana" w:cs="Verdana"/>
          <w:sz w:val="20"/>
          <w:szCs w:val="20"/>
        </w:rPr>
        <w:t>Brinjikji</w:t>
      </w:r>
      <w:proofErr w:type="spellEnd"/>
      <w:r>
        <w:rPr>
          <w:rFonts w:ascii="Verdana" w:eastAsia="Verdana" w:hAnsi="Verdana" w:cs="Verdana"/>
          <w:sz w:val="20"/>
          <w:szCs w:val="20"/>
        </w:rPr>
        <w:t xml:space="preserve"> 2015 è diventato famoso perché va ad indagare come gli impairment anatomici riscontrabili all’imaging sono presenti anche nei soggetti asintomatici e come aumentino all’aumentare </w:t>
      </w:r>
      <w:proofErr w:type="gramStart"/>
      <w:r>
        <w:rPr>
          <w:rFonts w:ascii="Verdana" w:eastAsia="Verdana" w:hAnsi="Verdana" w:cs="Verdana"/>
          <w:sz w:val="20"/>
          <w:szCs w:val="20"/>
        </w:rPr>
        <w:t>dell’età,</w:t>
      </w:r>
      <w:r w:rsidR="00B43A38">
        <w:rPr>
          <w:rFonts w:ascii="Verdana" w:eastAsia="Verdana" w:hAnsi="Verdana" w:cs="Verdana"/>
          <w:sz w:val="20"/>
          <w:szCs w:val="20"/>
        </w:rPr>
        <w:t xml:space="preserve"> </w:t>
      </w:r>
      <w:r>
        <w:rPr>
          <w:rFonts w:ascii="Verdana" w:eastAsia="Verdana" w:hAnsi="Verdana" w:cs="Verdana"/>
          <w:sz w:val="20"/>
          <w:szCs w:val="20"/>
        </w:rPr>
        <w:t>quindi</w:t>
      </w:r>
      <w:proofErr w:type="gramEnd"/>
      <w:r>
        <w:rPr>
          <w:rFonts w:ascii="Verdana" w:eastAsia="Verdana" w:hAnsi="Verdana" w:cs="Verdana"/>
          <w:sz w:val="20"/>
          <w:szCs w:val="20"/>
        </w:rPr>
        <w:t xml:space="preserve"> potrebbero addirittura essere il correlato del fisiologico invecchiamento.</w:t>
      </w:r>
    </w:p>
    <w:p w14:paraId="1287B2F9" w14:textId="13B9E3F5"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Questo non per dire che l’imaging sia inutile, ma che</w:t>
      </w:r>
      <w:r w:rsidR="006E23F6">
        <w:rPr>
          <w:rFonts w:ascii="Verdana" w:eastAsia="Verdana" w:hAnsi="Verdana" w:cs="Verdana"/>
          <w:sz w:val="20"/>
          <w:szCs w:val="20"/>
        </w:rPr>
        <w:t xml:space="preserve"> i risultati</w:t>
      </w:r>
      <w:r>
        <w:rPr>
          <w:rFonts w:ascii="Verdana" w:eastAsia="Verdana" w:hAnsi="Verdana" w:cs="Verdana"/>
          <w:sz w:val="20"/>
          <w:szCs w:val="20"/>
        </w:rPr>
        <w:t xml:space="preserve"> devono essere interpretati alla luce della clinica del paziente.</w:t>
      </w:r>
    </w:p>
    <w:p w14:paraId="7AE9B892" w14:textId="77777777" w:rsidR="00041A90" w:rsidRDefault="00000000">
      <w:pPr>
        <w:spacing w:before="240"/>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1B52EDDF" wp14:editId="577C34B7">
            <wp:extent cx="5731200" cy="11049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1104900"/>
                    </a:xfrm>
                    <a:prstGeom prst="rect">
                      <a:avLst/>
                    </a:prstGeom>
                    <a:ln/>
                  </pic:spPr>
                </pic:pic>
              </a:graphicData>
            </a:graphic>
          </wp:inline>
        </w:drawing>
      </w:r>
    </w:p>
    <w:p w14:paraId="735AA921" w14:textId="77777777"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Successivamente abbiamo due autori che ci ribadiscono la stessa cosa: </w:t>
      </w:r>
    </w:p>
    <w:p w14:paraId="78174CFF" w14:textId="46D23E5E" w:rsidR="00041A90" w:rsidRDefault="00000000">
      <w:pPr>
        <w:numPr>
          <w:ilvl w:val="0"/>
          <w:numId w:val="4"/>
        </w:numPr>
        <w:spacing w:before="240"/>
        <w:jc w:val="both"/>
        <w:rPr>
          <w:rFonts w:ascii="Verdana" w:eastAsia="Verdana" w:hAnsi="Verdana" w:cs="Verdana"/>
          <w:sz w:val="20"/>
          <w:szCs w:val="20"/>
        </w:rPr>
      </w:pPr>
      <w:proofErr w:type="spellStart"/>
      <w:r>
        <w:rPr>
          <w:rFonts w:ascii="Verdana" w:eastAsia="Verdana" w:hAnsi="Verdana" w:cs="Verdana"/>
          <w:sz w:val="20"/>
          <w:szCs w:val="20"/>
        </w:rPr>
        <w:t>Hemmer</w:t>
      </w:r>
      <w:proofErr w:type="spellEnd"/>
      <w:r>
        <w:rPr>
          <w:rFonts w:ascii="Verdana" w:eastAsia="Verdana" w:hAnsi="Verdana" w:cs="Verdana"/>
          <w:sz w:val="20"/>
          <w:szCs w:val="20"/>
        </w:rPr>
        <w:t xml:space="preserve"> 2021 con una revisione narrativa, ci ribadisce che in assenza di red flags l’imaging di routine va evitato,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il </w:t>
      </w:r>
      <w:proofErr w:type="spellStart"/>
      <w:r>
        <w:rPr>
          <w:rFonts w:ascii="Verdana" w:eastAsia="Verdana" w:hAnsi="Verdana" w:cs="Verdana"/>
          <w:sz w:val="20"/>
          <w:szCs w:val="20"/>
        </w:rPr>
        <w:t>Nonspecific</w:t>
      </w:r>
      <w:proofErr w:type="spellEnd"/>
      <w:r>
        <w:rPr>
          <w:rFonts w:ascii="Verdana" w:eastAsia="Verdana" w:hAnsi="Verdana" w:cs="Verdana"/>
          <w:sz w:val="20"/>
          <w:szCs w:val="20"/>
        </w:rPr>
        <w:t xml:space="preserve">-LBP (LBP MSK </w:t>
      </w:r>
      <w:r w:rsidR="006E23F6">
        <w:rPr>
          <w:rFonts w:ascii="Verdana" w:eastAsia="Verdana" w:hAnsi="Verdana" w:cs="Verdana"/>
          <w:sz w:val="20"/>
          <w:szCs w:val="20"/>
        </w:rPr>
        <w:t>di competenza riabilitativa</w:t>
      </w:r>
      <w:r>
        <w:rPr>
          <w:rFonts w:ascii="Verdana" w:eastAsia="Verdana" w:hAnsi="Verdana" w:cs="Verdana"/>
          <w:sz w:val="20"/>
          <w:szCs w:val="20"/>
        </w:rPr>
        <w:t>) non può essere correlato ad un impairment anatomico specifico ed ha una prognosi favorevole.</w:t>
      </w:r>
    </w:p>
    <w:p w14:paraId="30F1D623" w14:textId="77777777"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Quindi cosa fare quando mi arriva un paziente con LBP?</w:t>
      </w:r>
    </w:p>
    <w:p w14:paraId="48B0CE29" w14:textId="140EA7B5" w:rsidR="00041A90" w:rsidRDefault="00000000">
      <w:pPr>
        <w:numPr>
          <w:ilvl w:val="0"/>
          <w:numId w:val="1"/>
        </w:numPr>
        <w:spacing w:before="240"/>
        <w:jc w:val="both"/>
        <w:rPr>
          <w:rFonts w:ascii="Verdana" w:eastAsia="Verdana" w:hAnsi="Verdana" w:cs="Verdana"/>
          <w:sz w:val="20"/>
          <w:szCs w:val="20"/>
        </w:rPr>
      </w:pPr>
      <w:r>
        <w:rPr>
          <w:rFonts w:ascii="Verdana" w:eastAsia="Verdana" w:hAnsi="Verdana" w:cs="Verdana"/>
          <w:sz w:val="20"/>
          <w:szCs w:val="20"/>
        </w:rPr>
        <w:t>vedere se</w:t>
      </w:r>
      <w:r w:rsidR="006E23F6">
        <w:rPr>
          <w:rFonts w:ascii="Verdana" w:eastAsia="Verdana" w:hAnsi="Verdana" w:cs="Verdana"/>
          <w:sz w:val="20"/>
          <w:szCs w:val="20"/>
        </w:rPr>
        <w:t xml:space="preserve"> il pz</w:t>
      </w:r>
      <w:r>
        <w:rPr>
          <w:rFonts w:ascii="Verdana" w:eastAsia="Verdana" w:hAnsi="Verdana" w:cs="Verdana"/>
          <w:sz w:val="20"/>
          <w:szCs w:val="20"/>
        </w:rPr>
        <w:t xml:space="preserve"> ha subito un </w:t>
      </w:r>
      <w:r>
        <w:rPr>
          <w:rFonts w:ascii="Verdana" w:eastAsia="Verdana" w:hAnsi="Verdana" w:cs="Verdana"/>
          <w:i/>
          <w:sz w:val="20"/>
          <w:szCs w:val="20"/>
        </w:rPr>
        <w:t>trauma</w:t>
      </w:r>
      <w:r>
        <w:rPr>
          <w:rFonts w:ascii="Verdana" w:eastAsia="Verdana" w:hAnsi="Verdana" w:cs="Verdana"/>
          <w:sz w:val="20"/>
          <w:szCs w:val="20"/>
        </w:rPr>
        <w:t>, se non ha subito un trauma nel 95% dei casi l’imaging non servirà. Nel 5% dei casi s</w:t>
      </w:r>
      <w:r w:rsidR="00B43A38">
        <w:rPr>
          <w:rFonts w:ascii="Verdana" w:eastAsia="Verdana" w:hAnsi="Verdana" w:cs="Verdana"/>
          <w:sz w:val="20"/>
          <w:szCs w:val="20"/>
        </w:rPr>
        <w:t>ì</w:t>
      </w:r>
      <w:r>
        <w:rPr>
          <w:rFonts w:ascii="Verdana" w:eastAsia="Verdana" w:hAnsi="Verdana" w:cs="Verdana"/>
          <w:sz w:val="20"/>
          <w:szCs w:val="20"/>
        </w:rPr>
        <w:t xml:space="preserve">, ovvero se il pz presenta segni o sintomi di </w:t>
      </w:r>
      <w:proofErr w:type="spellStart"/>
      <w:r>
        <w:rPr>
          <w:rFonts w:ascii="Verdana" w:eastAsia="Verdana" w:hAnsi="Verdana" w:cs="Verdana"/>
          <w:i/>
          <w:sz w:val="20"/>
          <w:szCs w:val="20"/>
        </w:rPr>
        <w:t>cauda</w:t>
      </w:r>
      <w:proofErr w:type="spellEnd"/>
      <w:r>
        <w:rPr>
          <w:rFonts w:ascii="Verdana" w:eastAsia="Verdana" w:hAnsi="Verdana" w:cs="Verdana"/>
          <w:i/>
          <w:sz w:val="20"/>
          <w:szCs w:val="20"/>
        </w:rPr>
        <w:t xml:space="preserve"> equina</w:t>
      </w:r>
      <w:r>
        <w:rPr>
          <w:rFonts w:ascii="Verdana" w:eastAsia="Verdana" w:hAnsi="Verdana" w:cs="Verdana"/>
          <w:sz w:val="20"/>
          <w:szCs w:val="20"/>
        </w:rPr>
        <w:t xml:space="preserve">, oppure </w:t>
      </w:r>
      <w:r>
        <w:rPr>
          <w:rFonts w:ascii="Verdana" w:eastAsia="Verdana" w:hAnsi="Verdana" w:cs="Verdana"/>
          <w:i/>
          <w:sz w:val="20"/>
          <w:szCs w:val="20"/>
        </w:rPr>
        <w:t>deficit neurologici</w:t>
      </w:r>
      <w:r>
        <w:rPr>
          <w:rFonts w:ascii="Verdana" w:eastAsia="Verdana" w:hAnsi="Verdana" w:cs="Verdana"/>
          <w:sz w:val="20"/>
          <w:szCs w:val="20"/>
        </w:rPr>
        <w:t xml:space="preserve"> gravi o ingravescenti, sospetto di </w:t>
      </w:r>
      <w:r>
        <w:rPr>
          <w:rFonts w:ascii="Verdana" w:eastAsia="Verdana" w:hAnsi="Verdana" w:cs="Verdana"/>
          <w:i/>
          <w:sz w:val="20"/>
          <w:szCs w:val="20"/>
        </w:rPr>
        <w:lastRenderedPageBreak/>
        <w:t xml:space="preserve">neoplasia </w:t>
      </w:r>
      <w:r>
        <w:rPr>
          <w:rFonts w:ascii="Verdana" w:eastAsia="Verdana" w:hAnsi="Verdana" w:cs="Verdana"/>
          <w:sz w:val="20"/>
          <w:szCs w:val="20"/>
        </w:rPr>
        <w:t xml:space="preserve">dall'anamnesi o dall’esame fisico, oppure segni e sintomi di </w:t>
      </w:r>
      <w:r>
        <w:rPr>
          <w:rFonts w:ascii="Verdana" w:eastAsia="Verdana" w:hAnsi="Verdana" w:cs="Verdana"/>
          <w:i/>
          <w:sz w:val="20"/>
          <w:szCs w:val="20"/>
        </w:rPr>
        <w:t>infezione spinale</w:t>
      </w:r>
      <w:r>
        <w:rPr>
          <w:rFonts w:ascii="Verdana" w:eastAsia="Verdana" w:hAnsi="Verdana" w:cs="Verdana"/>
          <w:sz w:val="20"/>
          <w:szCs w:val="20"/>
        </w:rPr>
        <w:t xml:space="preserve"> o di </w:t>
      </w:r>
      <w:r>
        <w:rPr>
          <w:rFonts w:ascii="Verdana" w:eastAsia="Verdana" w:hAnsi="Verdana" w:cs="Verdana"/>
          <w:i/>
          <w:sz w:val="20"/>
          <w:szCs w:val="20"/>
        </w:rPr>
        <w:t>crollo vertebrale</w:t>
      </w:r>
      <w:r>
        <w:rPr>
          <w:rFonts w:ascii="Verdana" w:eastAsia="Verdana" w:hAnsi="Verdana" w:cs="Verdana"/>
          <w:sz w:val="20"/>
          <w:szCs w:val="20"/>
        </w:rPr>
        <w:t>.</w:t>
      </w:r>
    </w:p>
    <w:p w14:paraId="34853130" w14:textId="77777777" w:rsidR="006E23F6" w:rsidRDefault="006E23F6" w:rsidP="006E23F6">
      <w:pPr>
        <w:spacing w:before="240"/>
        <w:ind w:left="720"/>
        <w:jc w:val="both"/>
        <w:rPr>
          <w:rFonts w:ascii="Verdana" w:eastAsia="Verdana" w:hAnsi="Verdana" w:cs="Verdana"/>
          <w:sz w:val="20"/>
          <w:szCs w:val="20"/>
        </w:rPr>
      </w:pPr>
    </w:p>
    <w:p w14:paraId="41E1E5BE" w14:textId="5B7A3C15" w:rsidR="00041A90" w:rsidRDefault="00000000">
      <w:pPr>
        <w:numPr>
          <w:ilvl w:val="0"/>
          <w:numId w:val="1"/>
        </w:numPr>
        <w:jc w:val="both"/>
        <w:rPr>
          <w:rFonts w:ascii="Verdana" w:eastAsia="Verdana" w:hAnsi="Verdana" w:cs="Verdana"/>
          <w:sz w:val="20"/>
          <w:szCs w:val="20"/>
        </w:rPr>
      </w:pPr>
      <w:r>
        <w:rPr>
          <w:rFonts w:ascii="Verdana" w:eastAsia="Verdana" w:hAnsi="Verdana" w:cs="Verdana"/>
          <w:sz w:val="20"/>
          <w:szCs w:val="20"/>
        </w:rPr>
        <w:t>se il paziente rientra nel 95% dei casi l’imaging non è utile e quindi si prosegue con 4-6 settimane di trattamento conservativo, che si concluderanno con una rivalutazione. (</w:t>
      </w:r>
      <w:r w:rsidR="006E23F6">
        <w:rPr>
          <w:rFonts w:ascii="Verdana" w:eastAsia="Verdana" w:hAnsi="Verdana" w:cs="Verdana"/>
          <w:sz w:val="20"/>
          <w:szCs w:val="20"/>
        </w:rPr>
        <w:t>I</w:t>
      </w:r>
      <w:r>
        <w:rPr>
          <w:rFonts w:ascii="Verdana" w:eastAsia="Verdana" w:hAnsi="Verdana" w:cs="Verdana"/>
          <w:sz w:val="20"/>
          <w:szCs w:val="20"/>
        </w:rPr>
        <w:t>n questo caso viene allungato il follow-up classico di 2-4 settimane</w:t>
      </w:r>
      <w:r w:rsidR="006E23F6">
        <w:rPr>
          <w:rFonts w:ascii="Verdana" w:eastAsia="Verdana" w:hAnsi="Verdana" w:cs="Verdana"/>
          <w:sz w:val="20"/>
          <w:szCs w:val="20"/>
        </w:rPr>
        <w:t>,</w:t>
      </w:r>
      <w:r>
        <w:rPr>
          <w:rFonts w:ascii="Verdana" w:eastAsia="Verdana" w:hAnsi="Verdana" w:cs="Verdana"/>
          <w:sz w:val="20"/>
          <w:szCs w:val="20"/>
        </w:rPr>
        <w:t xml:space="preserve"> ma comunque è coerente con la curva prognostica che abbiamo visto durante l</w:t>
      </w:r>
      <w:r w:rsidR="00535CDE">
        <w:rPr>
          <w:rFonts w:ascii="Verdana" w:eastAsia="Verdana" w:hAnsi="Verdana" w:cs="Verdana"/>
          <w:sz w:val="20"/>
          <w:szCs w:val="20"/>
        </w:rPr>
        <w:t xml:space="preserve">e </w:t>
      </w:r>
      <w:r>
        <w:rPr>
          <w:rFonts w:ascii="Verdana" w:eastAsia="Verdana" w:hAnsi="Verdana" w:cs="Verdana"/>
          <w:sz w:val="20"/>
          <w:szCs w:val="20"/>
        </w:rPr>
        <w:t xml:space="preserve">lezioni, questo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in 2-4-6 settimane l’acuto sta meglio nella maggior parte dei casi)</w:t>
      </w:r>
    </w:p>
    <w:p w14:paraId="76E745A9" w14:textId="77777777" w:rsidR="00041A90" w:rsidRDefault="00041A90">
      <w:pPr>
        <w:spacing w:before="240"/>
        <w:jc w:val="both"/>
        <w:rPr>
          <w:rFonts w:ascii="Verdana" w:eastAsia="Verdana" w:hAnsi="Verdana" w:cs="Verdana"/>
          <w:sz w:val="20"/>
          <w:szCs w:val="20"/>
        </w:rPr>
      </w:pPr>
    </w:p>
    <w:p w14:paraId="2168614D" w14:textId="77777777" w:rsidR="00041A90" w:rsidRDefault="00000000">
      <w:pPr>
        <w:numPr>
          <w:ilvl w:val="0"/>
          <w:numId w:val="6"/>
        </w:numPr>
        <w:spacing w:before="240"/>
        <w:jc w:val="both"/>
        <w:rPr>
          <w:rFonts w:ascii="Verdana" w:eastAsia="Verdana" w:hAnsi="Verdana" w:cs="Verdana"/>
          <w:sz w:val="20"/>
          <w:szCs w:val="20"/>
        </w:rPr>
      </w:pPr>
      <w:proofErr w:type="spellStart"/>
      <w:r>
        <w:rPr>
          <w:rFonts w:ascii="Verdana" w:eastAsia="Verdana" w:hAnsi="Verdana" w:cs="Verdana"/>
          <w:sz w:val="20"/>
          <w:szCs w:val="20"/>
        </w:rPr>
        <w:t>Hutchins</w:t>
      </w:r>
      <w:proofErr w:type="spellEnd"/>
      <w:r>
        <w:rPr>
          <w:rFonts w:ascii="Verdana" w:eastAsia="Verdana" w:hAnsi="Verdana" w:cs="Verdana"/>
          <w:sz w:val="20"/>
          <w:szCs w:val="20"/>
        </w:rPr>
        <w:t xml:space="preserve"> 2021, che ha redatto una guida per i radiologi, ci conferma che l’imaging è sconsigliato e non è utile in caso di Low Back Pain acuto, ma anche subacuto e cronico in assenza di red flags. Quindi </w:t>
      </w:r>
      <w:r>
        <w:rPr>
          <w:rFonts w:ascii="Verdana" w:eastAsia="Verdana" w:hAnsi="Verdana" w:cs="Verdana"/>
          <w:sz w:val="20"/>
          <w:szCs w:val="20"/>
          <w:highlight w:val="yellow"/>
        </w:rPr>
        <w:t>attenzione</w:t>
      </w:r>
      <w:r>
        <w:rPr>
          <w:rFonts w:ascii="Verdana" w:eastAsia="Verdana" w:hAnsi="Verdana" w:cs="Verdana"/>
          <w:sz w:val="20"/>
          <w:szCs w:val="20"/>
        </w:rPr>
        <w:t xml:space="preserve">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la differenza non la fa la stadiazione, ma la presenza o meno di red flags.</w:t>
      </w:r>
    </w:p>
    <w:p w14:paraId="08FA821A" w14:textId="77777777" w:rsidR="00495E44" w:rsidRDefault="00000000" w:rsidP="001A3854">
      <w:pPr>
        <w:spacing w:before="240"/>
        <w:jc w:val="both"/>
        <w:rPr>
          <w:rFonts w:ascii="Verdana" w:eastAsia="Verdana" w:hAnsi="Verdana" w:cs="Verdana"/>
          <w:sz w:val="20"/>
          <w:szCs w:val="20"/>
        </w:rPr>
      </w:pPr>
      <w:r w:rsidRPr="00495E44">
        <w:rPr>
          <w:rFonts w:ascii="Verdana" w:eastAsia="Verdana" w:hAnsi="Verdana" w:cs="Verdana"/>
          <w:b/>
          <w:bCs/>
          <w:sz w:val="20"/>
          <w:szCs w:val="20"/>
        </w:rPr>
        <w:t>L'imaging</w:t>
      </w:r>
      <w:r>
        <w:rPr>
          <w:rFonts w:ascii="Verdana" w:eastAsia="Verdana" w:hAnsi="Verdana" w:cs="Verdana"/>
          <w:sz w:val="20"/>
          <w:szCs w:val="20"/>
        </w:rPr>
        <w:t>, invece, è utile</w:t>
      </w:r>
      <w:r w:rsidR="00495E44">
        <w:rPr>
          <w:rFonts w:ascii="Verdana" w:eastAsia="Verdana" w:hAnsi="Verdana" w:cs="Verdana"/>
          <w:sz w:val="20"/>
          <w:szCs w:val="20"/>
        </w:rPr>
        <w:t>:</w:t>
      </w:r>
    </w:p>
    <w:p w14:paraId="6C3DC750" w14:textId="5FE18818" w:rsidR="00495E44" w:rsidRDefault="00495E44" w:rsidP="001A3854">
      <w:pPr>
        <w:spacing w:before="240"/>
        <w:jc w:val="both"/>
        <w:rPr>
          <w:rFonts w:ascii="Verdana" w:eastAsia="Verdana" w:hAnsi="Verdana" w:cs="Verdana"/>
          <w:sz w:val="20"/>
          <w:szCs w:val="20"/>
        </w:rPr>
      </w:pPr>
      <w:r>
        <w:rPr>
          <w:rFonts w:ascii="Verdana" w:eastAsia="Verdana" w:hAnsi="Verdana" w:cs="Verdana"/>
          <w:sz w:val="20"/>
          <w:szCs w:val="20"/>
        </w:rPr>
        <w:t>-</w:t>
      </w:r>
      <w:r w:rsidR="00000000">
        <w:rPr>
          <w:rFonts w:ascii="Verdana" w:eastAsia="Verdana" w:hAnsi="Verdana" w:cs="Verdana"/>
          <w:sz w:val="20"/>
          <w:szCs w:val="20"/>
        </w:rPr>
        <w:t>in un paziente che ha subito un trauma</w:t>
      </w:r>
      <w:r>
        <w:rPr>
          <w:rFonts w:ascii="Verdana" w:eastAsia="Verdana" w:hAnsi="Verdana" w:cs="Verdana"/>
          <w:sz w:val="20"/>
          <w:szCs w:val="20"/>
        </w:rPr>
        <w:t>,</w:t>
      </w:r>
      <w:r w:rsidR="00000000">
        <w:rPr>
          <w:rFonts w:ascii="Verdana" w:eastAsia="Verdana" w:hAnsi="Verdana" w:cs="Verdana"/>
          <w:sz w:val="20"/>
          <w:szCs w:val="20"/>
        </w:rPr>
        <w:t xml:space="preserve"> </w:t>
      </w:r>
      <w:r w:rsidR="00B43A38">
        <w:rPr>
          <w:rFonts w:ascii="Verdana" w:eastAsia="Verdana" w:hAnsi="Verdana" w:cs="Verdana"/>
          <w:sz w:val="20"/>
          <w:szCs w:val="20"/>
        </w:rPr>
        <w:t xml:space="preserve">anche </w:t>
      </w:r>
      <w:r w:rsidR="00000000">
        <w:rPr>
          <w:rFonts w:ascii="Verdana" w:eastAsia="Verdana" w:hAnsi="Verdana" w:cs="Verdana"/>
          <w:sz w:val="20"/>
          <w:szCs w:val="20"/>
        </w:rPr>
        <w:t>soprattutto se ha osteoporosi e prende corticosteroidi da tanto tempo;</w:t>
      </w:r>
    </w:p>
    <w:p w14:paraId="3C699905" w14:textId="2D8B1929" w:rsidR="00041A90" w:rsidRDefault="00495E44" w:rsidP="001A3854">
      <w:pPr>
        <w:spacing w:before="240"/>
        <w:jc w:val="both"/>
        <w:rPr>
          <w:rFonts w:ascii="Verdana" w:eastAsia="Verdana" w:hAnsi="Verdana" w:cs="Verdana"/>
          <w:sz w:val="20"/>
          <w:szCs w:val="20"/>
        </w:rPr>
      </w:pPr>
      <w:r>
        <w:rPr>
          <w:rFonts w:ascii="Verdana" w:eastAsia="Verdana" w:hAnsi="Verdana" w:cs="Verdana"/>
          <w:sz w:val="20"/>
          <w:szCs w:val="20"/>
        </w:rPr>
        <w:t>-</w:t>
      </w:r>
      <w:r w:rsidR="00000000">
        <w:rPr>
          <w:rFonts w:ascii="Verdana" w:eastAsia="Verdana" w:hAnsi="Verdana" w:cs="Verdana"/>
          <w:sz w:val="20"/>
          <w:szCs w:val="20"/>
        </w:rPr>
        <w:t xml:space="preserve">se ho un sospetto di </w:t>
      </w:r>
      <w:proofErr w:type="spellStart"/>
      <w:r w:rsidR="00000000">
        <w:rPr>
          <w:rFonts w:ascii="Verdana" w:eastAsia="Verdana" w:hAnsi="Verdana" w:cs="Verdana"/>
          <w:sz w:val="20"/>
          <w:szCs w:val="20"/>
        </w:rPr>
        <w:t>cauda</w:t>
      </w:r>
      <w:proofErr w:type="spellEnd"/>
      <w:r w:rsidR="00000000">
        <w:rPr>
          <w:rFonts w:ascii="Verdana" w:eastAsia="Verdana" w:hAnsi="Verdana" w:cs="Verdana"/>
          <w:sz w:val="20"/>
          <w:szCs w:val="20"/>
        </w:rPr>
        <w:t xml:space="preserve"> equina, neoplasia o infezione</w:t>
      </w:r>
      <w:r w:rsidR="00B43A38">
        <w:rPr>
          <w:rFonts w:ascii="Verdana" w:eastAsia="Verdana" w:hAnsi="Verdana" w:cs="Verdana"/>
          <w:sz w:val="20"/>
          <w:szCs w:val="20"/>
        </w:rPr>
        <w:t>;</w:t>
      </w:r>
    </w:p>
    <w:p w14:paraId="2BE7DFAD" w14:textId="6EB25D4F" w:rsidR="00B43A38" w:rsidRDefault="00495E44" w:rsidP="001A3854">
      <w:pPr>
        <w:spacing w:before="240"/>
        <w:jc w:val="both"/>
        <w:rPr>
          <w:rFonts w:ascii="Verdana" w:eastAsia="Verdana" w:hAnsi="Verdana" w:cs="Verdana"/>
          <w:sz w:val="20"/>
          <w:szCs w:val="20"/>
        </w:rPr>
      </w:pPr>
      <w:r>
        <w:rPr>
          <w:rFonts w:ascii="Verdana" w:eastAsia="Verdana" w:hAnsi="Verdana" w:cs="Verdana"/>
          <w:sz w:val="20"/>
          <w:szCs w:val="20"/>
        </w:rPr>
        <w:t>-</w:t>
      </w:r>
      <w:r w:rsidR="00000000">
        <w:rPr>
          <w:rFonts w:ascii="Verdana" w:eastAsia="Verdana" w:hAnsi="Verdana" w:cs="Verdana"/>
          <w:sz w:val="20"/>
          <w:szCs w:val="20"/>
        </w:rPr>
        <w:t xml:space="preserve">se dopo </w:t>
      </w:r>
      <w:proofErr w:type="gramStart"/>
      <w:r w:rsidR="00000000">
        <w:rPr>
          <w:rFonts w:ascii="Verdana" w:eastAsia="Verdana" w:hAnsi="Verdana" w:cs="Verdana"/>
          <w:sz w:val="20"/>
          <w:szCs w:val="20"/>
        </w:rPr>
        <w:t>6</w:t>
      </w:r>
      <w:proofErr w:type="gramEnd"/>
      <w:r w:rsidR="00000000">
        <w:rPr>
          <w:rFonts w:ascii="Verdana" w:eastAsia="Verdana" w:hAnsi="Verdana" w:cs="Verdana"/>
          <w:sz w:val="20"/>
          <w:szCs w:val="20"/>
        </w:rPr>
        <w:t xml:space="preserve"> settimane di trattamento conservativo il paziente ha ancora i sintomi che persistono o progressivi</w:t>
      </w:r>
      <w:r w:rsidR="00B43A38">
        <w:rPr>
          <w:rFonts w:ascii="Verdana" w:eastAsia="Verdana" w:hAnsi="Verdana" w:cs="Verdana"/>
          <w:sz w:val="20"/>
          <w:szCs w:val="20"/>
        </w:rPr>
        <w:t>;</w:t>
      </w:r>
    </w:p>
    <w:p w14:paraId="3A202AAF" w14:textId="403782AC" w:rsidR="00041A90" w:rsidRDefault="00B43A38" w:rsidP="001A3854">
      <w:pPr>
        <w:spacing w:before="240"/>
        <w:jc w:val="both"/>
        <w:rPr>
          <w:rFonts w:ascii="Verdana" w:eastAsia="Verdana" w:hAnsi="Verdana" w:cs="Verdana"/>
          <w:sz w:val="20"/>
          <w:szCs w:val="20"/>
        </w:rPr>
      </w:pPr>
      <w:r>
        <w:rPr>
          <w:rFonts w:ascii="Verdana" w:eastAsia="Verdana" w:hAnsi="Verdana" w:cs="Verdana"/>
          <w:sz w:val="20"/>
          <w:szCs w:val="20"/>
        </w:rPr>
        <w:t>-se ha</w:t>
      </w:r>
      <w:r w:rsidR="005131DA">
        <w:rPr>
          <w:rFonts w:ascii="Verdana" w:eastAsia="Verdana" w:hAnsi="Verdana" w:cs="Verdana"/>
          <w:sz w:val="20"/>
          <w:szCs w:val="20"/>
        </w:rPr>
        <w:t xml:space="preserve"> segni/</w:t>
      </w:r>
      <w:r w:rsidR="00000000">
        <w:rPr>
          <w:rFonts w:ascii="Verdana" w:eastAsia="Verdana" w:hAnsi="Verdana" w:cs="Verdana"/>
          <w:sz w:val="20"/>
          <w:szCs w:val="20"/>
        </w:rPr>
        <w:t>sintomi gravi/nuovi o ingravescenti.</w:t>
      </w:r>
    </w:p>
    <w:p w14:paraId="7E4F4A92" w14:textId="2C9CC951"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Questi due autori infine hanno fatto la stessa cosa in contesti diversi sempre americani, in dipartimenti di emergenza sono andati a confrontare la quantità di imaging che veniva somministrata ai pz con quella che sarebbe stato opportuno fare secondo le linee guida. E vedono che la quantità di imaging che viene fatt</w:t>
      </w:r>
      <w:r w:rsidR="00495E44">
        <w:rPr>
          <w:rFonts w:ascii="Verdana" w:eastAsia="Verdana" w:hAnsi="Verdana" w:cs="Verdana"/>
          <w:sz w:val="20"/>
          <w:szCs w:val="20"/>
        </w:rPr>
        <w:t>a</w:t>
      </w:r>
      <w:r>
        <w:rPr>
          <w:rFonts w:ascii="Verdana" w:eastAsia="Verdana" w:hAnsi="Verdana" w:cs="Verdana"/>
          <w:sz w:val="20"/>
          <w:szCs w:val="20"/>
        </w:rPr>
        <w:t xml:space="preserve"> supera di gran lunga quella appropriata; quindi</w:t>
      </w:r>
      <w:r w:rsidR="00B43A38">
        <w:rPr>
          <w:rFonts w:ascii="Verdana" w:eastAsia="Verdana" w:hAnsi="Verdana" w:cs="Verdana"/>
          <w:sz w:val="20"/>
          <w:szCs w:val="20"/>
        </w:rPr>
        <w:t>,</w:t>
      </w:r>
      <w:r>
        <w:rPr>
          <w:rFonts w:ascii="Verdana" w:eastAsia="Verdana" w:hAnsi="Verdana" w:cs="Verdana"/>
          <w:sz w:val="20"/>
          <w:szCs w:val="20"/>
        </w:rPr>
        <w:t xml:space="preserve"> il loro consiglio è quello </w:t>
      </w:r>
      <w:r w:rsidRPr="005131DA">
        <w:rPr>
          <w:rFonts w:ascii="Verdana" w:eastAsia="Verdana" w:hAnsi="Verdana" w:cs="Verdana"/>
          <w:b/>
          <w:bCs/>
          <w:sz w:val="20"/>
          <w:szCs w:val="20"/>
        </w:rPr>
        <w:t>di ridurre l’imaging nel LBP acuto non traumatico</w:t>
      </w:r>
      <w:r>
        <w:rPr>
          <w:rFonts w:ascii="Verdana" w:eastAsia="Verdana" w:hAnsi="Verdana" w:cs="Verdana"/>
          <w:sz w:val="20"/>
          <w:szCs w:val="20"/>
        </w:rPr>
        <w:t xml:space="preserve"> e di </w:t>
      </w:r>
      <w:r w:rsidRPr="005131DA">
        <w:rPr>
          <w:rFonts w:ascii="Verdana" w:eastAsia="Verdana" w:hAnsi="Verdana" w:cs="Verdana"/>
          <w:b/>
          <w:bCs/>
          <w:sz w:val="20"/>
          <w:szCs w:val="20"/>
        </w:rPr>
        <w:t>stare attenti a come si parla al paziente</w:t>
      </w:r>
      <w:r>
        <w:rPr>
          <w:rFonts w:ascii="Verdana" w:eastAsia="Verdana" w:hAnsi="Verdana" w:cs="Verdana"/>
          <w:sz w:val="20"/>
          <w:szCs w:val="20"/>
        </w:rPr>
        <w:t xml:space="preserve">, perché la figura sanitaria potrebbe fare da effetto </w:t>
      </w:r>
      <w:proofErr w:type="spellStart"/>
      <w:r>
        <w:rPr>
          <w:rFonts w:ascii="Verdana" w:eastAsia="Verdana" w:hAnsi="Verdana" w:cs="Verdana"/>
          <w:sz w:val="20"/>
          <w:szCs w:val="20"/>
        </w:rPr>
        <w:t>nocebo</w:t>
      </w:r>
      <w:proofErr w:type="spellEnd"/>
      <w:r>
        <w:rPr>
          <w:rFonts w:ascii="Verdana" w:eastAsia="Verdana" w:hAnsi="Verdana" w:cs="Verdana"/>
          <w:sz w:val="20"/>
          <w:szCs w:val="20"/>
        </w:rPr>
        <w:t xml:space="preserve"> e scatenare comportamenti di </w:t>
      </w:r>
      <w:proofErr w:type="spellStart"/>
      <w:r>
        <w:rPr>
          <w:rFonts w:ascii="Verdana" w:eastAsia="Verdana" w:hAnsi="Verdana" w:cs="Verdana"/>
          <w:sz w:val="20"/>
          <w:szCs w:val="20"/>
        </w:rPr>
        <w:t>fear</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avoidance</w:t>
      </w:r>
      <w:proofErr w:type="spellEnd"/>
      <w:r>
        <w:rPr>
          <w:rFonts w:ascii="Verdana" w:eastAsia="Verdana" w:hAnsi="Verdana" w:cs="Verdana"/>
          <w:sz w:val="20"/>
          <w:szCs w:val="20"/>
        </w:rPr>
        <w:t>.</w:t>
      </w:r>
    </w:p>
    <w:p w14:paraId="4EB90432" w14:textId="0B8AB665" w:rsidR="00B43A38" w:rsidRDefault="005131DA">
      <w:pPr>
        <w:spacing w:before="240"/>
        <w:jc w:val="both"/>
        <w:rPr>
          <w:rFonts w:ascii="Verdana" w:eastAsia="Verdana" w:hAnsi="Verdana" w:cs="Verdana"/>
          <w:sz w:val="20"/>
          <w:szCs w:val="20"/>
        </w:rPr>
      </w:pPr>
      <w:r>
        <w:rPr>
          <w:rFonts w:ascii="Verdana" w:eastAsia="Verdana" w:hAnsi="Verdana" w:cs="Verdana"/>
          <w:sz w:val="20"/>
          <w:szCs w:val="20"/>
        </w:rPr>
        <w:t>Dal primo articolo vediamo che dice che non è opportuno erogare imaging se non in presenza d red flags e il 2 autore ci ricorda nuovamente i motivi:</w:t>
      </w:r>
    </w:p>
    <w:p w14:paraId="58E75F88" w14:textId="2D057755" w:rsidR="005131DA" w:rsidRDefault="005131DA">
      <w:pPr>
        <w:spacing w:before="240"/>
        <w:jc w:val="both"/>
        <w:rPr>
          <w:rFonts w:ascii="Verdana" w:eastAsia="Verdana" w:hAnsi="Verdana" w:cs="Verdana"/>
          <w:sz w:val="20"/>
          <w:szCs w:val="20"/>
        </w:rPr>
      </w:pPr>
      <w:r>
        <w:rPr>
          <w:rFonts w:ascii="Verdana" w:eastAsia="Verdana" w:hAnsi="Verdana" w:cs="Verdana"/>
          <w:sz w:val="20"/>
          <w:szCs w:val="20"/>
        </w:rPr>
        <w:t>-LBP acuto decresce e ha un decorso prognostico favorevole naturalmente per cui non è necessario esporre i pazienti a radiazioni e spendere soldi in imaging.</w:t>
      </w:r>
    </w:p>
    <w:p w14:paraId="42ECCA23" w14:textId="77777777" w:rsidR="00041A90" w:rsidRDefault="00000000">
      <w:pPr>
        <w:spacing w:before="240"/>
        <w:jc w:val="both"/>
        <w:rPr>
          <w:rFonts w:ascii="Verdana" w:eastAsia="Verdana" w:hAnsi="Verdana" w:cs="Verdana"/>
          <w:sz w:val="20"/>
          <w:szCs w:val="20"/>
        </w:rPr>
      </w:pPr>
      <w:r>
        <w:rPr>
          <w:noProof/>
        </w:rPr>
        <w:lastRenderedPageBreak/>
        <w:drawing>
          <wp:anchor distT="114300" distB="114300" distL="114300" distR="114300" simplePos="0" relativeHeight="251658240" behindDoc="0" locked="0" layoutInCell="1" hidden="0" allowOverlap="1" wp14:anchorId="52FF2CDE" wp14:editId="22691911">
            <wp:simplePos x="0" y="0"/>
            <wp:positionH relativeFrom="column">
              <wp:posOffset>1181100</wp:posOffset>
            </wp:positionH>
            <wp:positionV relativeFrom="paragraph">
              <wp:posOffset>1781175</wp:posOffset>
            </wp:positionV>
            <wp:extent cx="3288137" cy="1085850"/>
            <wp:effectExtent l="0" t="0" r="0"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88137" cy="10858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4F3618A" wp14:editId="77F1C618">
            <wp:simplePos x="0" y="0"/>
            <wp:positionH relativeFrom="column">
              <wp:posOffset>-85724</wp:posOffset>
            </wp:positionH>
            <wp:positionV relativeFrom="paragraph">
              <wp:posOffset>228600</wp:posOffset>
            </wp:positionV>
            <wp:extent cx="2794254" cy="1085850"/>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794254" cy="108585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11497431" wp14:editId="49FB3DD0">
            <wp:simplePos x="0" y="0"/>
            <wp:positionH relativeFrom="column">
              <wp:posOffset>2753023</wp:posOffset>
            </wp:positionH>
            <wp:positionV relativeFrom="paragraph">
              <wp:posOffset>133350</wp:posOffset>
            </wp:positionV>
            <wp:extent cx="3162002" cy="1242994"/>
            <wp:effectExtent l="0" t="0" r="0" b="0"/>
            <wp:wrapSquare wrapText="bothSides" distT="114300" distB="114300" distL="114300" distR="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162002" cy="1242994"/>
                    </a:xfrm>
                    <a:prstGeom prst="rect">
                      <a:avLst/>
                    </a:prstGeom>
                    <a:ln/>
                  </pic:spPr>
                </pic:pic>
              </a:graphicData>
            </a:graphic>
          </wp:anchor>
        </w:drawing>
      </w:r>
    </w:p>
    <w:p w14:paraId="11136760" w14:textId="77777777" w:rsidR="00041A90" w:rsidRDefault="00041A90">
      <w:pPr>
        <w:spacing w:before="240"/>
        <w:jc w:val="both"/>
        <w:rPr>
          <w:rFonts w:ascii="Verdana" w:eastAsia="Verdana" w:hAnsi="Verdana" w:cs="Verdana"/>
          <w:sz w:val="20"/>
          <w:szCs w:val="20"/>
        </w:rPr>
      </w:pPr>
    </w:p>
    <w:p w14:paraId="30718C5E" w14:textId="77777777" w:rsidR="00041A90" w:rsidRDefault="00041A90">
      <w:pPr>
        <w:spacing w:before="240"/>
        <w:jc w:val="both"/>
        <w:rPr>
          <w:rFonts w:ascii="Verdana" w:eastAsia="Verdana" w:hAnsi="Verdana" w:cs="Verdana"/>
          <w:sz w:val="20"/>
          <w:szCs w:val="20"/>
        </w:rPr>
      </w:pPr>
    </w:p>
    <w:p w14:paraId="0F22B85C" w14:textId="77777777" w:rsidR="00041A90" w:rsidRDefault="00041A90">
      <w:pPr>
        <w:spacing w:before="240"/>
        <w:jc w:val="both"/>
        <w:rPr>
          <w:rFonts w:ascii="Verdana" w:eastAsia="Verdana" w:hAnsi="Verdana" w:cs="Verdana"/>
          <w:sz w:val="20"/>
          <w:szCs w:val="20"/>
        </w:rPr>
      </w:pPr>
    </w:p>
    <w:p w14:paraId="42075C77" w14:textId="77777777" w:rsidR="00041A90" w:rsidRDefault="00041A90">
      <w:pPr>
        <w:spacing w:before="240"/>
        <w:jc w:val="both"/>
        <w:rPr>
          <w:rFonts w:ascii="Verdana" w:eastAsia="Verdana" w:hAnsi="Verdana" w:cs="Verdana"/>
          <w:sz w:val="20"/>
          <w:szCs w:val="20"/>
        </w:rPr>
      </w:pPr>
    </w:p>
    <w:p w14:paraId="260A80E3" w14:textId="77777777" w:rsidR="00535CDE" w:rsidRDefault="00535CDE">
      <w:pPr>
        <w:spacing w:before="240"/>
        <w:jc w:val="both"/>
        <w:rPr>
          <w:rFonts w:ascii="Verdana" w:eastAsia="Verdana" w:hAnsi="Verdana" w:cs="Verdana"/>
          <w:sz w:val="20"/>
          <w:szCs w:val="20"/>
        </w:rPr>
      </w:pPr>
    </w:p>
    <w:p w14:paraId="0C2B4688" w14:textId="77777777" w:rsidR="00535CDE" w:rsidRDefault="00535CDE">
      <w:pPr>
        <w:spacing w:before="240"/>
        <w:jc w:val="both"/>
        <w:rPr>
          <w:rFonts w:ascii="Verdana" w:eastAsia="Verdana" w:hAnsi="Verdana" w:cs="Verdana"/>
          <w:sz w:val="20"/>
          <w:szCs w:val="20"/>
        </w:rPr>
      </w:pPr>
    </w:p>
    <w:p w14:paraId="1BCCD304" w14:textId="77777777" w:rsidR="00535CDE" w:rsidRDefault="00535CDE">
      <w:pPr>
        <w:spacing w:before="240"/>
        <w:jc w:val="both"/>
        <w:rPr>
          <w:rFonts w:ascii="Verdana" w:eastAsia="Verdana" w:hAnsi="Verdana" w:cs="Verdana"/>
          <w:sz w:val="20"/>
          <w:szCs w:val="20"/>
        </w:rPr>
      </w:pPr>
    </w:p>
    <w:p w14:paraId="69533892" w14:textId="733D9011" w:rsidR="00041A90" w:rsidRDefault="00000000">
      <w:pPr>
        <w:spacing w:before="240"/>
        <w:jc w:val="both"/>
        <w:rPr>
          <w:rFonts w:ascii="Verdana" w:eastAsia="Verdana" w:hAnsi="Verdana" w:cs="Verdana"/>
          <w:b/>
          <w:sz w:val="20"/>
          <w:szCs w:val="20"/>
          <w:u w:val="single"/>
        </w:rPr>
      </w:pPr>
      <w:r>
        <w:rPr>
          <w:rFonts w:ascii="Verdana" w:eastAsia="Verdana" w:hAnsi="Verdana" w:cs="Verdana"/>
          <w:b/>
          <w:sz w:val="20"/>
          <w:szCs w:val="20"/>
          <w:u w:val="single"/>
        </w:rPr>
        <w:t>Domande:</w:t>
      </w:r>
    </w:p>
    <w:p w14:paraId="38AE20D1" w14:textId="0E92AC4D"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Q: Si esegue imaging dopo </w:t>
      </w:r>
      <w:proofErr w:type="gramStart"/>
      <w:r>
        <w:rPr>
          <w:rFonts w:ascii="Verdana" w:eastAsia="Verdana" w:hAnsi="Verdana" w:cs="Verdana"/>
          <w:sz w:val="20"/>
          <w:szCs w:val="20"/>
        </w:rPr>
        <w:t>6</w:t>
      </w:r>
      <w:proofErr w:type="gramEnd"/>
      <w:r>
        <w:rPr>
          <w:rFonts w:ascii="Verdana" w:eastAsia="Verdana" w:hAnsi="Verdana" w:cs="Verdana"/>
          <w:sz w:val="20"/>
          <w:szCs w:val="20"/>
        </w:rPr>
        <w:t xml:space="preserve"> settimane di trattamento solo se ci sono red flags o anche in assenza?</w:t>
      </w:r>
    </w:p>
    <w:p w14:paraId="0B2DBB5C" w14:textId="1BEB97C5"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A: Sì esatto, il discrimine è sempre la presenza di red flags, ho sintetizzato nell’esposizione, quando </w:t>
      </w:r>
      <w:proofErr w:type="spellStart"/>
      <w:r>
        <w:rPr>
          <w:rFonts w:ascii="Verdana" w:eastAsia="Verdana" w:hAnsi="Verdana" w:cs="Verdana"/>
          <w:sz w:val="20"/>
          <w:szCs w:val="20"/>
        </w:rPr>
        <w:t>Hutchins</w:t>
      </w:r>
      <w:proofErr w:type="spellEnd"/>
      <w:r>
        <w:rPr>
          <w:rFonts w:ascii="Verdana" w:eastAsia="Verdana" w:hAnsi="Verdana" w:cs="Verdana"/>
          <w:sz w:val="20"/>
          <w:szCs w:val="20"/>
        </w:rPr>
        <w:t xml:space="preserve"> dice dopo </w:t>
      </w:r>
      <w:proofErr w:type="gramStart"/>
      <w:r>
        <w:rPr>
          <w:rFonts w:ascii="Verdana" w:eastAsia="Verdana" w:hAnsi="Verdana" w:cs="Verdana"/>
          <w:sz w:val="20"/>
          <w:szCs w:val="20"/>
        </w:rPr>
        <w:t>6</w:t>
      </w:r>
      <w:proofErr w:type="gramEnd"/>
      <w:r>
        <w:rPr>
          <w:rFonts w:ascii="Verdana" w:eastAsia="Verdana" w:hAnsi="Verdana" w:cs="Verdana"/>
          <w:sz w:val="20"/>
          <w:szCs w:val="20"/>
        </w:rPr>
        <w:t xml:space="preserve"> settimane prendono un paziente</w:t>
      </w:r>
      <w:r w:rsidR="005131DA">
        <w:rPr>
          <w:rFonts w:ascii="Verdana" w:eastAsia="Verdana" w:hAnsi="Verdana" w:cs="Verdana"/>
          <w:sz w:val="20"/>
          <w:szCs w:val="20"/>
        </w:rPr>
        <w:t xml:space="preserve"> di base</w:t>
      </w:r>
      <w:r>
        <w:rPr>
          <w:rFonts w:ascii="Verdana" w:eastAsia="Verdana" w:hAnsi="Verdana" w:cs="Verdana"/>
          <w:sz w:val="20"/>
          <w:szCs w:val="20"/>
        </w:rPr>
        <w:t xml:space="preserve"> candidato a </w:t>
      </w:r>
      <w:proofErr w:type="gramStart"/>
      <w:r>
        <w:rPr>
          <w:rFonts w:ascii="Verdana" w:eastAsia="Verdana" w:hAnsi="Verdana" w:cs="Verdana"/>
          <w:sz w:val="20"/>
          <w:szCs w:val="20"/>
        </w:rPr>
        <w:t>chirurgia, perciò</w:t>
      </w:r>
      <w:proofErr w:type="gramEnd"/>
      <w:r>
        <w:rPr>
          <w:rFonts w:ascii="Verdana" w:eastAsia="Verdana" w:hAnsi="Verdana" w:cs="Verdana"/>
          <w:sz w:val="20"/>
          <w:szCs w:val="20"/>
        </w:rPr>
        <w:t xml:space="preserve"> un paziente di cui inizialmente si ha il sospetto che </w:t>
      </w:r>
      <w:r w:rsidR="005131DA">
        <w:rPr>
          <w:rFonts w:ascii="Verdana" w:eastAsia="Verdana" w:hAnsi="Verdana" w:cs="Verdana"/>
          <w:sz w:val="20"/>
          <w:szCs w:val="20"/>
        </w:rPr>
        <w:t xml:space="preserve">non </w:t>
      </w:r>
      <w:r>
        <w:rPr>
          <w:rFonts w:ascii="Verdana" w:eastAsia="Verdana" w:hAnsi="Verdana" w:cs="Verdana"/>
          <w:sz w:val="20"/>
          <w:szCs w:val="20"/>
        </w:rPr>
        <w:t xml:space="preserve">sia di competenza ed inquadramento riabilitativa. Quindi, tornando al discorso di prima, </w:t>
      </w:r>
      <w:r w:rsidRPr="00495E44">
        <w:rPr>
          <w:rFonts w:ascii="Verdana" w:eastAsia="Verdana" w:hAnsi="Verdana" w:cs="Verdana"/>
          <w:b/>
          <w:bCs/>
          <w:sz w:val="20"/>
          <w:szCs w:val="20"/>
        </w:rPr>
        <w:t>il discrimine non è la stadiazione temporale</w:t>
      </w:r>
      <w:r w:rsidR="00495E44">
        <w:rPr>
          <w:rFonts w:ascii="Verdana" w:eastAsia="Verdana" w:hAnsi="Verdana" w:cs="Verdana"/>
          <w:b/>
          <w:bCs/>
          <w:sz w:val="20"/>
          <w:szCs w:val="20"/>
        </w:rPr>
        <w:t>,</w:t>
      </w:r>
      <w:r w:rsidRPr="00495E44">
        <w:rPr>
          <w:rFonts w:ascii="Verdana" w:eastAsia="Verdana" w:hAnsi="Verdana" w:cs="Verdana"/>
          <w:b/>
          <w:bCs/>
          <w:sz w:val="20"/>
          <w:szCs w:val="20"/>
        </w:rPr>
        <w:t xml:space="preserve"> ma sempre la presenza di red flags</w:t>
      </w:r>
      <w:r>
        <w:rPr>
          <w:rFonts w:ascii="Verdana" w:eastAsia="Verdana" w:hAnsi="Verdana" w:cs="Verdana"/>
          <w:sz w:val="20"/>
          <w:szCs w:val="20"/>
        </w:rPr>
        <w:t xml:space="preserve"> e dopo aver escluso la loro presenza, nel paziente che non ha cause di cronicizzazione (fattori psicosociali, impairment controllo motorio, non ha uno stile di vita scorretto tali da giustificare la cronicizzazione</w:t>
      </w:r>
      <w:r w:rsidR="005131DA">
        <w:rPr>
          <w:rFonts w:ascii="Verdana" w:eastAsia="Verdana" w:hAnsi="Verdana" w:cs="Verdana"/>
          <w:sz w:val="20"/>
          <w:szCs w:val="20"/>
        </w:rPr>
        <w:t>, io mi aspetto che questo dolore cali spontaneamente, ma</w:t>
      </w:r>
      <w:r>
        <w:rPr>
          <w:rFonts w:ascii="Verdana" w:eastAsia="Verdana" w:hAnsi="Verdana" w:cs="Verdana"/>
          <w:sz w:val="20"/>
          <w:szCs w:val="20"/>
        </w:rPr>
        <w:t xml:space="preserve"> rimane una piccola percentuale di cronicizzazioni che si possono verificare anche per la parte </w:t>
      </w:r>
      <w:proofErr w:type="spellStart"/>
      <w:r>
        <w:rPr>
          <w:rFonts w:ascii="Verdana" w:eastAsia="Verdana" w:hAnsi="Verdana" w:cs="Verdana"/>
          <w:sz w:val="20"/>
          <w:szCs w:val="20"/>
        </w:rPr>
        <w:t>bio</w:t>
      </w:r>
      <w:proofErr w:type="spellEnd"/>
      <w:r>
        <w:rPr>
          <w:rFonts w:ascii="Verdana" w:eastAsia="Verdana" w:hAnsi="Verdana" w:cs="Verdana"/>
          <w:sz w:val="20"/>
          <w:szCs w:val="20"/>
        </w:rPr>
        <w:t>. Ad esempio</w:t>
      </w:r>
      <w:r w:rsidR="00495E44">
        <w:rPr>
          <w:rFonts w:ascii="Verdana" w:eastAsia="Verdana" w:hAnsi="Verdana" w:cs="Verdana"/>
          <w:sz w:val="20"/>
          <w:szCs w:val="20"/>
        </w:rPr>
        <w:t>,</w:t>
      </w:r>
      <w:r>
        <w:rPr>
          <w:rFonts w:ascii="Verdana" w:eastAsia="Verdana" w:hAnsi="Verdana" w:cs="Verdana"/>
          <w:sz w:val="20"/>
          <w:szCs w:val="20"/>
        </w:rPr>
        <w:t xml:space="preserve"> la presenza di una scoliosi importantissima che può determinare una cronicizzazione del dolore, se il paziente non ha nessuna di queste cose</w:t>
      </w:r>
      <w:r w:rsidR="00030284">
        <w:rPr>
          <w:rFonts w:ascii="Verdana" w:eastAsia="Verdana" w:hAnsi="Verdana" w:cs="Verdana"/>
          <w:sz w:val="20"/>
          <w:szCs w:val="20"/>
        </w:rPr>
        <w:t xml:space="preserve">, </w:t>
      </w:r>
      <w:r>
        <w:rPr>
          <w:rFonts w:ascii="Verdana" w:eastAsia="Verdana" w:hAnsi="Verdana" w:cs="Verdana"/>
          <w:sz w:val="20"/>
          <w:szCs w:val="20"/>
        </w:rPr>
        <w:t xml:space="preserve">allora lì devo pormi la domanda: che forse non avendo fattori di cronicizzazione e non essendo migliorato forse qualcosa che non va c’è. Nella maggior parte dei casi il paziente da cui ho escluso le red flags cronicizza per uno di questi motivi esposti nella </w:t>
      </w:r>
      <w:proofErr w:type="spellStart"/>
      <w:r w:rsidRPr="00495E44">
        <w:rPr>
          <w:rFonts w:ascii="Verdana" w:eastAsia="Verdana" w:hAnsi="Verdana" w:cs="Verdana"/>
          <w:b/>
          <w:bCs/>
          <w:sz w:val="20"/>
          <w:szCs w:val="20"/>
        </w:rPr>
        <w:t>Symptoms</w:t>
      </w:r>
      <w:proofErr w:type="spellEnd"/>
      <w:r w:rsidRPr="00495E44">
        <w:rPr>
          <w:rFonts w:ascii="Verdana" w:eastAsia="Verdana" w:hAnsi="Verdana" w:cs="Verdana"/>
          <w:b/>
          <w:bCs/>
          <w:sz w:val="20"/>
          <w:szCs w:val="20"/>
        </w:rPr>
        <w:t xml:space="preserve"> </w:t>
      </w:r>
      <w:proofErr w:type="spellStart"/>
      <w:r w:rsidRPr="00495E44">
        <w:rPr>
          <w:rFonts w:ascii="Verdana" w:eastAsia="Verdana" w:hAnsi="Verdana" w:cs="Verdana"/>
          <w:b/>
          <w:bCs/>
          <w:sz w:val="20"/>
          <w:szCs w:val="20"/>
        </w:rPr>
        <w:t>Experienced</w:t>
      </w:r>
      <w:proofErr w:type="spellEnd"/>
      <w:r w:rsidRPr="00495E44">
        <w:rPr>
          <w:rFonts w:ascii="Verdana" w:eastAsia="Verdana" w:hAnsi="Verdana" w:cs="Verdana"/>
          <w:b/>
          <w:bCs/>
          <w:sz w:val="20"/>
          <w:szCs w:val="20"/>
        </w:rPr>
        <w:t xml:space="preserve"> </w:t>
      </w:r>
      <w:proofErr w:type="spellStart"/>
      <w:r w:rsidRPr="00495E44">
        <w:rPr>
          <w:rFonts w:ascii="Verdana" w:eastAsia="Verdana" w:hAnsi="Verdana" w:cs="Verdana"/>
          <w:b/>
          <w:bCs/>
          <w:sz w:val="20"/>
          <w:szCs w:val="20"/>
        </w:rPr>
        <w:t>Profile</w:t>
      </w:r>
      <w:proofErr w:type="spellEnd"/>
      <w:r>
        <w:rPr>
          <w:rFonts w:ascii="Verdana" w:eastAsia="Verdana" w:hAnsi="Verdana" w:cs="Verdana"/>
          <w:sz w:val="20"/>
          <w:szCs w:val="20"/>
        </w:rPr>
        <w:t xml:space="preserve">, quindi o comportamenti motori o salute generale o la presenza di bandiere, considerando sempre la parte </w:t>
      </w:r>
      <w:proofErr w:type="spellStart"/>
      <w:r>
        <w:rPr>
          <w:rFonts w:ascii="Verdana" w:eastAsia="Verdana" w:hAnsi="Verdana" w:cs="Verdana"/>
          <w:sz w:val="20"/>
          <w:szCs w:val="20"/>
        </w:rPr>
        <w:t>bio</w:t>
      </w:r>
      <w:proofErr w:type="spellEnd"/>
      <w:r>
        <w:rPr>
          <w:rFonts w:ascii="Verdana" w:eastAsia="Verdana" w:hAnsi="Verdana" w:cs="Verdana"/>
          <w:sz w:val="20"/>
          <w:szCs w:val="20"/>
        </w:rPr>
        <w:t>, e vado a rivalutare.</w:t>
      </w:r>
    </w:p>
    <w:p w14:paraId="6BD2A579" w14:textId="77777777" w:rsidR="005131DA" w:rsidRDefault="00000000" w:rsidP="005131DA">
      <w:pPr>
        <w:spacing w:before="240"/>
        <w:jc w:val="both"/>
        <w:rPr>
          <w:rFonts w:ascii="Verdana" w:eastAsia="Verdana" w:hAnsi="Verdana" w:cs="Verdana"/>
          <w:sz w:val="20"/>
          <w:szCs w:val="20"/>
        </w:rPr>
      </w:pPr>
      <w:r>
        <w:rPr>
          <w:rFonts w:ascii="Verdana" w:eastAsia="Verdana" w:hAnsi="Verdana" w:cs="Verdana"/>
          <w:sz w:val="20"/>
          <w:szCs w:val="20"/>
        </w:rPr>
        <w:t>Un’altra cosa, lo vedrete con Andrea Pozzi, dove noi abbiamo messo il follow-up a 2-4 settimane (4-6 per i radiologi), e dopo questo lasso di tempo</w:t>
      </w:r>
      <w:r w:rsidR="00535CDE">
        <w:rPr>
          <w:rFonts w:ascii="Verdana" w:eastAsia="Verdana" w:hAnsi="Verdana" w:cs="Verdana"/>
          <w:sz w:val="20"/>
          <w:szCs w:val="20"/>
        </w:rPr>
        <w:t xml:space="preserve"> non migliora,</w:t>
      </w:r>
      <w:r>
        <w:rPr>
          <w:rFonts w:ascii="Verdana" w:eastAsia="Verdana" w:hAnsi="Verdana" w:cs="Verdana"/>
          <w:sz w:val="20"/>
          <w:szCs w:val="20"/>
        </w:rPr>
        <w:t xml:space="preserve"> io lo vado a rivalutare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devo capire come mai non è migliorato, quindi no imaging di default dopo 4 o 6 settimane, però la rivalutazione sì!</w:t>
      </w:r>
    </w:p>
    <w:p w14:paraId="61643D71" w14:textId="7EE9D664" w:rsidR="00535CDE" w:rsidRPr="005131DA" w:rsidRDefault="00535CDE" w:rsidP="005131DA">
      <w:pPr>
        <w:pStyle w:val="Paragrafoelenco"/>
        <w:numPr>
          <w:ilvl w:val="0"/>
          <w:numId w:val="14"/>
        </w:numPr>
        <w:spacing w:before="240"/>
        <w:jc w:val="both"/>
        <w:rPr>
          <w:rFonts w:ascii="Verdana" w:eastAsia="Verdana" w:hAnsi="Verdana" w:cs="Verdana"/>
          <w:sz w:val="20"/>
          <w:szCs w:val="20"/>
        </w:rPr>
      </w:pPr>
      <w:r w:rsidRPr="005131DA">
        <w:rPr>
          <w:rFonts w:ascii="Verdana" w:eastAsia="Verdana" w:hAnsi="Verdana" w:cs="Verdana"/>
          <w:b/>
          <w:bCs/>
          <w:sz w:val="20"/>
          <w:szCs w:val="20"/>
        </w:rPr>
        <w:lastRenderedPageBreak/>
        <w:t xml:space="preserve">Proposta di valutazione </w:t>
      </w:r>
      <w:proofErr w:type="spellStart"/>
      <w:r w:rsidRPr="005131DA">
        <w:rPr>
          <w:rFonts w:ascii="Verdana" w:eastAsia="Verdana" w:hAnsi="Verdana" w:cs="Verdana"/>
          <w:b/>
          <w:bCs/>
          <w:sz w:val="20"/>
          <w:szCs w:val="20"/>
        </w:rPr>
        <w:t>mRDM</w:t>
      </w:r>
      <w:proofErr w:type="spellEnd"/>
    </w:p>
    <w:p w14:paraId="6D3D09E8" w14:textId="6DEB6BBE"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 xml:space="preserve">La proposta di valutazione si basa sull’unione della </w:t>
      </w:r>
      <w:proofErr w:type="spellStart"/>
      <w:r w:rsidRPr="00535CDE">
        <w:rPr>
          <w:rFonts w:ascii="Verdana" w:eastAsia="Verdana" w:hAnsi="Verdana" w:cs="Verdana"/>
          <w:b/>
          <w:bCs/>
          <w:sz w:val="20"/>
          <w:szCs w:val="20"/>
        </w:rPr>
        <w:t>Symptoms</w:t>
      </w:r>
      <w:proofErr w:type="spellEnd"/>
      <w:r w:rsidRPr="00535CDE">
        <w:rPr>
          <w:rFonts w:ascii="Verdana" w:eastAsia="Verdana" w:hAnsi="Verdana" w:cs="Verdana"/>
          <w:b/>
          <w:bCs/>
          <w:sz w:val="20"/>
          <w:szCs w:val="20"/>
        </w:rPr>
        <w:t xml:space="preserve"> </w:t>
      </w:r>
      <w:proofErr w:type="spellStart"/>
      <w:r w:rsidRPr="00535CDE">
        <w:rPr>
          <w:rFonts w:ascii="Verdana" w:eastAsia="Verdana" w:hAnsi="Verdana" w:cs="Verdana"/>
          <w:b/>
          <w:bCs/>
          <w:sz w:val="20"/>
          <w:szCs w:val="20"/>
        </w:rPr>
        <w:t>Experienced</w:t>
      </w:r>
      <w:proofErr w:type="spellEnd"/>
      <w:r w:rsidRPr="00535CDE">
        <w:rPr>
          <w:rFonts w:ascii="Verdana" w:eastAsia="Verdana" w:hAnsi="Verdana" w:cs="Verdana"/>
          <w:b/>
          <w:bCs/>
          <w:sz w:val="20"/>
          <w:szCs w:val="20"/>
        </w:rPr>
        <w:t xml:space="preserve"> </w:t>
      </w:r>
      <w:proofErr w:type="spellStart"/>
      <w:r w:rsidRPr="00535CDE">
        <w:rPr>
          <w:rFonts w:ascii="Verdana" w:eastAsia="Verdana" w:hAnsi="Verdana" w:cs="Verdana"/>
          <w:b/>
          <w:bCs/>
          <w:sz w:val="20"/>
          <w:szCs w:val="20"/>
        </w:rPr>
        <w:t>Profile</w:t>
      </w:r>
      <w:proofErr w:type="spellEnd"/>
      <w:r>
        <w:rPr>
          <w:rFonts w:ascii="Verdana" w:eastAsia="Verdana" w:hAnsi="Verdana" w:cs="Verdana"/>
          <w:sz w:val="20"/>
          <w:szCs w:val="20"/>
        </w:rPr>
        <w:t xml:space="preserve"> con </w:t>
      </w:r>
      <w:r w:rsidRPr="00535CDE">
        <w:rPr>
          <w:rFonts w:ascii="Verdana" w:eastAsia="Verdana" w:hAnsi="Verdana" w:cs="Verdana"/>
          <w:b/>
          <w:bCs/>
          <w:sz w:val="20"/>
          <w:szCs w:val="20"/>
        </w:rPr>
        <w:t>l’ICF</w:t>
      </w:r>
      <w:r w:rsidR="00535CDE">
        <w:rPr>
          <w:rFonts w:ascii="Verdana" w:eastAsia="Verdana" w:hAnsi="Verdana" w:cs="Verdana"/>
          <w:b/>
          <w:bCs/>
          <w:sz w:val="20"/>
          <w:szCs w:val="20"/>
        </w:rPr>
        <w:t>,</w:t>
      </w:r>
      <w:r>
        <w:rPr>
          <w:rFonts w:ascii="Verdana" w:eastAsia="Verdana" w:hAnsi="Verdana" w:cs="Verdana"/>
          <w:sz w:val="20"/>
          <w:szCs w:val="20"/>
        </w:rPr>
        <w:t xml:space="preserve"> riprendendo meccanismi e co-driver da</w:t>
      </w:r>
      <w:r w:rsidR="00535CDE">
        <w:rPr>
          <w:rFonts w:ascii="Verdana" w:eastAsia="Verdana" w:hAnsi="Verdana" w:cs="Verdana"/>
          <w:sz w:val="20"/>
          <w:szCs w:val="20"/>
        </w:rPr>
        <w:t>lla prima</w:t>
      </w:r>
      <w:r>
        <w:rPr>
          <w:rFonts w:ascii="Verdana" w:eastAsia="Verdana" w:hAnsi="Verdana" w:cs="Verdana"/>
          <w:sz w:val="20"/>
          <w:szCs w:val="20"/>
        </w:rPr>
        <w:t xml:space="preserve"> e fattori prognostici, la stazione temporale, la richiesta di aiuto del paziente e soprattutto l’inventario degli impairment dal secondo.</w:t>
      </w:r>
    </w:p>
    <w:p w14:paraId="59B20A88" w14:textId="287C1005" w:rsidR="00041A90" w:rsidRPr="00535CDE" w:rsidRDefault="00000000">
      <w:pPr>
        <w:spacing w:before="240"/>
        <w:jc w:val="both"/>
        <w:rPr>
          <w:rFonts w:ascii="Verdana" w:eastAsia="Verdana" w:hAnsi="Verdana" w:cs="Verdana"/>
          <w:sz w:val="20"/>
          <w:szCs w:val="20"/>
          <w:u w:val="single"/>
        </w:rPr>
      </w:pPr>
      <w:r w:rsidRPr="00535CDE">
        <w:rPr>
          <w:rFonts w:ascii="Verdana" w:eastAsia="Verdana" w:hAnsi="Verdana" w:cs="Verdana"/>
          <w:sz w:val="20"/>
          <w:szCs w:val="20"/>
          <w:u w:val="single"/>
        </w:rPr>
        <w:t>Obiettivi della valutazione (=anamnesi + esame obiettivo)</w:t>
      </w:r>
      <w:r w:rsidR="00030284">
        <w:rPr>
          <w:rFonts w:ascii="Verdana" w:eastAsia="Verdana" w:hAnsi="Verdana" w:cs="Verdana"/>
          <w:sz w:val="20"/>
          <w:szCs w:val="20"/>
          <w:u w:val="single"/>
        </w:rPr>
        <w:t>:</w:t>
      </w:r>
    </w:p>
    <w:p w14:paraId="1E4AE9FC" w14:textId="77777777" w:rsidR="00041A90" w:rsidRDefault="00000000">
      <w:pPr>
        <w:spacing w:before="240"/>
        <w:jc w:val="both"/>
        <w:rPr>
          <w:rFonts w:ascii="Verdana" w:eastAsia="Verdana" w:hAnsi="Verdana" w:cs="Verdana"/>
          <w:sz w:val="20"/>
          <w:szCs w:val="20"/>
        </w:rPr>
      </w:pPr>
      <w:r>
        <w:rPr>
          <w:noProof/>
        </w:rPr>
        <w:drawing>
          <wp:anchor distT="114300" distB="114300" distL="114300" distR="114300" simplePos="0" relativeHeight="251661312" behindDoc="0" locked="0" layoutInCell="1" hidden="0" allowOverlap="1" wp14:anchorId="467F2F60" wp14:editId="18495569">
            <wp:simplePos x="0" y="0"/>
            <wp:positionH relativeFrom="column">
              <wp:posOffset>-410999</wp:posOffset>
            </wp:positionH>
            <wp:positionV relativeFrom="paragraph">
              <wp:posOffset>423478</wp:posOffset>
            </wp:positionV>
            <wp:extent cx="6553121" cy="3032041"/>
            <wp:effectExtent l="0" t="0" r="0" b="0"/>
            <wp:wrapSquare wrapText="bothSides" distT="114300" distB="114300" distL="114300" distR="11430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553121" cy="3032041"/>
                    </a:xfrm>
                    <a:prstGeom prst="rect">
                      <a:avLst/>
                    </a:prstGeom>
                    <a:ln/>
                  </pic:spPr>
                </pic:pic>
              </a:graphicData>
            </a:graphic>
          </wp:anchor>
        </w:drawing>
      </w:r>
    </w:p>
    <w:p w14:paraId="3AFF3593" w14:textId="3A7F653C"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La richiesta di aiuto mi servirà per stilare il piano di trattamento, perché tutte le linee guida ci dicono che nel piano di esercizi è fondamentale tenere conto anche delle preferenze del paziente</w:t>
      </w:r>
      <w:r w:rsidR="00030284">
        <w:rPr>
          <w:rFonts w:ascii="Verdana" w:eastAsia="Verdana" w:hAnsi="Verdana" w:cs="Verdana"/>
          <w:sz w:val="20"/>
          <w:szCs w:val="20"/>
        </w:rPr>
        <w:t>,</w:t>
      </w:r>
      <w:r>
        <w:rPr>
          <w:rFonts w:ascii="Verdana" w:eastAsia="Verdana" w:hAnsi="Verdana" w:cs="Verdana"/>
          <w:sz w:val="20"/>
          <w:szCs w:val="20"/>
        </w:rPr>
        <w:t xml:space="preserve"> altrimenti si rischia una sua scarsa adesione.</w:t>
      </w:r>
    </w:p>
    <w:p w14:paraId="6BB717C0" w14:textId="5186AB4A"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Il modello proposto sia di ragionamento clinico, sia a livello di esame obbiettivo è quello del</w:t>
      </w:r>
      <w:r>
        <w:rPr>
          <w:rFonts w:ascii="Verdana" w:eastAsia="Verdana" w:hAnsi="Verdana" w:cs="Verdana"/>
          <w:b/>
          <w:sz w:val="20"/>
          <w:szCs w:val="20"/>
        </w:rPr>
        <w:t xml:space="preserve"> Falsificazionismo </w:t>
      </w:r>
      <w:proofErr w:type="gramStart"/>
      <w:r>
        <w:rPr>
          <w:rFonts w:ascii="Verdana" w:eastAsia="Verdana" w:hAnsi="Verdana" w:cs="Verdana"/>
          <w:b/>
          <w:sz w:val="20"/>
          <w:szCs w:val="20"/>
        </w:rPr>
        <w:t>Popperiano,</w:t>
      </w:r>
      <w:r w:rsidR="00F82344">
        <w:rPr>
          <w:rFonts w:ascii="Verdana" w:eastAsia="Verdana" w:hAnsi="Verdana" w:cs="Verdana"/>
          <w:b/>
          <w:sz w:val="20"/>
          <w:szCs w:val="20"/>
        </w:rPr>
        <w:t xml:space="preserve"> </w:t>
      </w:r>
      <w:r w:rsidR="00F82344" w:rsidRPr="00F82344">
        <w:rPr>
          <w:rFonts w:ascii="Verdana" w:eastAsia="Verdana" w:hAnsi="Verdana" w:cs="Verdana"/>
          <w:b/>
          <w:sz w:val="20"/>
          <w:szCs w:val="20"/>
        </w:rPr>
        <w:t>q</w:t>
      </w:r>
      <w:r w:rsidRPr="00F82344">
        <w:rPr>
          <w:rFonts w:ascii="Verdana" w:eastAsia="Verdana" w:hAnsi="Verdana" w:cs="Verdana"/>
          <w:b/>
          <w:sz w:val="20"/>
          <w:szCs w:val="20"/>
        </w:rPr>
        <w:t>uindi</w:t>
      </w:r>
      <w:proofErr w:type="gramEnd"/>
      <w:r>
        <w:rPr>
          <w:rFonts w:ascii="Verdana" w:eastAsia="Verdana" w:hAnsi="Verdana" w:cs="Verdana"/>
          <w:sz w:val="20"/>
          <w:szCs w:val="20"/>
        </w:rPr>
        <w:t xml:space="preserve"> dopo l’anamnesi formulo le mie ipotesi diagnostiche e poi faccio l’esame obiettivo con lo scopo o di confermarle o di confutarle. O </w:t>
      </w:r>
      <w:r w:rsidR="00535CDE">
        <w:rPr>
          <w:rFonts w:ascii="Verdana" w:eastAsia="Verdana" w:hAnsi="Verdana" w:cs="Verdana"/>
          <w:sz w:val="20"/>
          <w:szCs w:val="20"/>
        </w:rPr>
        <w:t>di</w:t>
      </w:r>
      <w:r>
        <w:rPr>
          <w:rFonts w:ascii="Verdana" w:eastAsia="Verdana" w:hAnsi="Verdana" w:cs="Verdana"/>
          <w:sz w:val="20"/>
          <w:szCs w:val="20"/>
        </w:rPr>
        <w:t xml:space="preserve"> raccogliere dati a favore della mia ipotesi diagnostica, ma soprattutto in vista del trattamento </w:t>
      </w:r>
      <w:r w:rsidR="00030284">
        <w:rPr>
          <w:rFonts w:ascii="Verdana" w:eastAsia="Verdana" w:hAnsi="Verdana" w:cs="Verdana"/>
          <w:sz w:val="20"/>
          <w:szCs w:val="20"/>
        </w:rPr>
        <w:t xml:space="preserve">quindi </w:t>
      </w:r>
      <w:r>
        <w:rPr>
          <w:rFonts w:ascii="Verdana" w:eastAsia="Verdana" w:hAnsi="Verdana" w:cs="Verdana"/>
          <w:sz w:val="20"/>
          <w:szCs w:val="20"/>
        </w:rPr>
        <w:t>raccolgo impairment per il trattamento</w:t>
      </w:r>
      <w:r w:rsidR="00535CDE">
        <w:rPr>
          <w:rFonts w:ascii="Verdana" w:eastAsia="Verdana" w:hAnsi="Verdana" w:cs="Verdana"/>
          <w:sz w:val="20"/>
          <w:szCs w:val="20"/>
        </w:rPr>
        <w:t>,</w:t>
      </w:r>
      <w:r>
        <w:rPr>
          <w:rFonts w:ascii="Verdana" w:eastAsia="Verdana" w:hAnsi="Verdana" w:cs="Verdana"/>
          <w:sz w:val="20"/>
          <w:szCs w:val="20"/>
        </w:rPr>
        <w:t xml:space="preserve"> oppure per cambiare strada se quell’ipotesi diagnostica non quadra per quel paziente.</w:t>
      </w:r>
    </w:p>
    <w:p w14:paraId="102F6567" w14:textId="77777777" w:rsidR="00030284" w:rsidRDefault="00030284">
      <w:pPr>
        <w:spacing w:before="240"/>
        <w:jc w:val="both"/>
        <w:rPr>
          <w:rFonts w:ascii="Verdana" w:eastAsia="Verdana" w:hAnsi="Verdana" w:cs="Verdana"/>
          <w:b/>
          <w:sz w:val="20"/>
          <w:szCs w:val="20"/>
          <w:u w:val="single"/>
        </w:rPr>
      </w:pPr>
    </w:p>
    <w:p w14:paraId="311AD444" w14:textId="77777777" w:rsidR="00030284" w:rsidRDefault="00030284">
      <w:pPr>
        <w:spacing w:before="240"/>
        <w:jc w:val="both"/>
        <w:rPr>
          <w:rFonts w:ascii="Verdana" w:eastAsia="Verdana" w:hAnsi="Verdana" w:cs="Verdana"/>
          <w:b/>
          <w:sz w:val="20"/>
          <w:szCs w:val="20"/>
          <w:u w:val="single"/>
        </w:rPr>
      </w:pPr>
    </w:p>
    <w:p w14:paraId="66D898EF" w14:textId="77777777" w:rsidR="00030284" w:rsidRDefault="00030284">
      <w:pPr>
        <w:spacing w:before="240"/>
        <w:jc w:val="both"/>
        <w:rPr>
          <w:rFonts w:ascii="Verdana" w:eastAsia="Verdana" w:hAnsi="Verdana" w:cs="Verdana"/>
          <w:b/>
          <w:sz w:val="20"/>
          <w:szCs w:val="20"/>
          <w:u w:val="single"/>
        </w:rPr>
      </w:pPr>
    </w:p>
    <w:p w14:paraId="4717D141" w14:textId="77777777" w:rsidR="00030284" w:rsidRDefault="00030284">
      <w:pPr>
        <w:spacing w:before="240"/>
        <w:jc w:val="both"/>
        <w:rPr>
          <w:rFonts w:ascii="Verdana" w:eastAsia="Verdana" w:hAnsi="Verdana" w:cs="Verdana"/>
          <w:b/>
          <w:sz w:val="20"/>
          <w:szCs w:val="20"/>
          <w:u w:val="single"/>
        </w:rPr>
      </w:pPr>
    </w:p>
    <w:p w14:paraId="2410588E" w14:textId="77777777" w:rsidR="00030284" w:rsidRDefault="00030284">
      <w:pPr>
        <w:spacing w:before="240"/>
        <w:jc w:val="both"/>
        <w:rPr>
          <w:rFonts w:ascii="Verdana" w:eastAsia="Verdana" w:hAnsi="Verdana" w:cs="Verdana"/>
          <w:b/>
          <w:sz w:val="20"/>
          <w:szCs w:val="20"/>
          <w:u w:val="single"/>
        </w:rPr>
      </w:pPr>
    </w:p>
    <w:p w14:paraId="0D4269CC" w14:textId="77777777" w:rsidR="00030284" w:rsidRDefault="00030284">
      <w:pPr>
        <w:spacing w:before="240"/>
        <w:jc w:val="both"/>
        <w:rPr>
          <w:rFonts w:ascii="Verdana" w:eastAsia="Verdana" w:hAnsi="Verdana" w:cs="Verdana"/>
          <w:b/>
          <w:sz w:val="20"/>
          <w:szCs w:val="20"/>
          <w:u w:val="single"/>
        </w:rPr>
      </w:pPr>
    </w:p>
    <w:p w14:paraId="382C86E0" w14:textId="2221FF0D" w:rsidR="00030284" w:rsidRPr="00030284" w:rsidRDefault="00030284">
      <w:pPr>
        <w:spacing w:before="240"/>
        <w:jc w:val="both"/>
        <w:rPr>
          <w:rFonts w:ascii="Verdana" w:eastAsia="Verdana" w:hAnsi="Verdana" w:cs="Verdana"/>
          <w:b/>
          <w:sz w:val="20"/>
          <w:szCs w:val="20"/>
          <w:u w:val="single"/>
        </w:rPr>
      </w:pPr>
      <w:r>
        <w:rPr>
          <w:rFonts w:ascii="Verdana" w:eastAsia="Verdana" w:hAnsi="Verdana" w:cs="Verdana"/>
          <w:b/>
          <w:sz w:val="20"/>
          <w:szCs w:val="20"/>
          <w:u w:val="single"/>
        </w:rPr>
        <w:lastRenderedPageBreak/>
        <w:t>IPOTESI DIAGNOSTICA:</w:t>
      </w:r>
    </w:p>
    <w:p w14:paraId="56E53A2A" w14:textId="77777777" w:rsidR="00041A90" w:rsidRDefault="00000000">
      <w:pPr>
        <w:spacing w:before="240"/>
        <w:jc w:val="both"/>
        <w:rPr>
          <w:rFonts w:ascii="Verdana" w:eastAsia="Verdana" w:hAnsi="Verdana" w:cs="Verdana"/>
          <w:sz w:val="20"/>
          <w:szCs w:val="20"/>
        </w:rPr>
      </w:pPr>
      <w:r>
        <w:rPr>
          <w:rFonts w:ascii="Verdana" w:eastAsia="Verdana" w:hAnsi="Verdana" w:cs="Verdana"/>
          <w:noProof/>
          <w:sz w:val="20"/>
          <w:szCs w:val="20"/>
        </w:rPr>
        <w:drawing>
          <wp:inline distT="114300" distB="114300" distL="114300" distR="114300" wp14:anchorId="505E6753" wp14:editId="50AEAE3F">
            <wp:extent cx="5731200" cy="876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876300"/>
                    </a:xfrm>
                    <a:prstGeom prst="rect">
                      <a:avLst/>
                    </a:prstGeom>
                    <a:ln/>
                  </pic:spPr>
                </pic:pic>
              </a:graphicData>
            </a:graphic>
          </wp:inline>
        </w:drawing>
      </w:r>
      <w:r>
        <w:rPr>
          <w:noProof/>
        </w:rPr>
        <w:drawing>
          <wp:anchor distT="114300" distB="114300" distL="114300" distR="114300" simplePos="0" relativeHeight="251662336" behindDoc="0" locked="0" layoutInCell="1" hidden="0" allowOverlap="1" wp14:anchorId="585F9195" wp14:editId="6560F424">
            <wp:simplePos x="0" y="0"/>
            <wp:positionH relativeFrom="column">
              <wp:posOffset>19051</wp:posOffset>
            </wp:positionH>
            <wp:positionV relativeFrom="paragraph">
              <wp:posOffset>114300</wp:posOffset>
            </wp:positionV>
            <wp:extent cx="5731200" cy="1066800"/>
            <wp:effectExtent l="0" t="0" r="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1066800"/>
                    </a:xfrm>
                    <a:prstGeom prst="rect">
                      <a:avLst/>
                    </a:prstGeom>
                    <a:ln/>
                  </pic:spPr>
                </pic:pic>
              </a:graphicData>
            </a:graphic>
          </wp:anchor>
        </w:drawing>
      </w:r>
    </w:p>
    <w:p w14:paraId="583808DC" w14:textId="2B8BB515" w:rsidR="00030284" w:rsidRDefault="00030284" w:rsidP="00030284">
      <w:pPr>
        <w:spacing w:before="240"/>
        <w:jc w:val="both"/>
        <w:rPr>
          <w:rFonts w:ascii="Verdana" w:eastAsia="Verdana" w:hAnsi="Verdana" w:cs="Verdana"/>
          <w:sz w:val="20"/>
          <w:szCs w:val="20"/>
        </w:rPr>
      </w:pPr>
      <w:r>
        <w:rPr>
          <w:rFonts w:ascii="Verdana" w:eastAsia="Verdana" w:hAnsi="Verdana" w:cs="Verdana"/>
          <w:sz w:val="20"/>
          <w:szCs w:val="20"/>
        </w:rPr>
        <w:t xml:space="preserve">Nel caso del LBP, l’ipotesi diagnostica sarà appunto Low Back Pain con presentazione muscoloscheletrica di competenza ed inquadramento riabilitativo, la sede del dolore non è necessario specificarla in questo quadro clinico (non ci aggiunge nulla), è invece fondamentale fare l’inventario degli impairment </w:t>
      </w:r>
      <w:r w:rsidR="004F5AC3">
        <w:rPr>
          <w:rFonts w:ascii="Verdana" w:eastAsia="Verdana" w:hAnsi="Verdana" w:cs="Verdana"/>
          <w:sz w:val="20"/>
          <w:szCs w:val="20"/>
        </w:rPr>
        <w:t xml:space="preserve">(dolore, rigidità, la forza, paura, eventuale impairment del controllo motorio, neuropatico (anche se quest’ultimo non è proprio del LBP  </w:t>
      </w:r>
      <w:r>
        <w:rPr>
          <w:rFonts w:ascii="Verdana" w:eastAsia="Verdana" w:hAnsi="Verdana" w:cs="Verdana"/>
          <w:sz w:val="20"/>
          <w:szCs w:val="20"/>
        </w:rPr>
        <w:t>e</w:t>
      </w:r>
      <w:r w:rsidR="004F5AC3">
        <w:rPr>
          <w:rFonts w:ascii="Verdana" w:eastAsia="Verdana" w:hAnsi="Verdana" w:cs="Verdana"/>
          <w:sz w:val="20"/>
          <w:szCs w:val="20"/>
        </w:rPr>
        <w:t xml:space="preserve"> quindi la prof non l’ha messo); è fondamentale</w:t>
      </w:r>
      <w:r>
        <w:rPr>
          <w:rFonts w:ascii="Verdana" w:eastAsia="Verdana" w:hAnsi="Verdana" w:cs="Verdana"/>
          <w:sz w:val="20"/>
          <w:szCs w:val="20"/>
        </w:rPr>
        <w:t xml:space="preserve"> definire il meccanismo di elaborazione prevalente di segni e sintomi</w:t>
      </w:r>
      <w:r w:rsidR="004F5AC3">
        <w:rPr>
          <w:rFonts w:ascii="Verdana" w:eastAsia="Verdana" w:hAnsi="Verdana" w:cs="Verdana"/>
          <w:sz w:val="20"/>
          <w:szCs w:val="20"/>
        </w:rPr>
        <w:t xml:space="preserve"> </w:t>
      </w:r>
      <w:r>
        <w:rPr>
          <w:rFonts w:ascii="Verdana" w:eastAsia="Verdana" w:hAnsi="Verdana" w:cs="Verdana"/>
          <w:sz w:val="20"/>
          <w:szCs w:val="20"/>
        </w:rPr>
        <w:t xml:space="preserve">(per la prognosi ed il piano di trattamento). Inoltre, è importante andare a rilevare la presenza di co-driver che potrebbero essere fonti di cronicizzazione e poi la stadiazione temporale che </w:t>
      </w:r>
      <w:r w:rsidR="004F5AC3">
        <w:rPr>
          <w:rFonts w:ascii="Verdana" w:eastAsia="Verdana" w:hAnsi="Verdana" w:cs="Verdana"/>
          <w:sz w:val="20"/>
          <w:szCs w:val="20"/>
        </w:rPr>
        <w:t xml:space="preserve">nel LBP </w:t>
      </w:r>
      <w:r>
        <w:rPr>
          <w:rFonts w:ascii="Verdana" w:eastAsia="Verdana" w:hAnsi="Verdana" w:cs="Verdana"/>
          <w:sz w:val="20"/>
          <w:szCs w:val="20"/>
        </w:rPr>
        <w:t>va ad incidere su prognosi e trattamento.</w:t>
      </w:r>
    </w:p>
    <w:p w14:paraId="32F54170" w14:textId="77777777" w:rsidR="00041A90" w:rsidRDefault="00000000">
      <w:pPr>
        <w:spacing w:before="240"/>
        <w:jc w:val="both"/>
        <w:rPr>
          <w:rFonts w:ascii="Verdana" w:eastAsia="Verdana" w:hAnsi="Verdana" w:cs="Verdana"/>
          <w:sz w:val="20"/>
          <w:szCs w:val="20"/>
        </w:rPr>
      </w:pPr>
      <w:r>
        <w:rPr>
          <w:rFonts w:ascii="Verdana" w:eastAsia="Verdana" w:hAnsi="Verdana" w:cs="Verdana"/>
          <w:sz w:val="20"/>
          <w:szCs w:val="20"/>
        </w:rPr>
        <w:t>A questo punto si inizia con la valutazione del paziente:</w:t>
      </w:r>
    </w:p>
    <w:p w14:paraId="05DC39E9" w14:textId="77777777" w:rsidR="00041A90" w:rsidRDefault="00000000">
      <w:pPr>
        <w:spacing w:before="240"/>
        <w:jc w:val="both"/>
        <w:rPr>
          <w:rFonts w:ascii="Verdana" w:eastAsia="Verdana" w:hAnsi="Verdana" w:cs="Verdana"/>
          <w:b/>
          <w:sz w:val="20"/>
          <w:szCs w:val="20"/>
          <w:u w:val="single"/>
        </w:rPr>
      </w:pPr>
      <w:r>
        <w:rPr>
          <w:rFonts w:ascii="Verdana" w:eastAsia="Verdana" w:hAnsi="Verdana" w:cs="Verdana"/>
          <w:b/>
          <w:sz w:val="20"/>
          <w:szCs w:val="20"/>
          <w:u w:val="single"/>
        </w:rPr>
        <w:t>ESAME OBIETTIVO</w:t>
      </w:r>
    </w:p>
    <w:p w14:paraId="6CA65969" w14:textId="5E005581" w:rsidR="00041A90" w:rsidRDefault="00000000">
      <w:pPr>
        <w:numPr>
          <w:ilvl w:val="0"/>
          <w:numId w:val="5"/>
        </w:numPr>
        <w:spacing w:before="240"/>
        <w:jc w:val="both"/>
        <w:rPr>
          <w:rFonts w:ascii="Verdana" w:eastAsia="Verdana" w:hAnsi="Verdana" w:cs="Verdana"/>
          <w:sz w:val="20"/>
          <w:szCs w:val="20"/>
        </w:rPr>
      </w:pPr>
      <w:r w:rsidRPr="00B40C93">
        <w:rPr>
          <w:rFonts w:ascii="Verdana" w:eastAsia="Verdana" w:hAnsi="Verdana" w:cs="Verdana"/>
          <w:b/>
          <w:bCs/>
          <w:i/>
          <w:iCs/>
          <w:sz w:val="20"/>
          <w:szCs w:val="20"/>
        </w:rPr>
        <w:t>Ispezione dinamica</w:t>
      </w:r>
      <w:r>
        <w:rPr>
          <w:rFonts w:ascii="Verdana" w:eastAsia="Verdana" w:hAnsi="Verdana" w:cs="Verdana"/>
          <w:sz w:val="20"/>
          <w:szCs w:val="20"/>
        </w:rPr>
        <w:t xml:space="preserve">: gesti e ADL, osservazione del comportamento motorio volontario spontaneo;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i sintomi che ha il paziente come dolore e rigidità possono andare ad alterare il modo naturale di muoversi, in termini di minor forza, ampiezza, coordinazione dei movimenti o gesti di compenso</w:t>
      </w:r>
      <w:r w:rsidR="004F5AC3">
        <w:rPr>
          <w:rFonts w:ascii="Verdana" w:eastAsia="Verdana" w:hAnsi="Verdana" w:cs="Verdana"/>
          <w:sz w:val="20"/>
          <w:szCs w:val="20"/>
        </w:rPr>
        <w:t>, sostanzialmente guardo come il paziente si muove in studio</w:t>
      </w:r>
      <w:r>
        <w:rPr>
          <w:rFonts w:ascii="Verdana" w:eastAsia="Verdana" w:hAnsi="Verdana" w:cs="Verdana"/>
          <w:sz w:val="20"/>
          <w:szCs w:val="20"/>
        </w:rPr>
        <w:t>.</w:t>
      </w:r>
    </w:p>
    <w:p w14:paraId="44C11312" w14:textId="77777777" w:rsidR="00041A90" w:rsidRDefault="00000000">
      <w:pPr>
        <w:numPr>
          <w:ilvl w:val="0"/>
          <w:numId w:val="5"/>
        </w:numPr>
        <w:jc w:val="both"/>
        <w:rPr>
          <w:rFonts w:ascii="Verdana" w:eastAsia="Verdana" w:hAnsi="Verdana" w:cs="Verdana"/>
          <w:sz w:val="20"/>
          <w:szCs w:val="20"/>
        </w:rPr>
      </w:pPr>
      <w:r w:rsidRPr="00B40C93">
        <w:rPr>
          <w:rFonts w:ascii="Verdana" w:eastAsia="Verdana" w:hAnsi="Verdana" w:cs="Verdana"/>
          <w:b/>
          <w:bCs/>
          <w:i/>
          <w:iCs/>
          <w:sz w:val="20"/>
          <w:szCs w:val="20"/>
        </w:rPr>
        <w:t>Ispezione statica e palpatoria</w:t>
      </w:r>
      <w:r>
        <w:rPr>
          <w:rFonts w:ascii="Verdana" w:eastAsia="Verdana" w:hAnsi="Verdana" w:cs="Verdana"/>
          <w:sz w:val="20"/>
          <w:szCs w:val="20"/>
        </w:rPr>
        <w:t xml:space="preserve">: attenzione alla </w:t>
      </w:r>
      <w:r w:rsidRPr="00B40C93">
        <w:rPr>
          <w:rFonts w:ascii="Verdana" w:eastAsia="Verdana" w:hAnsi="Verdana" w:cs="Verdana"/>
          <w:sz w:val="20"/>
          <w:szCs w:val="20"/>
          <w:u w:val="single"/>
        </w:rPr>
        <w:t>scarsa affidabilità</w:t>
      </w:r>
      <w:r>
        <w:rPr>
          <w:rFonts w:ascii="Verdana" w:eastAsia="Verdana" w:hAnsi="Verdana" w:cs="Verdana"/>
          <w:sz w:val="20"/>
          <w:szCs w:val="20"/>
        </w:rPr>
        <w:t xml:space="preserve">, come posso porvi rimedio? </w:t>
      </w:r>
      <w:r w:rsidRPr="00B40C93">
        <w:rPr>
          <w:rFonts w:ascii="Verdana" w:eastAsia="Verdana" w:hAnsi="Verdana" w:cs="Verdana"/>
          <w:b/>
          <w:bCs/>
          <w:sz w:val="20"/>
          <w:szCs w:val="20"/>
        </w:rPr>
        <w:t>Triangolando</w:t>
      </w:r>
      <w:r>
        <w:rPr>
          <w:rFonts w:ascii="Verdana" w:eastAsia="Verdana" w:hAnsi="Verdana" w:cs="Verdana"/>
          <w:sz w:val="20"/>
          <w:szCs w:val="20"/>
        </w:rPr>
        <w:t xml:space="preserve">, ovvero utilizzo più modi per ottenere lo stesso repere anatomico. L’ispezione palpatoria mi serve per andare a toccare i tessuti, quindi apprezzarne la consistenza morfologica, se ci sono delle alterazioni, per esempio se c’è un tessuto rosso, caldo e duro,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probabilmente c’è un'infiammazione in corso; mi serve per conferma dell’area da trattare, se quell’area è dolente e per testare la reattività del paziente ad un livello preliminare e generale.</w:t>
      </w:r>
    </w:p>
    <w:p w14:paraId="3E05722E" w14:textId="797CCEFD" w:rsidR="00041A90" w:rsidRDefault="00000000">
      <w:pPr>
        <w:numPr>
          <w:ilvl w:val="0"/>
          <w:numId w:val="5"/>
        </w:numPr>
        <w:jc w:val="both"/>
        <w:rPr>
          <w:rFonts w:ascii="Verdana" w:eastAsia="Verdana" w:hAnsi="Verdana" w:cs="Verdana"/>
          <w:sz w:val="20"/>
          <w:szCs w:val="20"/>
        </w:rPr>
      </w:pPr>
      <w:r w:rsidRPr="00B40C93">
        <w:rPr>
          <w:rFonts w:ascii="Verdana" w:eastAsia="Verdana" w:hAnsi="Verdana" w:cs="Verdana"/>
          <w:b/>
          <w:bCs/>
          <w:i/>
          <w:iCs/>
          <w:sz w:val="20"/>
          <w:szCs w:val="20"/>
        </w:rPr>
        <w:t>Test Attivi 1D (unidimensionali</w:t>
      </w:r>
      <w:r>
        <w:rPr>
          <w:rFonts w:ascii="Verdana" w:eastAsia="Verdana" w:hAnsi="Verdana" w:cs="Verdana"/>
          <w:sz w:val="20"/>
          <w:szCs w:val="20"/>
        </w:rPr>
        <w:t>): faccio fare al paziente 1 movimento per ciascun grado di libertà del rachide lombare</w:t>
      </w:r>
      <w:r w:rsidR="00B40C93">
        <w:rPr>
          <w:rFonts w:ascii="Verdana" w:eastAsia="Verdana" w:hAnsi="Verdana" w:cs="Verdana"/>
          <w:sz w:val="20"/>
          <w:szCs w:val="20"/>
        </w:rPr>
        <w:t>.</w:t>
      </w:r>
    </w:p>
    <w:p w14:paraId="2724A684" w14:textId="71A147DA" w:rsidR="00B0351F" w:rsidRDefault="00000000">
      <w:pPr>
        <w:numPr>
          <w:ilvl w:val="0"/>
          <w:numId w:val="5"/>
        </w:numPr>
        <w:jc w:val="both"/>
        <w:rPr>
          <w:rFonts w:ascii="Verdana" w:eastAsia="Verdana" w:hAnsi="Verdana" w:cs="Verdana"/>
          <w:sz w:val="20"/>
          <w:szCs w:val="20"/>
        </w:rPr>
      </w:pPr>
      <w:r w:rsidRPr="00B40C93">
        <w:rPr>
          <w:rFonts w:ascii="Verdana" w:eastAsia="Verdana" w:hAnsi="Verdana" w:cs="Verdana"/>
          <w:b/>
          <w:bCs/>
          <w:i/>
          <w:iCs/>
          <w:sz w:val="20"/>
          <w:szCs w:val="20"/>
        </w:rPr>
        <w:t>Test Attivi Ripetuti</w:t>
      </w:r>
      <w:r>
        <w:rPr>
          <w:rFonts w:ascii="Verdana" w:eastAsia="Verdana" w:hAnsi="Verdana" w:cs="Verdana"/>
          <w:sz w:val="20"/>
          <w:szCs w:val="20"/>
        </w:rPr>
        <w:t>: per i movimenti 1D gli faccio fare delle ripetizioni da 5 a 10, mi servono per ricercare una variazione del sintomo, o in termini di intensità del</w:t>
      </w:r>
      <w:r w:rsidR="0009766E">
        <w:rPr>
          <w:rFonts w:ascii="Verdana" w:eastAsia="Verdana" w:hAnsi="Verdana" w:cs="Verdana"/>
          <w:sz w:val="20"/>
          <w:szCs w:val="20"/>
        </w:rPr>
        <w:t xml:space="preserve"> sintomo (es.</w:t>
      </w:r>
      <w:r>
        <w:rPr>
          <w:rFonts w:ascii="Verdana" w:eastAsia="Verdana" w:hAnsi="Verdana" w:cs="Verdana"/>
          <w:sz w:val="20"/>
          <w:szCs w:val="20"/>
        </w:rPr>
        <w:t xml:space="preserve"> dolore</w:t>
      </w:r>
      <w:r w:rsidR="0009766E">
        <w:rPr>
          <w:rFonts w:ascii="Verdana" w:eastAsia="Verdana" w:hAnsi="Verdana" w:cs="Verdana"/>
          <w:sz w:val="20"/>
          <w:szCs w:val="20"/>
        </w:rPr>
        <w:t>)</w:t>
      </w:r>
      <w:r>
        <w:rPr>
          <w:rFonts w:ascii="Verdana" w:eastAsia="Verdana" w:hAnsi="Verdana" w:cs="Verdana"/>
          <w:sz w:val="20"/>
          <w:szCs w:val="20"/>
        </w:rPr>
        <w:t xml:space="preserve"> o in termini di topografia, quindi se sale, scende o si riduce. Questi test sono mediati </w:t>
      </w:r>
      <w:r w:rsidRPr="00B40C93">
        <w:rPr>
          <w:rFonts w:ascii="Verdana" w:eastAsia="Verdana" w:hAnsi="Verdana" w:cs="Verdana"/>
          <w:i/>
          <w:iCs/>
          <w:sz w:val="20"/>
          <w:szCs w:val="20"/>
        </w:rPr>
        <w:t>dall’ottica McKenzie</w:t>
      </w:r>
      <w:r>
        <w:rPr>
          <w:rFonts w:ascii="Verdana" w:eastAsia="Verdana" w:hAnsi="Verdana" w:cs="Verdana"/>
          <w:sz w:val="20"/>
          <w:szCs w:val="20"/>
        </w:rPr>
        <w:t xml:space="preserve">, perciò con i test attivi ripetuti ricerco </w:t>
      </w:r>
      <w:r w:rsidRPr="00B40C93">
        <w:rPr>
          <w:rFonts w:ascii="Verdana" w:eastAsia="Verdana" w:hAnsi="Verdana" w:cs="Verdana"/>
          <w:b/>
          <w:bCs/>
          <w:i/>
          <w:sz w:val="20"/>
          <w:szCs w:val="20"/>
        </w:rPr>
        <w:t>centralizzazione</w:t>
      </w:r>
      <w:r>
        <w:rPr>
          <w:rFonts w:ascii="Verdana" w:eastAsia="Verdana" w:hAnsi="Verdana" w:cs="Verdana"/>
          <w:sz w:val="20"/>
          <w:szCs w:val="20"/>
        </w:rPr>
        <w:t xml:space="preserve"> e </w:t>
      </w:r>
      <w:r w:rsidRPr="00B40C93">
        <w:rPr>
          <w:rFonts w:ascii="Verdana" w:eastAsia="Verdana" w:hAnsi="Verdana" w:cs="Verdana"/>
          <w:b/>
          <w:bCs/>
          <w:i/>
          <w:sz w:val="20"/>
          <w:szCs w:val="20"/>
        </w:rPr>
        <w:t>direzione preferenziale</w:t>
      </w:r>
      <w:r>
        <w:rPr>
          <w:rFonts w:ascii="Verdana" w:eastAsia="Verdana" w:hAnsi="Verdana" w:cs="Verdana"/>
          <w:sz w:val="20"/>
          <w:szCs w:val="20"/>
        </w:rPr>
        <w:t xml:space="preserve">. </w:t>
      </w:r>
    </w:p>
    <w:p w14:paraId="3DEA07E2" w14:textId="6C9D9353" w:rsidR="00B0351F" w:rsidRDefault="00B0351F" w:rsidP="00B0351F">
      <w:pPr>
        <w:ind w:left="720"/>
        <w:jc w:val="both"/>
        <w:rPr>
          <w:rFonts w:ascii="Verdana" w:eastAsia="Verdana" w:hAnsi="Verdana" w:cs="Verdana"/>
          <w:sz w:val="20"/>
          <w:szCs w:val="20"/>
        </w:rPr>
      </w:pPr>
      <w:r>
        <w:rPr>
          <w:rFonts w:ascii="Verdana" w:eastAsia="Verdana" w:hAnsi="Verdana" w:cs="Verdana"/>
          <w:sz w:val="20"/>
          <w:szCs w:val="20"/>
        </w:rPr>
        <w:lastRenderedPageBreak/>
        <w:t>-</w:t>
      </w:r>
      <w:r w:rsidR="00000000">
        <w:rPr>
          <w:rFonts w:ascii="Verdana" w:eastAsia="Verdana" w:hAnsi="Verdana" w:cs="Verdana"/>
          <w:sz w:val="20"/>
          <w:szCs w:val="20"/>
        </w:rPr>
        <w:t xml:space="preserve">Per </w:t>
      </w:r>
      <w:r w:rsidR="00000000" w:rsidRPr="00B40C93">
        <w:rPr>
          <w:rFonts w:ascii="Verdana" w:eastAsia="Verdana" w:hAnsi="Verdana" w:cs="Verdana"/>
          <w:b/>
          <w:bCs/>
          <w:i/>
          <w:iCs/>
          <w:sz w:val="20"/>
          <w:szCs w:val="20"/>
        </w:rPr>
        <w:t>centralizzazione</w:t>
      </w:r>
      <w:r w:rsidR="00000000">
        <w:rPr>
          <w:rFonts w:ascii="Verdana" w:eastAsia="Verdana" w:hAnsi="Verdana" w:cs="Verdana"/>
          <w:sz w:val="20"/>
          <w:szCs w:val="20"/>
        </w:rPr>
        <w:t xml:space="preserve"> si intende l’abolizione del dolore distale</w:t>
      </w:r>
      <w:r>
        <w:rPr>
          <w:rFonts w:ascii="Verdana" w:eastAsia="Verdana" w:hAnsi="Verdana" w:cs="Verdana"/>
          <w:sz w:val="20"/>
          <w:szCs w:val="20"/>
        </w:rPr>
        <w:t>;</w:t>
      </w:r>
    </w:p>
    <w:p w14:paraId="6EE254D6" w14:textId="23293B59" w:rsidR="00B40C93" w:rsidRDefault="00B0351F" w:rsidP="00B0351F">
      <w:pPr>
        <w:ind w:left="720"/>
        <w:jc w:val="both"/>
        <w:rPr>
          <w:rFonts w:ascii="Verdana" w:eastAsia="Verdana" w:hAnsi="Verdana" w:cs="Verdana"/>
          <w:sz w:val="20"/>
          <w:szCs w:val="20"/>
        </w:rPr>
      </w:pPr>
      <w:r>
        <w:rPr>
          <w:rFonts w:ascii="Verdana" w:eastAsia="Verdana" w:hAnsi="Verdana" w:cs="Verdana"/>
          <w:sz w:val="20"/>
          <w:szCs w:val="20"/>
        </w:rPr>
        <w:t>-</w:t>
      </w:r>
      <w:r w:rsidR="00000000">
        <w:rPr>
          <w:rFonts w:ascii="Verdana" w:eastAsia="Verdana" w:hAnsi="Verdana" w:cs="Verdana"/>
          <w:sz w:val="20"/>
          <w:szCs w:val="20"/>
        </w:rPr>
        <w:t xml:space="preserve">per </w:t>
      </w:r>
      <w:r w:rsidR="00000000" w:rsidRPr="00B40C93">
        <w:rPr>
          <w:rFonts w:ascii="Verdana" w:eastAsia="Verdana" w:hAnsi="Verdana" w:cs="Verdana"/>
          <w:b/>
          <w:bCs/>
          <w:i/>
          <w:iCs/>
          <w:sz w:val="20"/>
          <w:szCs w:val="20"/>
        </w:rPr>
        <w:t>direzione preferenziale</w:t>
      </w:r>
      <w:r w:rsidR="00000000">
        <w:rPr>
          <w:rFonts w:ascii="Verdana" w:eastAsia="Verdana" w:hAnsi="Verdana" w:cs="Verdana"/>
          <w:sz w:val="20"/>
          <w:szCs w:val="20"/>
        </w:rPr>
        <w:t xml:space="preserve"> qualsiasi direzione di movimento che mi dia o centralizzazione o una diminuzione dei sintomi vari o a parità di sintomi un guadagno in termini di ROM. Da McKenzie teniamo la ripetizione di 5-10 volte </w:t>
      </w:r>
      <w:r w:rsidR="00B40C93">
        <w:rPr>
          <w:rFonts w:ascii="Verdana" w:eastAsia="Verdana" w:hAnsi="Verdana" w:cs="Verdana"/>
          <w:sz w:val="20"/>
          <w:szCs w:val="20"/>
        </w:rPr>
        <w:t>per</w:t>
      </w:r>
      <w:r w:rsidR="00000000">
        <w:rPr>
          <w:rFonts w:ascii="Verdana" w:eastAsia="Verdana" w:hAnsi="Verdana" w:cs="Verdana"/>
          <w:sz w:val="20"/>
          <w:szCs w:val="20"/>
        </w:rPr>
        <w:t xml:space="preserve"> movimento, che ci dice di farle in flesso-estensione se il dolore è bilaterale e in side bending se unilaterale, a questi aggiungiamo anche la rotazione per completezza</w:t>
      </w:r>
      <w:r w:rsidR="00B40C93">
        <w:rPr>
          <w:rFonts w:ascii="Verdana" w:eastAsia="Verdana" w:hAnsi="Verdana" w:cs="Verdana"/>
          <w:sz w:val="20"/>
          <w:szCs w:val="20"/>
        </w:rPr>
        <w:t>, quindi in tutti i movimenti</w:t>
      </w:r>
      <w:r w:rsidR="00000000">
        <w:rPr>
          <w:rFonts w:ascii="Verdana" w:eastAsia="Verdana" w:hAnsi="Verdana" w:cs="Verdana"/>
          <w:sz w:val="20"/>
          <w:szCs w:val="20"/>
        </w:rPr>
        <w:t xml:space="preserve">. Dai paper </w:t>
      </w:r>
      <w:proofErr w:type="spellStart"/>
      <w:r w:rsidR="00000000">
        <w:rPr>
          <w:rFonts w:ascii="Verdana" w:eastAsia="Verdana" w:hAnsi="Verdana" w:cs="Verdana"/>
          <w:sz w:val="20"/>
          <w:szCs w:val="20"/>
        </w:rPr>
        <w:t>McKenziani</w:t>
      </w:r>
      <w:proofErr w:type="spellEnd"/>
      <w:r w:rsidR="00000000">
        <w:rPr>
          <w:rFonts w:ascii="Verdana" w:eastAsia="Verdana" w:hAnsi="Verdana" w:cs="Verdana"/>
          <w:sz w:val="20"/>
          <w:szCs w:val="20"/>
        </w:rPr>
        <w:t xml:space="preserve"> sappiamo che</w:t>
      </w:r>
      <w:r w:rsidR="0009766E">
        <w:rPr>
          <w:rFonts w:ascii="Verdana" w:eastAsia="Verdana" w:hAnsi="Verdana" w:cs="Verdana"/>
          <w:sz w:val="20"/>
          <w:szCs w:val="20"/>
        </w:rPr>
        <w:t xml:space="preserve"> in realtà,</w:t>
      </w:r>
      <w:r w:rsidR="00000000">
        <w:rPr>
          <w:rFonts w:ascii="Verdana" w:eastAsia="Verdana" w:hAnsi="Verdana" w:cs="Verdana"/>
          <w:sz w:val="20"/>
          <w:szCs w:val="20"/>
        </w:rPr>
        <w:t xml:space="preserve"> il movimento che va valutato per avere una centralizzazione ed una direzione preferenziale nel LBP è </w:t>
      </w:r>
      <w:r w:rsidR="00000000" w:rsidRPr="00B40C93">
        <w:rPr>
          <w:rFonts w:ascii="Verdana" w:eastAsia="Verdana" w:hAnsi="Verdana" w:cs="Verdana"/>
          <w:b/>
          <w:bCs/>
          <w:sz w:val="20"/>
          <w:szCs w:val="20"/>
        </w:rPr>
        <w:t>l’estensione</w:t>
      </w:r>
      <w:r w:rsidR="00000000">
        <w:rPr>
          <w:rFonts w:ascii="Verdana" w:eastAsia="Verdana" w:hAnsi="Verdana" w:cs="Verdana"/>
          <w:sz w:val="20"/>
          <w:szCs w:val="20"/>
        </w:rPr>
        <w:t xml:space="preserve">, e quindi in rotazione sarà meno probabile averla. </w:t>
      </w:r>
    </w:p>
    <w:p w14:paraId="79F46E87" w14:textId="7FD6882A" w:rsidR="00B40C93" w:rsidRDefault="00000000" w:rsidP="00B40C93">
      <w:pPr>
        <w:ind w:left="720"/>
        <w:jc w:val="both"/>
        <w:rPr>
          <w:rFonts w:ascii="Verdana" w:eastAsia="Verdana" w:hAnsi="Verdana" w:cs="Verdana"/>
          <w:sz w:val="20"/>
          <w:szCs w:val="20"/>
        </w:rPr>
      </w:pPr>
      <w:r>
        <w:rPr>
          <w:rFonts w:ascii="Verdana" w:eastAsia="Verdana" w:hAnsi="Verdana" w:cs="Verdana"/>
          <w:sz w:val="20"/>
          <w:szCs w:val="20"/>
        </w:rPr>
        <w:t>Quindi se valuto l’estensione e ottengo ciò</w:t>
      </w:r>
      <w:r w:rsidR="0009766E">
        <w:rPr>
          <w:rFonts w:ascii="Verdana" w:eastAsia="Verdana" w:hAnsi="Verdana" w:cs="Verdana"/>
          <w:sz w:val="20"/>
          <w:szCs w:val="20"/>
        </w:rPr>
        <w:t>,</w:t>
      </w:r>
      <w:r>
        <w:rPr>
          <w:rFonts w:ascii="Verdana" w:eastAsia="Verdana" w:hAnsi="Verdana" w:cs="Verdana"/>
          <w:sz w:val="20"/>
          <w:szCs w:val="20"/>
        </w:rPr>
        <w:t xml:space="preserve"> ha senso valutare anche gli altri movimenti? </w:t>
      </w:r>
    </w:p>
    <w:p w14:paraId="28700C9D" w14:textId="77777777" w:rsidR="00B40C93" w:rsidRDefault="00B40C93" w:rsidP="00B40C93">
      <w:pPr>
        <w:ind w:left="720"/>
        <w:jc w:val="both"/>
        <w:rPr>
          <w:rFonts w:ascii="Verdana" w:eastAsia="Verdana" w:hAnsi="Verdana" w:cs="Verdana"/>
          <w:sz w:val="20"/>
          <w:szCs w:val="20"/>
        </w:rPr>
      </w:pPr>
      <w:r w:rsidRPr="00B40C93">
        <w:rPr>
          <w:rFonts w:ascii="Verdana" w:eastAsia="Verdana" w:hAnsi="Verdana" w:cs="Verdana"/>
          <w:sz w:val="20"/>
          <w:szCs w:val="20"/>
        </w:rPr>
        <w:sym w:font="Wingdings" w:char="F0E0"/>
      </w:r>
      <w:r w:rsidR="00000000">
        <w:rPr>
          <w:rFonts w:ascii="Verdana" w:eastAsia="Verdana" w:hAnsi="Verdana" w:cs="Verdana"/>
          <w:sz w:val="20"/>
          <w:szCs w:val="20"/>
        </w:rPr>
        <w:t xml:space="preserve">Sì, per completezza e per il trattamento in ottica bridge to therapy. </w:t>
      </w:r>
    </w:p>
    <w:p w14:paraId="451CACDD" w14:textId="77777777" w:rsidR="00B40C93" w:rsidRDefault="00B40C93" w:rsidP="00B40C93">
      <w:pPr>
        <w:ind w:left="720"/>
        <w:jc w:val="both"/>
        <w:rPr>
          <w:rFonts w:ascii="Verdana" w:eastAsia="Verdana" w:hAnsi="Verdana" w:cs="Verdana"/>
          <w:sz w:val="20"/>
          <w:szCs w:val="20"/>
        </w:rPr>
      </w:pPr>
    </w:p>
    <w:p w14:paraId="71FA23FA" w14:textId="35BADC54" w:rsidR="00041A90" w:rsidRDefault="00000000" w:rsidP="00B40C93">
      <w:pPr>
        <w:ind w:left="720"/>
        <w:jc w:val="both"/>
        <w:rPr>
          <w:rFonts w:ascii="Verdana" w:eastAsia="Verdana" w:hAnsi="Verdana" w:cs="Verdana"/>
          <w:sz w:val="20"/>
          <w:szCs w:val="20"/>
        </w:rPr>
      </w:pPr>
      <w:r>
        <w:rPr>
          <w:rFonts w:ascii="Verdana" w:eastAsia="Verdana" w:hAnsi="Verdana" w:cs="Verdana"/>
          <w:sz w:val="20"/>
          <w:szCs w:val="20"/>
        </w:rPr>
        <w:t xml:space="preserve">Questi movimenti </w:t>
      </w:r>
      <w:r w:rsidR="00B40C93">
        <w:rPr>
          <w:rFonts w:ascii="Verdana" w:eastAsia="Verdana" w:hAnsi="Verdana" w:cs="Verdana"/>
          <w:sz w:val="20"/>
          <w:szCs w:val="20"/>
        </w:rPr>
        <w:t xml:space="preserve">attivi </w:t>
      </w:r>
      <w:r>
        <w:rPr>
          <w:rFonts w:ascii="Verdana" w:eastAsia="Verdana" w:hAnsi="Verdana" w:cs="Verdana"/>
          <w:sz w:val="20"/>
          <w:szCs w:val="20"/>
        </w:rPr>
        <w:t xml:space="preserve">ripetuti hanno </w:t>
      </w:r>
      <w:proofErr w:type="gramStart"/>
      <w:r>
        <w:rPr>
          <w:rFonts w:ascii="Verdana" w:eastAsia="Verdana" w:hAnsi="Verdana" w:cs="Verdana"/>
          <w:sz w:val="20"/>
          <w:szCs w:val="20"/>
        </w:rPr>
        <w:t>2</w:t>
      </w:r>
      <w:proofErr w:type="gramEnd"/>
      <w:r>
        <w:rPr>
          <w:rFonts w:ascii="Verdana" w:eastAsia="Verdana" w:hAnsi="Verdana" w:cs="Verdana"/>
          <w:sz w:val="20"/>
          <w:szCs w:val="20"/>
        </w:rPr>
        <w:t xml:space="preserve"> funzioni:</w:t>
      </w:r>
    </w:p>
    <w:p w14:paraId="244322C9" w14:textId="2A46AC46" w:rsidR="00041A90" w:rsidRDefault="00000000">
      <w:pPr>
        <w:numPr>
          <w:ilvl w:val="0"/>
          <w:numId w:val="2"/>
        </w:numPr>
        <w:jc w:val="both"/>
        <w:rPr>
          <w:rFonts w:ascii="Verdana" w:eastAsia="Verdana" w:hAnsi="Verdana" w:cs="Verdana"/>
          <w:sz w:val="20"/>
          <w:szCs w:val="20"/>
        </w:rPr>
      </w:pPr>
      <w:r w:rsidRPr="00B40C93">
        <w:rPr>
          <w:rFonts w:ascii="Verdana" w:eastAsia="Verdana" w:hAnsi="Verdana" w:cs="Verdana"/>
          <w:b/>
          <w:bCs/>
          <w:sz w:val="20"/>
          <w:szCs w:val="20"/>
        </w:rPr>
        <w:t>Diagnostica</w:t>
      </w:r>
      <w:r>
        <w:rPr>
          <w:rFonts w:ascii="Verdana" w:eastAsia="Verdana" w:hAnsi="Verdana" w:cs="Verdana"/>
          <w:sz w:val="20"/>
          <w:szCs w:val="20"/>
        </w:rPr>
        <w:t>: ha come razionale che se si fa muovere quel distretto</w:t>
      </w:r>
      <w:r w:rsidR="0009766E">
        <w:rPr>
          <w:rFonts w:ascii="Verdana" w:eastAsia="Verdana" w:hAnsi="Verdana" w:cs="Verdana"/>
          <w:sz w:val="20"/>
          <w:szCs w:val="20"/>
        </w:rPr>
        <w:t xml:space="preserve"> (rachide lombare)</w:t>
      </w:r>
      <w:r>
        <w:rPr>
          <w:rFonts w:ascii="Verdana" w:eastAsia="Verdana" w:hAnsi="Verdana" w:cs="Verdana"/>
          <w:sz w:val="20"/>
          <w:szCs w:val="20"/>
        </w:rPr>
        <w:t xml:space="preserve"> al paziente e il suo sintomo cambia o si modifica, vuol dire che potenzialmente quel distretto è coinvolto con i sintomi</w:t>
      </w:r>
      <w:r w:rsidR="00B40C93">
        <w:rPr>
          <w:rFonts w:ascii="Verdana" w:eastAsia="Verdana" w:hAnsi="Verdana" w:cs="Verdana"/>
          <w:sz w:val="20"/>
          <w:szCs w:val="20"/>
        </w:rPr>
        <w:t xml:space="preserve"> del pz</w:t>
      </w:r>
      <w:r>
        <w:rPr>
          <w:rFonts w:ascii="Verdana" w:eastAsia="Verdana" w:hAnsi="Verdana" w:cs="Verdana"/>
          <w:sz w:val="20"/>
          <w:szCs w:val="20"/>
        </w:rPr>
        <w:t xml:space="preserve">, confermando l’area da trattare (diagnostico in senso lato), in particolare per i </w:t>
      </w:r>
      <w:r w:rsidRPr="00B40C93">
        <w:rPr>
          <w:rFonts w:ascii="Verdana" w:eastAsia="Verdana" w:hAnsi="Verdana" w:cs="Verdana"/>
          <w:b/>
          <w:bCs/>
          <w:sz w:val="20"/>
          <w:szCs w:val="20"/>
        </w:rPr>
        <w:t>test 1D</w:t>
      </w:r>
      <w:r>
        <w:rPr>
          <w:rFonts w:ascii="Verdana" w:eastAsia="Verdana" w:hAnsi="Verdana" w:cs="Verdana"/>
          <w:sz w:val="20"/>
          <w:szCs w:val="20"/>
        </w:rPr>
        <w:t xml:space="preserve"> </w:t>
      </w:r>
      <w:r w:rsidR="00B40C93">
        <w:rPr>
          <w:rFonts w:ascii="Verdana" w:eastAsia="Verdana" w:hAnsi="Verdana" w:cs="Verdana"/>
          <w:sz w:val="20"/>
          <w:szCs w:val="20"/>
        </w:rPr>
        <w:t xml:space="preserve">soprattutto quando provoco il dolore del paziente,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è clinicamente più probabile che si esacerbi il dolore alla richiesta di eseguire 1 solo movimento</w:t>
      </w:r>
      <w:r w:rsidR="00B40C93">
        <w:rPr>
          <w:rFonts w:ascii="Verdana" w:eastAsia="Verdana" w:hAnsi="Verdana" w:cs="Verdana"/>
          <w:sz w:val="20"/>
          <w:szCs w:val="20"/>
        </w:rPr>
        <w:t xml:space="preserve">, mentre se lo faccio ripetere è più probabile </w:t>
      </w:r>
      <w:r>
        <w:rPr>
          <w:rFonts w:ascii="Verdana" w:eastAsia="Verdana" w:hAnsi="Verdana" w:cs="Verdana"/>
          <w:sz w:val="20"/>
          <w:szCs w:val="20"/>
        </w:rPr>
        <w:t>che si allevi;</w:t>
      </w:r>
      <w:r w:rsidR="005E186C">
        <w:rPr>
          <w:rFonts w:ascii="Verdana" w:eastAsia="Verdana" w:hAnsi="Verdana" w:cs="Verdana"/>
          <w:sz w:val="20"/>
          <w:szCs w:val="20"/>
        </w:rPr>
        <w:t xml:space="preserve"> tuttavia ce l’hanno anche i test attivi ripetuti perché se io faccio muovere più volte quel distretto e il sintomo si modifica ugualmente vale lo stesso razionale, ovvero il distretto è coinvolto nel sintomo del paziente.</w:t>
      </w:r>
    </w:p>
    <w:p w14:paraId="70A63A6E" w14:textId="77777777" w:rsidR="005E186C" w:rsidRDefault="00000000" w:rsidP="005E186C">
      <w:pPr>
        <w:numPr>
          <w:ilvl w:val="0"/>
          <w:numId w:val="2"/>
        </w:numPr>
        <w:jc w:val="both"/>
        <w:rPr>
          <w:rFonts w:ascii="Verdana" w:eastAsia="Verdana" w:hAnsi="Verdana" w:cs="Verdana"/>
          <w:sz w:val="20"/>
          <w:szCs w:val="20"/>
        </w:rPr>
      </w:pPr>
      <w:r w:rsidRPr="00B40C93">
        <w:rPr>
          <w:rFonts w:ascii="Verdana" w:eastAsia="Verdana" w:hAnsi="Verdana" w:cs="Verdana"/>
          <w:b/>
          <w:bCs/>
          <w:sz w:val="20"/>
          <w:szCs w:val="20"/>
        </w:rPr>
        <w:t>Bridge to therapy</w:t>
      </w:r>
      <w:r>
        <w:rPr>
          <w:rFonts w:ascii="Verdana" w:eastAsia="Verdana" w:hAnsi="Verdana" w:cs="Verdana"/>
          <w:sz w:val="20"/>
          <w:szCs w:val="20"/>
        </w:rPr>
        <w:t xml:space="preserve">: quando nei </w:t>
      </w:r>
      <w:r w:rsidRPr="005E186C">
        <w:rPr>
          <w:rFonts w:ascii="Verdana" w:eastAsia="Verdana" w:hAnsi="Verdana" w:cs="Verdana"/>
          <w:b/>
          <w:bCs/>
          <w:sz w:val="20"/>
          <w:szCs w:val="20"/>
        </w:rPr>
        <w:t>test</w:t>
      </w:r>
      <w:r w:rsidR="005E186C" w:rsidRPr="005E186C">
        <w:rPr>
          <w:rFonts w:ascii="Verdana" w:eastAsia="Verdana" w:hAnsi="Verdana" w:cs="Verdana"/>
          <w:b/>
          <w:bCs/>
          <w:sz w:val="20"/>
          <w:szCs w:val="20"/>
        </w:rPr>
        <w:t xml:space="preserve"> attivi</w:t>
      </w:r>
      <w:r w:rsidRPr="005E186C">
        <w:rPr>
          <w:rFonts w:ascii="Verdana" w:eastAsia="Verdana" w:hAnsi="Verdana" w:cs="Verdana"/>
          <w:b/>
          <w:bCs/>
          <w:sz w:val="20"/>
          <w:szCs w:val="20"/>
        </w:rPr>
        <w:t xml:space="preserve"> ripetuti</w:t>
      </w:r>
      <w:r>
        <w:rPr>
          <w:rFonts w:ascii="Verdana" w:eastAsia="Verdana" w:hAnsi="Verdana" w:cs="Verdana"/>
          <w:sz w:val="20"/>
          <w:szCs w:val="20"/>
        </w:rPr>
        <w:t xml:space="preserve"> trovo quello che mi allevia il sintomo da tenere conto nella pianificazione degli esercizi di desensibilizzazione</w:t>
      </w:r>
      <w:r w:rsidR="005E186C">
        <w:rPr>
          <w:rFonts w:ascii="Verdana" w:eastAsia="Verdana" w:hAnsi="Verdana" w:cs="Verdana"/>
          <w:sz w:val="20"/>
          <w:szCs w:val="20"/>
        </w:rPr>
        <w:t>.</w:t>
      </w:r>
    </w:p>
    <w:p w14:paraId="439B54A1" w14:textId="77777777" w:rsidR="005E186C" w:rsidRDefault="005E186C" w:rsidP="005E186C">
      <w:pPr>
        <w:ind w:left="1440"/>
        <w:jc w:val="both"/>
        <w:rPr>
          <w:rFonts w:ascii="Verdana" w:eastAsia="Verdana" w:hAnsi="Verdana" w:cs="Verdana"/>
          <w:b/>
          <w:bCs/>
          <w:sz w:val="20"/>
          <w:szCs w:val="20"/>
        </w:rPr>
      </w:pPr>
    </w:p>
    <w:p w14:paraId="6B23E19C" w14:textId="25BAA37B" w:rsidR="005E186C" w:rsidRDefault="001A3854" w:rsidP="001A3854">
      <w:pPr>
        <w:jc w:val="both"/>
        <w:rPr>
          <w:rFonts w:ascii="Verdana" w:eastAsia="Verdana" w:hAnsi="Verdana" w:cs="Verdana"/>
          <w:sz w:val="20"/>
          <w:szCs w:val="20"/>
        </w:rPr>
      </w:pPr>
      <w:r>
        <w:rPr>
          <w:rFonts w:ascii="Verdana" w:eastAsia="Verdana" w:hAnsi="Verdana" w:cs="Verdana"/>
          <w:sz w:val="20"/>
          <w:szCs w:val="20"/>
        </w:rPr>
        <w:t>Q</w:t>
      </w:r>
      <w:r w:rsidR="005E186C">
        <w:rPr>
          <w:rFonts w:ascii="Verdana" w:eastAsia="Verdana" w:hAnsi="Verdana" w:cs="Verdana"/>
          <w:sz w:val="20"/>
          <w:szCs w:val="20"/>
        </w:rPr>
        <w:t>u</w:t>
      </w:r>
      <w:r w:rsidR="00797849">
        <w:rPr>
          <w:rFonts w:ascii="Verdana" w:eastAsia="Verdana" w:hAnsi="Verdana" w:cs="Verdana"/>
          <w:sz w:val="20"/>
          <w:szCs w:val="20"/>
        </w:rPr>
        <w:t>i</w:t>
      </w:r>
      <w:r w:rsidR="005E186C">
        <w:rPr>
          <w:rFonts w:ascii="Verdana" w:eastAsia="Verdana" w:hAnsi="Verdana" w:cs="Verdana"/>
          <w:sz w:val="20"/>
          <w:szCs w:val="20"/>
        </w:rPr>
        <w:t>ndi capiamo bene cosa si va a fare</w:t>
      </w:r>
      <w:r>
        <w:rPr>
          <w:rFonts w:ascii="Verdana" w:eastAsia="Verdana" w:hAnsi="Verdana" w:cs="Verdana"/>
          <w:sz w:val="20"/>
          <w:szCs w:val="20"/>
        </w:rPr>
        <w:t xml:space="preserve"> nella valutazione</w:t>
      </w:r>
      <w:r w:rsidR="005E186C">
        <w:rPr>
          <w:rFonts w:ascii="Verdana" w:eastAsia="Verdana" w:hAnsi="Verdana" w:cs="Verdana"/>
          <w:sz w:val="20"/>
          <w:szCs w:val="20"/>
        </w:rPr>
        <w:t>:</w:t>
      </w:r>
      <w:r w:rsidR="005E186C" w:rsidRPr="005E186C">
        <w:rPr>
          <w:rFonts w:ascii="Verdana" w:eastAsia="Verdana" w:hAnsi="Verdana" w:cs="Verdana"/>
          <w:sz w:val="20"/>
          <w:szCs w:val="20"/>
        </w:rPr>
        <w:t xml:space="preserve"> </w:t>
      </w:r>
      <w:r w:rsidR="005E186C">
        <w:rPr>
          <w:rFonts w:ascii="Verdana" w:eastAsia="Verdana" w:hAnsi="Verdana" w:cs="Verdana"/>
          <w:sz w:val="20"/>
          <w:szCs w:val="20"/>
        </w:rPr>
        <w:t xml:space="preserve">ho il mio paziente e gli faccio fare </w:t>
      </w:r>
      <w:r w:rsidR="00797849">
        <w:rPr>
          <w:rFonts w:ascii="Verdana" w:eastAsia="Verdana" w:hAnsi="Verdana" w:cs="Verdana"/>
          <w:sz w:val="20"/>
          <w:szCs w:val="20"/>
        </w:rPr>
        <w:t>1</w:t>
      </w:r>
      <w:r w:rsidR="005E186C">
        <w:rPr>
          <w:rFonts w:ascii="Verdana" w:eastAsia="Verdana" w:hAnsi="Verdana" w:cs="Verdana"/>
          <w:sz w:val="20"/>
          <w:szCs w:val="20"/>
        </w:rPr>
        <w:t xml:space="preserve"> volta ogni movimento che fa il rachide </w:t>
      </w:r>
      <w:proofErr w:type="gramStart"/>
      <w:r w:rsidR="005E186C">
        <w:rPr>
          <w:rFonts w:ascii="Verdana" w:eastAsia="Verdana" w:hAnsi="Verdana" w:cs="Verdana"/>
          <w:sz w:val="20"/>
          <w:szCs w:val="20"/>
        </w:rPr>
        <w:t>lombare, quindi</w:t>
      </w:r>
      <w:proofErr w:type="gramEnd"/>
      <w:r w:rsidR="005E186C">
        <w:rPr>
          <w:rFonts w:ascii="Verdana" w:eastAsia="Verdana" w:hAnsi="Verdana" w:cs="Verdana"/>
          <w:sz w:val="20"/>
          <w:szCs w:val="20"/>
        </w:rPr>
        <w:t xml:space="preserve"> 1 movimento per ogni grado di libertà e mi segno se subentra una esacerbazione del dolore o dei sintomi o comunque una modifica o per </w:t>
      </w:r>
      <w:r w:rsidR="005D57D3">
        <w:rPr>
          <w:rFonts w:ascii="Verdana" w:eastAsia="Verdana" w:hAnsi="Verdana" w:cs="Verdana"/>
          <w:sz w:val="20"/>
          <w:szCs w:val="20"/>
        </w:rPr>
        <w:t>co</w:t>
      </w:r>
      <w:r w:rsidR="005E186C">
        <w:rPr>
          <w:rFonts w:ascii="Verdana" w:eastAsia="Verdana" w:hAnsi="Verdana" w:cs="Verdana"/>
          <w:sz w:val="20"/>
          <w:szCs w:val="20"/>
        </w:rPr>
        <w:t xml:space="preserve">nfermare che quella sia l’area da trattare o me lo segno come trattamento da fare in vista del bridge to </w:t>
      </w:r>
      <w:proofErr w:type="spellStart"/>
      <w:r w:rsidR="005E186C">
        <w:rPr>
          <w:rFonts w:ascii="Verdana" w:eastAsia="Verdana" w:hAnsi="Verdana" w:cs="Verdana"/>
          <w:sz w:val="20"/>
          <w:szCs w:val="20"/>
        </w:rPr>
        <w:t>theraphy</w:t>
      </w:r>
      <w:proofErr w:type="spellEnd"/>
      <w:r w:rsidR="005E186C">
        <w:rPr>
          <w:rFonts w:ascii="Verdana" w:eastAsia="Verdana" w:hAnsi="Verdana" w:cs="Verdana"/>
          <w:sz w:val="20"/>
          <w:szCs w:val="20"/>
        </w:rPr>
        <w:t>.</w:t>
      </w:r>
    </w:p>
    <w:p w14:paraId="573B420E" w14:textId="77777777" w:rsidR="005D57D3" w:rsidRDefault="005E186C" w:rsidP="001A3854">
      <w:pPr>
        <w:jc w:val="both"/>
        <w:rPr>
          <w:rFonts w:ascii="Verdana" w:eastAsia="Verdana" w:hAnsi="Verdana" w:cs="Verdana"/>
          <w:sz w:val="20"/>
          <w:szCs w:val="20"/>
        </w:rPr>
      </w:pPr>
      <w:r>
        <w:rPr>
          <w:rFonts w:ascii="Verdana" w:eastAsia="Verdana" w:hAnsi="Verdana" w:cs="Verdana"/>
          <w:sz w:val="20"/>
          <w:szCs w:val="20"/>
        </w:rPr>
        <w:t>Poi</w:t>
      </w:r>
      <w:r w:rsidR="00000000" w:rsidRPr="005E186C">
        <w:rPr>
          <w:rFonts w:ascii="Verdana" w:eastAsia="Verdana" w:hAnsi="Verdana" w:cs="Verdana"/>
          <w:sz w:val="20"/>
          <w:szCs w:val="20"/>
        </w:rPr>
        <w:t xml:space="preserve"> si eseguono i test attivi ripetuti</w:t>
      </w:r>
      <w:r>
        <w:rPr>
          <w:rFonts w:ascii="Verdana" w:eastAsia="Verdana" w:hAnsi="Verdana" w:cs="Verdana"/>
          <w:sz w:val="20"/>
          <w:szCs w:val="20"/>
        </w:rPr>
        <w:t>, in cui</w:t>
      </w:r>
      <w:r w:rsidR="00000000" w:rsidRPr="005E186C">
        <w:rPr>
          <w:rFonts w:ascii="Verdana" w:eastAsia="Verdana" w:hAnsi="Verdana" w:cs="Verdana"/>
          <w:sz w:val="20"/>
          <w:szCs w:val="20"/>
        </w:rPr>
        <w:t xml:space="preserve"> si inizia </w:t>
      </w:r>
      <w:r>
        <w:rPr>
          <w:rFonts w:ascii="Verdana" w:eastAsia="Verdana" w:hAnsi="Verdana" w:cs="Verdana"/>
          <w:sz w:val="20"/>
          <w:szCs w:val="20"/>
        </w:rPr>
        <w:t xml:space="preserve">per logica </w:t>
      </w:r>
      <w:r w:rsidR="00000000" w:rsidRPr="005E186C">
        <w:rPr>
          <w:rFonts w:ascii="Verdana" w:eastAsia="Verdana" w:hAnsi="Verdana" w:cs="Verdana"/>
          <w:sz w:val="20"/>
          <w:szCs w:val="20"/>
        </w:rPr>
        <w:t xml:space="preserve">dal movimento alleviante </w:t>
      </w:r>
      <w:r>
        <w:rPr>
          <w:rFonts w:ascii="Verdana" w:eastAsia="Verdana" w:hAnsi="Verdana" w:cs="Verdana"/>
          <w:sz w:val="20"/>
          <w:szCs w:val="20"/>
        </w:rPr>
        <w:t>riferito dal paziente in anamnesi</w:t>
      </w:r>
      <w:r w:rsidR="005D57D3">
        <w:rPr>
          <w:rFonts w:ascii="Verdana" w:eastAsia="Verdana" w:hAnsi="Verdana" w:cs="Verdana"/>
          <w:sz w:val="20"/>
          <w:szCs w:val="20"/>
        </w:rPr>
        <w:t xml:space="preserve">, però come abbiamo detto precedentemente li eseguo lo stesso tutti per completezza. Chiaramente l’esame obiettivo va fatto tenendo sempre conto della reattività del </w:t>
      </w:r>
      <w:proofErr w:type="gramStart"/>
      <w:r w:rsidR="005D57D3">
        <w:rPr>
          <w:rFonts w:ascii="Verdana" w:eastAsia="Verdana" w:hAnsi="Verdana" w:cs="Verdana"/>
          <w:sz w:val="20"/>
          <w:szCs w:val="20"/>
        </w:rPr>
        <w:t>paziente, dunque</w:t>
      </w:r>
      <w:proofErr w:type="gramEnd"/>
      <w:r w:rsidR="005D57D3">
        <w:rPr>
          <w:rFonts w:ascii="Verdana" w:eastAsia="Verdana" w:hAnsi="Verdana" w:cs="Verdana"/>
          <w:sz w:val="20"/>
          <w:szCs w:val="20"/>
        </w:rPr>
        <w:t xml:space="preserve"> se ho un paziente troppo reattivo posso decidere di non testare certi movimenti perché gli scatenerei troppo dolore. </w:t>
      </w:r>
      <w:r w:rsidR="00000000">
        <w:rPr>
          <w:rFonts w:ascii="Verdana" w:eastAsia="Verdana" w:hAnsi="Verdana" w:cs="Verdana"/>
          <w:sz w:val="20"/>
          <w:szCs w:val="20"/>
        </w:rPr>
        <w:t xml:space="preserve">Concludendo uso questi test come modifica del sintomo, valuto il movimento provocativo in termini di dolore, gli faccio poi fare </w:t>
      </w:r>
      <w:r w:rsidR="00000000" w:rsidRPr="00844705">
        <w:rPr>
          <w:rFonts w:ascii="Verdana" w:eastAsia="Verdana" w:hAnsi="Verdana" w:cs="Verdana"/>
          <w:sz w:val="20"/>
          <w:szCs w:val="20"/>
          <w:u w:val="single"/>
        </w:rPr>
        <w:t>5-10 ripetizioni</w:t>
      </w:r>
      <w:r w:rsidR="00000000">
        <w:rPr>
          <w:rFonts w:ascii="Verdana" w:eastAsia="Verdana" w:hAnsi="Verdana" w:cs="Verdana"/>
          <w:sz w:val="20"/>
          <w:szCs w:val="20"/>
        </w:rPr>
        <w:t xml:space="preserve"> di un gesto alleviante e poi vado a riverificare come sono i sintomi nel gesto provocativo e vedo se c’è stata centralizzazione o direzione preferenziale. </w:t>
      </w:r>
    </w:p>
    <w:p w14:paraId="1639B9C3" w14:textId="77777777" w:rsidR="005D57D3" w:rsidRDefault="00000000" w:rsidP="001A3854">
      <w:pPr>
        <w:jc w:val="both"/>
        <w:rPr>
          <w:rFonts w:ascii="Verdana" w:eastAsia="Verdana" w:hAnsi="Verdana" w:cs="Verdana"/>
          <w:sz w:val="20"/>
          <w:szCs w:val="20"/>
        </w:rPr>
      </w:pPr>
      <w:r>
        <w:rPr>
          <w:rFonts w:ascii="Verdana" w:eastAsia="Verdana" w:hAnsi="Verdana" w:cs="Verdana"/>
          <w:sz w:val="20"/>
          <w:szCs w:val="20"/>
        </w:rPr>
        <w:t xml:space="preserve">Questo mi </w:t>
      </w:r>
      <w:proofErr w:type="spellStart"/>
      <w:r>
        <w:rPr>
          <w:rFonts w:ascii="Verdana" w:eastAsia="Verdana" w:hAnsi="Verdana" w:cs="Verdana"/>
          <w:sz w:val="20"/>
          <w:szCs w:val="20"/>
        </w:rPr>
        <w:t>da</w:t>
      </w:r>
      <w:proofErr w:type="spellEnd"/>
      <w:r w:rsidR="005D57D3">
        <w:rPr>
          <w:rFonts w:ascii="Verdana" w:eastAsia="Verdana" w:hAnsi="Verdana" w:cs="Verdana"/>
          <w:sz w:val="20"/>
          <w:szCs w:val="20"/>
        </w:rPr>
        <w:t>:</w:t>
      </w:r>
    </w:p>
    <w:p w14:paraId="50C0138C" w14:textId="4FE048A6" w:rsidR="005D57D3" w:rsidRDefault="005D57D3" w:rsidP="001A3854">
      <w:pPr>
        <w:jc w:val="both"/>
        <w:rPr>
          <w:rFonts w:ascii="Verdana" w:eastAsia="Verdana" w:hAnsi="Verdana" w:cs="Verdana"/>
          <w:sz w:val="20"/>
          <w:szCs w:val="20"/>
        </w:rPr>
      </w:pPr>
      <w:r>
        <w:rPr>
          <w:rFonts w:ascii="Verdana" w:eastAsia="Verdana" w:hAnsi="Verdana" w:cs="Verdana"/>
          <w:sz w:val="20"/>
          <w:szCs w:val="20"/>
        </w:rPr>
        <w:t>-</w:t>
      </w:r>
      <w:r w:rsidR="00000000">
        <w:rPr>
          <w:rFonts w:ascii="Verdana" w:eastAsia="Verdana" w:hAnsi="Verdana" w:cs="Verdana"/>
          <w:sz w:val="20"/>
          <w:szCs w:val="20"/>
        </w:rPr>
        <w:t xml:space="preserve">soprattutto una valenza </w:t>
      </w:r>
      <w:r w:rsidR="00000000" w:rsidRPr="005D57D3">
        <w:rPr>
          <w:rFonts w:ascii="Verdana" w:eastAsia="Verdana" w:hAnsi="Verdana" w:cs="Verdana"/>
          <w:b/>
          <w:bCs/>
          <w:sz w:val="20"/>
          <w:szCs w:val="20"/>
        </w:rPr>
        <w:t>bridge to therapy</w:t>
      </w:r>
      <w:r w:rsidR="00000000">
        <w:rPr>
          <w:rFonts w:ascii="Verdana" w:eastAsia="Verdana" w:hAnsi="Verdana" w:cs="Verdana"/>
          <w:sz w:val="20"/>
          <w:szCs w:val="20"/>
        </w:rPr>
        <w:t xml:space="preserve">, </w:t>
      </w:r>
      <w:r>
        <w:rPr>
          <w:rFonts w:ascii="Verdana" w:eastAsia="Verdana" w:hAnsi="Verdana" w:cs="Verdana"/>
          <w:sz w:val="20"/>
          <w:szCs w:val="20"/>
        </w:rPr>
        <w:t xml:space="preserve">perché su una direzione alleviante si costruirà l’esercizio di </w:t>
      </w:r>
      <w:r w:rsidR="00797849">
        <w:rPr>
          <w:rFonts w:ascii="Verdana" w:eastAsia="Verdana" w:hAnsi="Verdana" w:cs="Verdana"/>
          <w:sz w:val="20"/>
          <w:szCs w:val="20"/>
        </w:rPr>
        <w:t>de</w:t>
      </w:r>
      <w:r>
        <w:rPr>
          <w:rFonts w:ascii="Verdana" w:eastAsia="Verdana" w:hAnsi="Verdana" w:cs="Verdana"/>
          <w:sz w:val="20"/>
          <w:szCs w:val="20"/>
        </w:rPr>
        <w:t>sensibilizzazione;</w:t>
      </w:r>
    </w:p>
    <w:p w14:paraId="1D2F026F" w14:textId="78EDB6A0" w:rsidR="005D57D3" w:rsidRDefault="005D57D3" w:rsidP="001A3854">
      <w:pPr>
        <w:jc w:val="both"/>
        <w:rPr>
          <w:rFonts w:ascii="Verdana" w:eastAsia="Verdana" w:hAnsi="Verdana" w:cs="Verdana"/>
          <w:sz w:val="20"/>
          <w:szCs w:val="20"/>
        </w:rPr>
      </w:pPr>
      <w:r>
        <w:rPr>
          <w:rFonts w:ascii="Verdana" w:eastAsia="Verdana" w:hAnsi="Verdana" w:cs="Verdana"/>
          <w:sz w:val="20"/>
          <w:szCs w:val="20"/>
        </w:rPr>
        <w:t xml:space="preserve">- in minima parte </w:t>
      </w:r>
      <w:r w:rsidR="00000000">
        <w:rPr>
          <w:rFonts w:ascii="Verdana" w:eastAsia="Verdana" w:hAnsi="Verdana" w:cs="Verdana"/>
          <w:sz w:val="20"/>
          <w:szCs w:val="20"/>
        </w:rPr>
        <w:t xml:space="preserve">una </w:t>
      </w:r>
      <w:r w:rsidR="00000000" w:rsidRPr="00844705">
        <w:rPr>
          <w:rFonts w:ascii="Verdana" w:eastAsia="Verdana" w:hAnsi="Verdana" w:cs="Verdana"/>
          <w:b/>
          <w:bCs/>
          <w:sz w:val="20"/>
          <w:szCs w:val="20"/>
        </w:rPr>
        <w:t>valenza diagnostica</w:t>
      </w:r>
      <w:r w:rsidR="00797849">
        <w:rPr>
          <w:rFonts w:ascii="Verdana" w:eastAsia="Verdana" w:hAnsi="Verdana" w:cs="Verdana"/>
          <w:b/>
          <w:bCs/>
          <w:sz w:val="20"/>
          <w:szCs w:val="20"/>
        </w:rPr>
        <w:t xml:space="preserve"> </w:t>
      </w:r>
      <w:r w:rsidR="00797849" w:rsidRPr="00797849">
        <w:rPr>
          <w:rFonts w:ascii="Verdana" w:eastAsia="Verdana" w:hAnsi="Verdana" w:cs="Verdana"/>
          <w:sz w:val="20"/>
          <w:szCs w:val="20"/>
        </w:rPr>
        <w:t>di</w:t>
      </w:r>
      <w:r w:rsidR="00797849">
        <w:rPr>
          <w:rFonts w:ascii="Verdana" w:eastAsia="Verdana" w:hAnsi="Verdana" w:cs="Verdana"/>
          <w:sz w:val="20"/>
          <w:szCs w:val="20"/>
        </w:rPr>
        <w:t xml:space="preserve"> conferma dell’area da trattare</w:t>
      </w:r>
      <w:r w:rsidR="00000000">
        <w:rPr>
          <w:rFonts w:ascii="Verdana" w:eastAsia="Verdana" w:hAnsi="Verdana" w:cs="Verdana"/>
          <w:sz w:val="20"/>
          <w:szCs w:val="20"/>
        </w:rPr>
        <w:t>,</w:t>
      </w:r>
      <w:r w:rsidR="00797849">
        <w:rPr>
          <w:rFonts w:ascii="Verdana" w:eastAsia="Verdana" w:hAnsi="Verdana" w:cs="Verdana"/>
          <w:sz w:val="20"/>
          <w:szCs w:val="20"/>
        </w:rPr>
        <w:t xml:space="preserve"> per il razionale detto prima, ovvero modifico il </w:t>
      </w:r>
      <w:proofErr w:type="gramStart"/>
      <w:r w:rsidR="00797849">
        <w:rPr>
          <w:rFonts w:ascii="Verdana" w:eastAsia="Verdana" w:hAnsi="Verdana" w:cs="Verdana"/>
          <w:sz w:val="20"/>
          <w:szCs w:val="20"/>
        </w:rPr>
        <w:t>sintomo, quindi</w:t>
      </w:r>
      <w:proofErr w:type="gramEnd"/>
      <w:r w:rsidR="00797849">
        <w:rPr>
          <w:rFonts w:ascii="Verdana" w:eastAsia="Verdana" w:hAnsi="Verdana" w:cs="Verdana"/>
          <w:sz w:val="20"/>
          <w:szCs w:val="20"/>
        </w:rPr>
        <w:t xml:space="preserve"> è un’area che ha a che fare con il dolore del paziente;</w:t>
      </w:r>
    </w:p>
    <w:p w14:paraId="16A7AAD9" w14:textId="11AD3659" w:rsidR="005D57D3" w:rsidRDefault="005D57D3" w:rsidP="001A3854">
      <w:pPr>
        <w:jc w:val="both"/>
        <w:rPr>
          <w:rFonts w:ascii="Verdana" w:eastAsia="Verdana" w:hAnsi="Verdana" w:cs="Verdana"/>
          <w:sz w:val="20"/>
          <w:szCs w:val="20"/>
        </w:rPr>
      </w:pPr>
      <w:r>
        <w:rPr>
          <w:rFonts w:ascii="Verdana" w:eastAsia="Verdana" w:hAnsi="Verdana" w:cs="Verdana"/>
          <w:sz w:val="20"/>
          <w:szCs w:val="20"/>
        </w:rPr>
        <w:lastRenderedPageBreak/>
        <w:t>-</w:t>
      </w:r>
      <w:r w:rsidR="00000000">
        <w:rPr>
          <w:rFonts w:ascii="Verdana" w:eastAsia="Verdana" w:hAnsi="Verdana" w:cs="Verdana"/>
          <w:sz w:val="20"/>
          <w:szCs w:val="20"/>
        </w:rPr>
        <w:t>infine</w:t>
      </w:r>
      <w:r w:rsidR="00D10DC3">
        <w:rPr>
          <w:rFonts w:ascii="Verdana" w:eastAsia="Verdana" w:hAnsi="Verdana" w:cs="Verdana"/>
          <w:sz w:val="20"/>
          <w:szCs w:val="20"/>
        </w:rPr>
        <w:t>,</w:t>
      </w:r>
      <w:r w:rsidR="00000000">
        <w:rPr>
          <w:rFonts w:ascii="Verdana" w:eastAsia="Verdana" w:hAnsi="Verdana" w:cs="Verdana"/>
          <w:sz w:val="20"/>
          <w:szCs w:val="20"/>
        </w:rPr>
        <w:t xml:space="preserve"> una </w:t>
      </w:r>
      <w:r w:rsidR="00000000" w:rsidRPr="005D57D3">
        <w:rPr>
          <w:rFonts w:ascii="Verdana" w:eastAsia="Verdana" w:hAnsi="Verdana" w:cs="Verdana"/>
          <w:b/>
          <w:bCs/>
          <w:sz w:val="20"/>
          <w:szCs w:val="20"/>
        </w:rPr>
        <w:t xml:space="preserve">valenza </w:t>
      </w:r>
      <w:proofErr w:type="gramStart"/>
      <w:r w:rsidR="00000000" w:rsidRPr="005D57D3">
        <w:rPr>
          <w:rFonts w:ascii="Verdana" w:eastAsia="Verdana" w:hAnsi="Verdana" w:cs="Verdana"/>
          <w:b/>
          <w:bCs/>
          <w:sz w:val="20"/>
          <w:szCs w:val="20"/>
        </w:rPr>
        <w:t>prognostica</w:t>
      </w:r>
      <w:r>
        <w:rPr>
          <w:rFonts w:ascii="Verdana" w:eastAsia="Verdana" w:hAnsi="Verdana" w:cs="Verdana"/>
          <w:sz w:val="20"/>
          <w:szCs w:val="20"/>
        </w:rPr>
        <w:t>,</w:t>
      </w:r>
      <w:r w:rsidR="00000000">
        <w:rPr>
          <w:rFonts w:ascii="Verdana" w:eastAsia="Verdana" w:hAnsi="Verdana" w:cs="Verdana"/>
          <w:sz w:val="20"/>
          <w:szCs w:val="20"/>
        </w:rPr>
        <w:t xml:space="preserve"> </w:t>
      </w:r>
      <w:proofErr w:type="spellStart"/>
      <w:r w:rsidR="00000000">
        <w:rPr>
          <w:rFonts w:ascii="Verdana" w:eastAsia="Verdana" w:hAnsi="Verdana" w:cs="Verdana"/>
          <w:sz w:val="20"/>
          <w:szCs w:val="20"/>
        </w:rPr>
        <w:t>perchè</w:t>
      </w:r>
      <w:proofErr w:type="spellEnd"/>
      <w:proofErr w:type="gramEnd"/>
      <w:r w:rsidR="00000000">
        <w:rPr>
          <w:rFonts w:ascii="Verdana" w:eastAsia="Verdana" w:hAnsi="Verdana" w:cs="Verdana"/>
          <w:sz w:val="20"/>
          <w:szCs w:val="20"/>
        </w:rPr>
        <w:t xml:space="preserve"> se </w:t>
      </w:r>
      <w:r>
        <w:rPr>
          <w:rFonts w:ascii="Verdana" w:eastAsia="Verdana" w:hAnsi="Verdana" w:cs="Verdana"/>
          <w:sz w:val="20"/>
          <w:szCs w:val="20"/>
        </w:rPr>
        <w:t>nel pz</w:t>
      </w:r>
      <w:r w:rsidR="00000000">
        <w:rPr>
          <w:rFonts w:ascii="Verdana" w:eastAsia="Verdana" w:hAnsi="Verdana" w:cs="Verdana"/>
          <w:sz w:val="20"/>
          <w:szCs w:val="20"/>
        </w:rPr>
        <w:t xml:space="preserve"> escono dei movimenti allevianti nei test attivi ripetuti nella maggior parte dei casi questi sono in assenza di bandiere</w:t>
      </w:r>
      <w:r w:rsidR="005E186C">
        <w:rPr>
          <w:rFonts w:ascii="Verdana" w:eastAsia="Verdana" w:hAnsi="Verdana" w:cs="Verdana"/>
          <w:sz w:val="20"/>
          <w:szCs w:val="20"/>
        </w:rPr>
        <w:t>,</w:t>
      </w:r>
      <w:r w:rsidR="00000000">
        <w:rPr>
          <w:rFonts w:ascii="Verdana" w:eastAsia="Verdana" w:hAnsi="Verdana" w:cs="Verdana"/>
          <w:sz w:val="20"/>
          <w:szCs w:val="20"/>
        </w:rPr>
        <w:t xml:space="preserve"> perciò con una prognosi favorevole. </w:t>
      </w:r>
    </w:p>
    <w:p w14:paraId="3DF33D32" w14:textId="4F9FD44F" w:rsidR="00041A90" w:rsidRDefault="00000000" w:rsidP="001A3854">
      <w:pPr>
        <w:jc w:val="both"/>
        <w:rPr>
          <w:rFonts w:ascii="Verdana" w:eastAsia="Verdana" w:hAnsi="Verdana" w:cs="Verdana"/>
          <w:sz w:val="20"/>
          <w:szCs w:val="20"/>
        </w:rPr>
      </w:pPr>
      <w:r>
        <w:rPr>
          <w:rFonts w:ascii="Verdana" w:eastAsia="Verdana" w:hAnsi="Verdana" w:cs="Verdana"/>
          <w:sz w:val="20"/>
          <w:szCs w:val="20"/>
        </w:rPr>
        <w:t xml:space="preserve">Qualora dovesse verificarsi una </w:t>
      </w:r>
      <w:proofErr w:type="spellStart"/>
      <w:r>
        <w:rPr>
          <w:rFonts w:ascii="Verdana" w:eastAsia="Verdana" w:hAnsi="Verdana" w:cs="Verdana"/>
          <w:sz w:val="20"/>
          <w:szCs w:val="20"/>
        </w:rPr>
        <w:t>periferilizzazione</w:t>
      </w:r>
      <w:proofErr w:type="spellEnd"/>
      <w:r>
        <w:rPr>
          <w:rFonts w:ascii="Verdana" w:eastAsia="Verdana" w:hAnsi="Verdana" w:cs="Verdana"/>
          <w:sz w:val="20"/>
          <w:szCs w:val="20"/>
        </w:rPr>
        <w:t>, ovvero un peggioramento dei sintomi</w:t>
      </w:r>
      <w:r w:rsidR="00844705">
        <w:rPr>
          <w:rFonts w:ascii="Verdana" w:eastAsia="Verdana" w:hAnsi="Verdana" w:cs="Verdana"/>
          <w:sz w:val="20"/>
          <w:szCs w:val="20"/>
        </w:rPr>
        <w:t>,</w:t>
      </w:r>
      <w:r>
        <w:rPr>
          <w:rFonts w:ascii="Verdana" w:eastAsia="Verdana" w:hAnsi="Verdana" w:cs="Verdana"/>
          <w:sz w:val="20"/>
          <w:szCs w:val="20"/>
        </w:rPr>
        <w:t xml:space="preserve"> </w:t>
      </w:r>
      <w:r w:rsidR="00797849">
        <w:rPr>
          <w:rFonts w:ascii="Verdana" w:eastAsia="Verdana" w:hAnsi="Verdana" w:cs="Verdana"/>
          <w:sz w:val="20"/>
          <w:szCs w:val="20"/>
        </w:rPr>
        <w:t xml:space="preserve">non </w:t>
      </w:r>
      <w:r>
        <w:rPr>
          <w:rFonts w:ascii="Verdana" w:eastAsia="Verdana" w:hAnsi="Verdana" w:cs="Verdana"/>
          <w:sz w:val="20"/>
          <w:szCs w:val="20"/>
        </w:rPr>
        <w:t xml:space="preserve">ne tengo conto nel trattamento </w:t>
      </w:r>
      <w:r w:rsidR="00797849">
        <w:rPr>
          <w:rFonts w:ascii="Verdana" w:eastAsia="Verdana" w:hAnsi="Verdana" w:cs="Verdana"/>
          <w:sz w:val="20"/>
          <w:szCs w:val="20"/>
        </w:rPr>
        <w:t>se non per il gesto provocativo, ma non per l’esercizio di desensibilizzazione, bensì ne tengo presente come area da trattare e quindi più</w:t>
      </w:r>
      <w:r>
        <w:rPr>
          <w:rFonts w:ascii="Verdana" w:eastAsia="Verdana" w:hAnsi="Verdana" w:cs="Verdana"/>
          <w:sz w:val="20"/>
          <w:szCs w:val="20"/>
        </w:rPr>
        <w:t xml:space="preserve"> come valenza diagnostica</w:t>
      </w:r>
      <w:r w:rsidR="00797849">
        <w:rPr>
          <w:rFonts w:ascii="Verdana" w:eastAsia="Verdana" w:hAnsi="Verdana" w:cs="Verdana"/>
          <w:sz w:val="20"/>
          <w:szCs w:val="20"/>
        </w:rPr>
        <w:t xml:space="preserve"> che prognostica</w:t>
      </w:r>
      <w:r>
        <w:rPr>
          <w:rFonts w:ascii="Verdana" w:eastAsia="Verdana" w:hAnsi="Verdana" w:cs="Verdana"/>
          <w:sz w:val="20"/>
          <w:szCs w:val="20"/>
        </w:rPr>
        <w:t>.</w:t>
      </w:r>
    </w:p>
    <w:p w14:paraId="377F6A73" w14:textId="3E351991" w:rsidR="00041A90" w:rsidRDefault="00000000" w:rsidP="001A3854">
      <w:pPr>
        <w:spacing w:before="240"/>
        <w:jc w:val="both"/>
        <w:rPr>
          <w:rFonts w:ascii="Verdana" w:eastAsia="Verdana" w:hAnsi="Verdana" w:cs="Verdana"/>
          <w:sz w:val="20"/>
          <w:szCs w:val="20"/>
        </w:rPr>
      </w:pPr>
      <w:r>
        <w:rPr>
          <w:rFonts w:ascii="Verdana" w:eastAsia="Verdana" w:hAnsi="Verdana" w:cs="Verdana"/>
          <w:sz w:val="20"/>
          <w:szCs w:val="20"/>
        </w:rPr>
        <w:t>La valutazione del controllo motorio si inserisce proprio qua! Questi test ci aiutano a far uscire i cosiddetti indicatori oggettivi di controllo motorio se ha una minor coordinazione rispetto al dovuto.</w:t>
      </w:r>
      <w:r w:rsidR="00797849">
        <w:rPr>
          <w:rFonts w:ascii="Verdana" w:eastAsia="Verdana" w:hAnsi="Verdana" w:cs="Verdana"/>
          <w:sz w:val="20"/>
          <w:szCs w:val="20"/>
        </w:rPr>
        <w:t xml:space="preserve"> (lo vedremo nei seminari successivi)</w:t>
      </w:r>
    </w:p>
    <w:p w14:paraId="2E239BF7" w14:textId="5080D62B" w:rsidR="00041A90" w:rsidRDefault="00000000">
      <w:pPr>
        <w:numPr>
          <w:ilvl w:val="0"/>
          <w:numId w:val="5"/>
        </w:numPr>
        <w:spacing w:before="240"/>
        <w:jc w:val="both"/>
        <w:rPr>
          <w:rFonts w:ascii="Verdana" w:eastAsia="Verdana" w:hAnsi="Verdana" w:cs="Verdana"/>
          <w:sz w:val="20"/>
          <w:szCs w:val="20"/>
        </w:rPr>
      </w:pPr>
      <w:r w:rsidRPr="00844705">
        <w:rPr>
          <w:rFonts w:ascii="Verdana" w:eastAsia="Verdana" w:hAnsi="Verdana" w:cs="Verdana"/>
          <w:b/>
          <w:bCs/>
          <w:sz w:val="20"/>
          <w:szCs w:val="20"/>
        </w:rPr>
        <w:t>Test Provocativi regionali e segmentali</w:t>
      </w:r>
      <w:r>
        <w:rPr>
          <w:rFonts w:ascii="Verdana" w:eastAsia="Verdana" w:hAnsi="Verdana" w:cs="Verdana"/>
          <w:sz w:val="20"/>
          <w:szCs w:val="20"/>
        </w:rPr>
        <w:t>:</w:t>
      </w:r>
      <w:r w:rsidR="00CC5E75">
        <w:rPr>
          <w:rFonts w:ascii="Verdana" w:eastAsia="Verdana" w:hAnsi="Verdana" w:cs="Verdana"/>
          <w:sz w:val="20"/>
          <w:szCs w:val="20"/>
        </w:rPr>
        <w:t xml:space="preserve"> </w:t>
      </w:r>
      <w:r w:rsidR="00844705">
        <w:rPr>
          <w:rFonts w:ascii="Verdana" w:eastAsia="Verdana" w:hAnsi="Verdana" w:cs="Verdana"/>
          <w:sz w:val="20"/>
          <w:szCs w:val="20"/>
        </w:rPr>
        <w:t xml:space="preserve">sono </w:t>
      </w:r>
      <w:r>
        <w:rPr>
          <w:rFonts w:ascii="Verdana" w:eastAsia="Verdana" w:hAnsi="Verdana" w:cs="Verdana"/>
          <w:sz w:val="20"/>
          <w:szCs w:val="20"/>
        </w:rPr>
        <w:t xml:space="preserve">positivi se abbiamo una provocazione (o cambiamento) del dolore/sintomo familiare al pz. Il razionale è sempre diagnostico, quella sarà l’area da trattare. Nei vari test potrebbero esserci anche quelli allevianti come la trazione, ma sempre rimane la </w:t>
      </w:r>
      <w:r w:rsidRPr="00653B11">
        <w:rPr>
          <w:rFonts w:ascii="Verdana" w:eastAsia="Verdana" w:hAnsi="Verdana" w:cs="Verdana"/>
          <w:b/>
          <w:bCs/>
          <w:sz w:val="20"/>
          <w:szCs w:val="20"/>
        </w:rPr>
        <w:t>valenza diagnostica</w:t>
      </w:r>
      <w:r>
        <w:rPr>
          <w:rFonts w:ascii="Verdana" w:eastAsia="Verdana" w:hAnsi="Verdana" w:cs="Verdana"/>
          <w:sz w:val="20"/>
          <w:szCs w:val="20"/>
        </w:rPr>
        <w:t xml:space="preserve"> (bridge to therapy). Posso riproporli in 2a/3a seduta per vedere se il paziente è migliorato, </w:t>
      </w:r>
      <w:r w:rsidR="00CC5E75">
        <w:rPr>
          <w:rFonts w:ascii="Verdana" w:eastAsia="Verdana" w:hAnsi="Verdana" w:cs="Verdana"/>
          <w:sz w:val="20"/>
          <w:szCs w:val="20"/>
        </w:rPr>
        <w:t xml:space="preserve">testare </w:t>
      </w:r>
      <w:r>
        <w:rPr>
          <w:rFonts w:ascii="Verdana" w:eastAsia="Verdana" w:hAnsi="Verdana" w:cs="Verdana"/>
          <w:sz w:val="20"/>
          <w:szCs w:val="20"/>
        </w:rPr>
        <w:t xml:space="preserve">la sua reattività e mi danno informazioni sul meccanismo </w:t>
      </w:r>
      <w:proofErr w:type="spellStart"/>
      <w:r>
        <w:rPr>
          <w:rFonts w:ascii="Verdana" w:eastAsia="Verdana" w:hAnsi="Verdana" w:cs="Verdana"/>
          <w:sz w:val="20"/>
          <w:szCs w:val="20"/>
        </w:rPr>
        <w:t>perchè</w:t>
      </w:r>
      <w:proofErr w:type="spellEnd"/>
      <w:r>
        <w:rPr>
          <w:rFonts w:ascii="Verdana" w:eastAsia="Verdana" w:hAnsi="Verdana" w:cs="Verdana"/>
          <w:sz w:val="20"/>
          <w:szCs w:val="20"/>
        </w:rPr>
        <w:t xml:space="preserve"> sul nocicettivo avrò una correlazione con l’</w:t>
      </w:r>
      <w:proofErr w:type="spellStart"/>
      <w:r>
        <w:rPr>
          <w:rFonts w:ascii="Verdana" w:eastAsia="Verdana" w:hAnsi="Verdana" w:cs="Verdana"/>
          <w:sz w:val="20"/>
          <w:szCs w:val="20"/>
        </w:rPr>
        <w:t>elicitazione</w:t>
      </w:r>
      <w:proofErr w:type="spellEnd"/>
      <w:r>
        <w:rPr>
          <w:rFonts w:ascii="Verdana" w:eastAsia="Verdana" w:hAnsi="Verdana" w:cs="Verdana"/>
          <w:sz w:val="20"/>
          <w:szCs w:val="20"/>
        </w:rPr>
        <w:t xml:space="preserve"> dei sintomi.</w:t>
      </w:r>
    </w:p>
    <w:p w14:paraId="2EBD269D" w14:textId="77777777" w:rsidR="00CC5E75" w:rsidRDefault="00000000">
      <w:pPr>
        <w:numPr>
          <w:ilvl w:val="0"/>
          <w:numId w:val="5"/>
        </w:numPr>
        <w:jc w:val="both"/>
        <w:rPr>
          <w:rFonts w:ascii="Verdana" w:eastAsia="Verdana" w:hAnsi="Verdana" w:cs="Verdana"/>
          <w:sz w:val="20"/>
          <w:szCs w:val="20"/>
        </w:rPr>
      </w:pPr>
      <w:r w:rsidRPr="00844705">
        <w:rPr>
          <w:rFonts w:ascii="Verdana" w:eastAsia="Verdana" w:hAnsi="Verdana" w:cs="Verdana"/>
          <w:b/>
          <w:bCs/>
          <w:sz w:val="20"/>
          <w:szCs w:val="20"/>
        </w:rPr>
        <w:t>Test passivi 1D regionali e segmentali:</w:t>
      </w:r>
      <w:r>
        <w:rPr>
          <w:rFonts w:ascii="Verdana" w:eastAsia="Verdana" w:hAnsi="Verdana" w:cs="Verdana"/>
          <w:sz w:val="20"/>
          <w:szCs w:val="20"/>
        </w:rPr>
        <w:t xml:space="preserve"> ampiezza PROM, qualità movimento passivo, anomale risposte muscolari (es. spasmi), arco doloroso ed end </w:t>
      </w:r>
      <w:proofErr w:type="spellStart"/>
      <w:r>
        <w:rPr>
          <w:rFonts w:ascii="Verdana" w:eastAsia="Verdana" w:hAnsi="Verdana" w:cs="Verdana"/>
          <w:sz w:val="20"/>
          <w:szCs w:val="20"/>
        </w:rPr>
        <w:t>feel</w:t>
      </w:r>
      <w:proofErr w:type="spellEnd"/>
      <w:r>
        <w:rPr>
          <w:rFonts w:ascii="Verdana" w:eastAsia="Verdana" w:hAnsi="Verdana" w:cs="Verdana"/>
          <w:sz w:val="20"/>
          <w:szCs w:val="20"/>
        </w:rPr>
        <w:t>. Bridge to therapy, se mi esce un movimento alleviante ne terrò conto</w:t>
      </w:r>
      <w:r w:rsidR="00CC5E75">
        <w:rPr>
          <w:rFonts w:ascii="Verdana" w:eastAsia="Verdana" w:hAnsi="Verdana" w:cs="Verdana"/>
          <w:sz w:val="20"/>
          <w:szCs w:val="20"/>
        </w:rPr>
        <w:t>:</w:t>
      </w:r>
    </w:p>
    <w:p w14:paraId="6DD408D2" w14:textId="56614973" w:rsidR="00CC5E75" w:rsidRDefault="00CC5E75" w:rsidP="00CC5E75">
      <w:pPr>
        <w:ind w:left="720"/>
        <w:jc w:val="both"/>
        <w:rPr>
          <w:rFonts w:ascii="Verdana" w:eastAsia="Verdana" w:hAnsi="Verdana" w:cs="Verdana"/>
          <w:sz w:val="20"/>
          <w:szCs w:val="20"/>
        </w:rPr>
      </w:pPr>
      <w:r>
        <w:rPr>
          <w:rFonts w:ascii="Verdana" w:eastAsia="Verdana" w:hAnsi="Verdana" w:cs="Verdana"/>
          <w:b/>
          <w:bCs/>
          <w:sz w:val="20"/>
          <w:szCs w:val="20"/>
        </w:rPr>
        <w:t>-</w:t>
      </w:r>
      <w:r w:rsidR="00000000">
        <w:rPr>
          <w:rFonts w:ascii="Verdana" w:eastAsia="Verdana" w:hAnsi="Verdana" w:cs="Verdana"/>
          <w:sz w:val="20"/>
          <w:szCs w:val="20"/>
        </w:rPr>
        <w:t xml:space="preserve">per il trattamento manuale da tradurre il prima possibile in esercizio attivo, </w:t>
      </w:r>
    </w:p>
    <w:p w14:paraId="05036858" w14:textId="77777777" w:rsidR="00CC5E75" w:rsidRDefault="00CC5E75" w:rsidP="00CC5E75">
      <w:pPr>
        <w:ind w:left="720"/>
        <w:jc w:val="both"/>
        <w:rPr>
          <w:rFonts w:ascii="Verdana" w:eastAsia="Verdana" w:hAnsi="Verdana" w:cs="Verdana"/>
          <w:sz w:val="20"/>
          <w:szCs w:val="20"/>
        </w:rPr>
      </w:pPr>
      <w:r>
        <w:rPr>
          <w:rFonts w:ascii="Verdana" w:eastAsia="Verdana" w:hAnsi="Verdana" w:cs="Verdana"/>
          <w:b/>
          <w:bCs/>
          <w:sz w:val="20"/>
          <w:szCs w:val="20"/>
        </w:rPr>
        <w:t>-</w:t>
      </w:r>
      <w:r w:rsidR="00000000">
        <w:rPr>
          <w:rFonts w:ascii="Verdana" w:eastAsia="Verdana" w:hAnsi="Verdana" w:cs="Verdana"/>
          <w:sz w:val="20"/>
          <w:szCs w:val="20"/>
        </w:rPr>
        <w:t>come test-</w:t>
      </w:r>
      <w:proofErr w:type="spellStart"/>
      <w:r w:rsidR="00000000">
        <w:rPr>
          <w:rFonts w:ascii="Verdana" w:eastAsia="Verdana" w:hAnsi="Verdana" w:cs="Verdana"/>
          <w:sz w:val="20"/>
          <w:szCs w:val="20"/>
        </w:rPr>
        <w:t>ritest</w:t>
      </w:r>
      <w:proofErr w:type="spellEnd"/>
      <w:r>
        <w:rPr>
          <w:rFonts w:ascii="Verdana" w:eastAsia="Verdana" w:hAnsi="Verdana" w:cs="Verdana"/>
          <w:sz w:val="20"/>
          <w:szCs w:val="20"/>
        </w:rPr>
        <w:t>;</w:t>
      </w:r>
    </w:p>
    <w:p w14:paraId="27231292" w14:textId="6EC6A97E" w:rsidR="00041A90" w:rsidRDefault="00CC5E75" w:rsidP="00CC5E75">
      <w:pPr>
        <w:ind w:left="720"/>
        <w:jc w:val="both"/>
        <w:rPr>
          <w:rFonts w:ascii="Verdana" w:eastAsia="Verdana" w:hAnsi="Verdana" w:cs="Verdana"/>
          <w:sz w:val="20"/>
          <w:szCs w:val="20"/>
        </w:rPr>
      </w:pPr>
      <w:r>
        <w:rPr>
          <w:rFonts w:ascii="Verdana" w:eastAsia="Verdana" w:hAnsi="Verdana" w:cs="Verdana"/>
          <w:b/>
          <w:bCs/>
          <w:sz w:val="20"/>
          <w:szCs w:val="20"/>
        </w:rPr>
        <w:t>-</w:t>
      </w:r>
      <w:r w:rsidR="00000000">
        <w:rPr>
          <w:rFonts w:ascii="Verdana" w:eastAsia="Verdana" w:hAnsi="Verdana" w:cs="Verdana"/>
          <w:sz w:val="20"/>
          <w:szCs w:val="20"/>
        </w:rPr>
        <w:t>come mezzi per raccogliere impairment per il trattamento.</w:t>
      </w:r>
    </w:p>
    <w:p w14:paraId="4A3682DA" w14:textId="426395E9" w:rsidR="00041A90" w:rsidRDefault="00000000">
      <w:pPr>
        <w:spacing w:before="240"/>
        <w:ind w:left="720"/>
        <w:jc w:val="both"/>
        <w:rPr>
          <w:rFonts w:ascii="Verdana" w:eastAsia="Verdana" w:hAnsi="Verdana" w:cs="Verdana"/>
          <w:sz w:val="20"/>
          <w:szCs w:val="20"/>
        </w:rPr>
      </w:pPr>
      <w:r>
        <w:rPr>
          <w:noProof/>
        </w:rPr>
        <w:drawing>
          <wp:anchor distT="114300" distB="114300" distL="114300" distR="114300" simplePos="0" relativeHeight="251663360" behindDoc="0" locked="0" layoutInCell="1" hidden="0" allowOverlap="1" wp14:anchorId="53830250" wp14:editId="63FC8CDB">
            <wp:simplePos x="0" y="0"/>
            <wp:positionH relativeFrom="column">
              <wp:posOffset>-1424</wp:posOffset>
            </wp:positionH>
            <wp:positionV relativeFrom="paragraph">
              <wp:posOffset>598036</wp:posOffset>
            </wp:positionV>
            <wp:extent cx="5731200" cy="2209800"/>
            <wp:effectExtent l="0" t="0" r="0" b="0"/>
            <wp:wrapSquare wrapText="bothSides" distT="114300" distB="114300" distL="114300" distR="11430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31200" cy="2209800"/>
                    </a:xfrm>
                    <a:prstGeom prst="rect">
                      <a:avLst/>
                    </a:prstGeom>
                    <a:ln/>
                  </pic:spPr>
                </pic:pic>
              </a:graphicData>
            </a:graphic>
          </wp:anchor>
        </w:drawing>
      </w:r>
      <w:r w:rsidR="00653B11">
        <w:rPr>
          <w:rFonts w:ascii="Verdana" w:eastAsia="Verdana" w:hAnsi="Verdana" w:cs="Verdana"/>
          <w:sz w:val="20"/>
          <w:szCs w:val="20"/>
        </w:rPr>
        <w:t xml:space="preserve">Non dimentichiamo mai </w:t>
      </w:r>
      <w:r w:rsidR="00F82344">
        <w:rPr>
          <w:rFonts w:ascii="Verdana" w:eastAsia="Verdana" w:hAnsi="Verdana" w:cs="Verdana"/>
          <w:sz w:val="20"/>
          <w:szCs w:val="20"/>
        </w:rPr>
        <w:t>di</w:t>
      </w:r>
      <w:r w:rsidR="00653B11">
        <w:rPr>
          <w:rFonts w:ascii="Verdana" w:eastAsia="Verdana" w:hAnsi="Verdana" w:cs="Verdana"/>
          <w:sz w:val="20"/>
          <w:szCs w:val="20"/>
        </w:rPr>
        <w:t xml:space="preserve"> tener conto di:</w:t>
      </w:r>
    </w:p>
    <w:p w14:paraId="57547F10" w14:textId="77777777" w:rsidR="00041A90" w:rsidRDefault="00000000">
      <w:pPr>
        <w:spacing w:before="240"/>
        <w:jc w:val="both"/>
        <w:rPr>
          <w:rFonts w:ascii="Verdana" w:eastAsia="Verdana" w:hAnsi="Verdana" w:cs="Verdana"/>
          <w:sz w:val="20"/>
          <w:szCs w:val="20"/>
        </w:rPr>
      </w:pPr>
      <w:r w:rsidRPr="00653B11">
        <w:rPr>
          <w:rFonts w:ascii="Verdana" w:eastAsia="Verdana" w:hAnsi="Verdana" w:cs="Verdana"/>
          <w:b/>
          <w:bCs/>
          <w:sz w:val="20"/>
          <w:szCs w:val="20"/>
        </w:rPr>
        <w:t>FPS</w:t>
      </w:r>
      <w:r>
        <w:rPr>
          <w:rFonts w:ascii="Verdana" w:eastAsia="Verdana" w:hAnsi="Verdana" w:cs="Verdana"/>
          <w:sz w:val="20"/>
          <w:szCs w:val="20"/>
        </w:rPr>
        <w:t>: fattori psicosociali</w:t>
      </w:r>
    </w:p>
    <w:p w14:paraId="5F9B8065" w14:textId="77777777" w:rsidR="00041A90" w:rsidRDefault="00000000">
      <w:pPr>
        <w:spacing w:before="240"/>
        <w:jc w:val="both"/>
        <w:rPr>
          <w:rFonts w:ascii="Verdana" w:eastAsia="Verdana" w:hAnsi="Verdana" w:cs="Verdana"/>
          <w:sz w:val="20"/>
          <w:szCs w:val="20"/>
        </w:rPr>
      </w:pPr>
      <w:r w:rsidRPr="00653B11">
        <w:rPr>
          <w:rFonts w:ascii="Verdana" w:eastAsia="Verdana" w:hAnsi="Verdana" w:cs="Verdana"/>
          <w:b/>
          <w:bCs/>
          <w:sz w:val="20"/>
          <w:szCs w:val="20"/>
        </w:rPr>
        <w:t>IDP</w:t>
      </w:r>
      <w:r>
        <w:rPr>
          <w:rFonts w:ascii="Verdana" w:eastAsia="Verdana" w:hAnsi="Verdana" w:cs="Verdana"/>
          <w:sz w:val="20"/>
          <w:szCs w:val="20"/>
        </w:rPr>
        <w:t xml:space="preserve">: Impairment, </w:t>
      </w:r>
      <w:proofErr w:type="spellStart"/>
      <w:r>
        <w:rPr>
          <w:rFonts w:ascii="Verdana" w:eastAsia="Verdana" w:hAnsi="Verdana" w:cs="Verdana"/>
          <w:sz w:val="20"/>
          <w:szCs w:val="20"/>
        </w:rPr>
        <w:t>Disability</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Participation</w:t>
      </w:r>
      <w:proofErr w:type="spellEnd"/>
    </w:p>
    <w:p w14:paraId="1DC7BA9E" w14:textId="77777777" w:rsidR="001A3854" w:rsidRDefault="001A3854">
      <w:pPr>
        <w:spacing w:before="240"/>
        <w:jc w:val="both"/>
        <w:rPr>
          <w:rFonts w:ascii="Verdana" w:eastAsia="Verdana" w:hAnsi="Verdana" w:cs="Verdana"/>
          <w:b/>
          <w:sz w:val="20"/>
          <w:szCs w:val="20"/>
          <w:u w:val="single"/>
        </w:rPr>
      </w:pPr>
    </w:p>
    <w:p w14:paraId="7E056C39" w14:textId="77777777" w:rsidR="001A3854" w:rsidRDefault="001A3854">
      <w:pPr>
        <w:spacing w:before="240"/>
        <w:jc w:val="both"/>
        <w:rPr>
          <w:rFonts w:ascii="Verdana" w:eastAsia="Verdana" w:hAnsi="Verdana" w:cs="Verdana"/>
          <w:b/>
          <w:sz w:val="20"/>
          <w:szCs w:val="20"/>
          <w:u w:val="single"/>
        </w:rPr>
      </w:pPr>
    </w:p>
    <w:p w14:paraId="6B999EFF" w14:textId="124F0F2A" w:rsidR="00041A90" w:rsidRDefault="00000000">
      <w:pPr>
        <w:spacing w:before="240"/>
        <w:jc w:val="both"/>
        <w:rPr>
          <w:rFonts w:ascii="Verdana" w:eastAsia="Verdana" w:hAnsi="Verdana" w:cs="Verdana"/>
          <w:b/>
          <w:sz w:val="20"/>
          <w:szCs w:val="20"/>
          <w:u w:val="single"/>
        </w:rPr>
      </w:pPr>
      <w:r>
        <w:rPr>
          <w:rFonts w:ascii="Verdana" w:eastAsia="Verdana" w:hAnsi="Verdana" w:cs="Verdana"/>
          <w:b/>
          <w:sz w:val="20"/>
          <w:szCs w:val="20"/>
          <w:u w:val="single"/>
        </w:rPr>
        <w:lastRenderedPageBreak/>
        <w:t>SCHEMA RIASSUNTIVO DELL’ESAME OBIETTIVO DEL RACHIDE LOMBARE</w:t>
      </w:r>
    </w:p>
    <w:p w14:paraId="7F758396" w14:textId="77777777" w:rsidR="00041A90" w:rsidRDefault="00000000">
      <w:pPr>
        <w:spacing w:before="240"/>
        <w:jc w:val="both"/>
        <w:rPr>
          <w:rFonts w:ascii="Verdana" w:eastAsia="Verdana" w:hAnsi="Verdana" w:cs="Verdana"/>
          <w:b/>
          <w:sz w:val="20"/>
          <w:szCs w:val="20"/>
          <w:u w:val="single"/>
        </w:rPr>
      </w:pPr>
      <w:r>
        <w:rPr>
          <w:rFonts w:ascii="Verdana" w:eastAsia="Verdana" w:hAnsi="Verdana" w:cs="Verdana"/>
          <w:b/>
          <w:sz w:val="20"/>
          <w:szCs w:val="20"/>
          <w:u w:val="single"/>
        </w:rPr>
        <w:t xml:space="preserve"> </w:t>
      </w:r>
    </w:p>
    <w:p w14:paraId="5A460182" w14:textId="24BB17AB" w:rsidR="00041A90" w:rsidRDefault="00000000">
      <w:pPr>
        <w:spacing w:before="240"/>
        <w:jc w:val="both"/>
        <w:rPr>
          <w:rFonts w:ascii="Verdana" w:eastAsia="Verdana" w:hAnsi="Verdana" w:cs="Verdana"/>
          <w:sz w:val="20"/>
          <w:szCs w:val="20"/>
        </w:rPr>
      </w:pPr>
      <w:r>
        <w:rPr>
          <w:noProof/>
        </w:rPr>
        <w:drawing>
          <wp:anchor distT="114300" distB="114300" distL="114300" distR="114300" simplePos="0" relativeHeight="251664384" behindDoc="0" locked="0" layoutInCell="1" hidden="0" allowOverlap="1" wp14:anchorId="6AB48692" wp14:editId="2A9B8727">
            <wp:simplePos x="0" y="0"/>
            <wp:positionH relativeFrom="column">
              <wp:posOffset>-400049</wp:posOffset>
            </wp:positionH>
            <wp:positionV relativeFrom="paragraph">
              <wp:posOffset>165401</wp:posOffset>
            </wp:positionV>
            <wp:extent cx="6535636" cy="3180966"/>
            <wp:effectExtent l="0" t="0" r="0" b="0"/>
            <wp:wrapSquare wrapText="bothSides" distT="114300" distB="114300" distL="114300" distR="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535636" cy="3180966"/>
                    </a:xfrm>
                    <a:prstGeom prst="rect">
                      <a:avLst/>
                    </a:prstGeom>
                    <a:ln/>
                  </pic:spPr>
                </pic:pic>
              </a:graphicData>
            </a:graphic>
          </wp:anchor>
        </w:drawing>
      </w:r>
      <w:r w:rsidR="00653B11">
        <w:rPr>
          <w:rFonts w:ascii="Verdana" w:eastAsia="Verdana" w:hAnsi="Verdana" w:cs="Verdana"/>
          <w:sz w:val="20"/>
          <w:szCs w:val="20"/>
        </w:rPr>
        <w:t>Si approderà a una conferma/confutazione dell’ipotesi diagnostica:</w:t>
      </w:r>
    </w:p>
    <w:p w14:paraId="4DE4F455" w14:textId="129BC571" w:rsidR="00653B11" w:rsidRDefault="00653B11">
      <w:pPr>
        <w:spacing w:before="240"/>
        <w:jc w:val="both"/>
        <w:rPr>
          <w:rFonts w:ascii="Verdana" w:eastAsia="Verdana" w:hAnsi="Verdana" w:cs="Verdana"/>
          <w:sz w:val="20"/>
          <w:szCs w:val="20"/>
        </w:rPr>
      </w:pPr>
      <w:r>
        <w:rPr>
          <w:rFonts w:ascii="Verdana" w:eastAsia="Verdana" w:hAnsi="Verdana" w:cs="Verdana"/>
          <w:sz w:val="20"/>
          <w:szCs w:val="20"/>
        </w:rPr>
        <w:t>-in caso di confutazione si farà una riformulazione;</w:t>
      </w:r>
    </w:p>
    <w:p w14:paraId="188580B7" w14:textId="3A904054" w:rsidR="00653B11" w:rsidRDefault="00653B11">
      <w:pPr>
        <w:spacing w:before="240"/>
        <w:jc w:val="both"/>
        <w:rPr>
          <w:rFonts w:ascii="Verdana" w:eastAsia="Verdana" w:hAnsi="Verdana" w:cs="Verdana"/>
          <w:sz w:val="20"/>
          <w:szCs w:val="20"/>
        </w:rPr>
      </w:pPr>
      <w:r>
        <w:rPr>
          <w:rFonts w:ascii="Verdana" w:eastAsia="Verdana" w:hAnsi="Verdana" w:cs="Verdana"/>
          <w:sz w:val="20"/>
          <w:szCs w:val="20"/>
        </w:rPr>
        <w:t>-in caso di conferma si andrà a pianificare il progetto riabilitativo sulla base della richiesta di aiuto del paziente</w:t>
      </w:r>
      <w:r w:rsidR="002770EB">
        <w:rPr>
          <w:rFonts w:ascii="Verdana" w:eastAsia="Verdana" w:hAnsi="Verdana" w:cs="Verdana"/>
          <w:sz w:val="20"/>
          <w:szCs w:val="20"/>
        </w:rPr>
        <w:t>.</w:t>
      </w:r>
    </w:p>
    <w:p w14:paraId="73F06AEF" w14:textId="77777777" w:rsidR="002770EB" w:rsidRDefault="002770EB">
      <w:pPr>
        <w:spacing w:before="240"/>
        <w:jc w:val="both"/>
        <w:rPr>
          <w:rFonts w:ascii="Verdana" w:eastAsia="Verdana" w:hAnsi="Verdana" w:cs="Verdana"/>
          <w:sz w:val="20"/>
          <w:szCs w:val="20"/>
        </w:rPr>
      </w:pPr>
    </w:p>
    <w:p w14:paraId="57A9BBB8" w14:textId="0C69F407" w:rsidR="002770EB" w:rsidRPr="002770EB" w:rsidRDefault="002770EB" w:rsidP="002770EB">
      <w:pPr>
        <w:pStyle w:val="Paragrafoelenco"/>
        <w:numPr>
          <w:ilvl w:val="0"/>
          <w:numId w:val="12"/>
        </w:numPr>
        <w:spacing w:before="240"/>
        <w:jc w:val="both"/>
        <w:rPr>
          <w:rFonts w:ascii="Verdana" w:eastAsia="Verdana" w:hAnsi="Verdana" w:cs="Verdana"/>
          <w:b/>
          <w:bCs/>
          <w:sz w:val="20"/>
          <w:szCs w:val="20"/>
        </w:rPr>
      </w:pPr>
      <w:r w:rsidRPr="002770EB">
        <w:rPr>
          <w:rFonts w:ascii="Verdana" w:eastAsia="Verdana" w:hAnsi="Verdana" w:cs="Verdana"/>
          <w:b/>
          <w:bCs/>
          <w:sz w:val="20"/>
          <w:szCs w:val="20"/>
        </w:rPr>
        <w:t xml:space="preserve">Take home </w:t>
      </w:r>
      <w:proofErr w:type="spellStart"/>
      <w:r w:rsidRPr="002770EB">
        <w:rPr>
          <w:rFonts w:ascii="Verdana" w:eastAsia="Verdana" w:hAnsi="Verdana" w:cs="Verdana"/>
          <w:b/>
          <w:bCs/>
          <w:sz w:val="20"/>
          <w:szCs w:val="20"/>
        </w:rPr>
        <w:t>messages</w:t>
      </w:r>
      <w:proofErr w:type="spellEnd"/>
      <w:r w:rsidRPr="002770EB">
        <w:rPr>
          <w:rFonts w:ascii="Verdana" w:eastAsia="Verdana" w:hAnsi="Verdana" w:cs="Verdana"/>
          <w:b/>
          <w:bCs/>
          <w:sz w:val="20"/>
          <w:szCs w:val="20"/>
        </w:rPr>
        <w:t>: elementi fondamentali di ragionamento clinico</w:t>
      </w:r>
      <w:r>
        <w:rPr>
          <w:rFonts w:ascii="Verdana" w:eastAsia="Verdana" w:hAnsi="Verdana" w:cs="Verdana"/>
          <w:b/>
          <w:bCs/>
          <w:sz w:val="20"/>
          <w:szCs w:val="20"/>
        </w:rPr>
        <w:t>:</w:t>
      </w:r>
    </w:p>
    <w:p w14:paraId="4409F016" w14:textId="6E9947B4" w:rsidR="002770EB" w:rsidRDefault="002770EB" w:rsidP="002770EB">
      <w:pPr>
        <w:pStyle w:val="Paragrafoelenco"/>
        <w:numPr>
          <w:ilvl w:val="0"/>
          <w:numId w:val="13"/>
        </w:numPr>
        <w:spacing w:before="240"/>
        <w:jc w:val="both"/>
        <w:rPr>
          <w:rFonts w:ascii="Verdana" w:eastAsia="Verdana" w:hAnsi="Verdana" w:cs="Verdana"/>
          <w:sz w:val="20"/>
          <w:szCs w:val="20"/>
        </w:rPr>
      </w:pPr>
      <w:r w:rsidRPr="002770EB">
        <w:rPr>
          <w:rFonts w:ascii="Verdana" w:eastAsia="Verdana" w:hAnsi="Verdana" w:cs="Verdana"/>
          <w:sz w:val="20"/>
          <w:szCs w:val="20"/>
        </w:rPr>
        <w:t>La diagnosi di LBP si fa essenzialmente per esclusione (esclusione di cause specifiche, ovvero di</w:t>
      </w:r>
      <w:r>
        <w:rPr>
          <w:rFonts w:ascii="Verdana" w:eastAsia="Verdana" w:hAnsi="Verdana" w:cs="Verdana"/>
          <w:sz w:val="20"/>
          <w:szCs w:val="20"/>
        </w:rPr>
        <w:t xml:space="preserve"> </w:t>
      </w:r>
      <w:r w:rsidRPr="002770EB">
        <w:rPr>
          <w:rFonts w:ascii="Verdana" w:eastAsia="Verdana" w:hAnsi="Verdana" w:cs="Verdana"/>
          <w:sz w:val="20"/>
          <w:szCs w:val="20"/>
        </w:rPr>
        <w:t>elementi anamnestici e/o clinici di quadri clinici di competenza di inquadramento non riabilitativa</w:t>
      </w:r>
      <w:r>
        <w:rPr>
          <w:rFonts w:ascii="Verdana" w:eastAsia="Verdana" w:hAnsi="Verdana" w:cs="Verdana"/>
          <w:sz w:val="20"/>
          <w:szCs w:val="20"/>
        </w:rPr>
        <w:t xml:space="preserve"> </w:t>
      </w:r>
      <w:r w:rsidRPr="002770EB">
        <w:rPr>
          <w:rFonts w:ascii="Verdana" w:eastAsia="Verdana" w:hAnsi="Verdana" w:cs="Verdana"/>
          <w:sz w:val="20"/>
          <w:szCs w:val="20"/>
        </w:rPr>
        <w:t xml:space="preserve">(RF)), sulla base di raccolta anamnestica </w:t>
      </w:r>
      <w:proofErr w:type="gramStart"/>
      <w:r w:rsidRPr="002770EB">
        <w:rPr>
          <w:rFonts w:ascii="Verdana" w:eastAsia="Verdana" w:hAnsi="Verdana" w:cs="Verdana"/>
          <w:sz w:val="20"/>
          <w:szCs w:val="20"/>
        </w:rPr>
        <w:t>e</w:t>
      </w:r>
      <w:proofErr w:type="gramEnd"/>
      <w:r w:rsidRPr="002770EB">
        <w:rPr>
          <w:rFonts w:ascii="Verdana" w:eastAsia="Verdana" w:hAnsi="Verdana" w:cs="Verdana"/>
          <w:sz w:val="20"/>
          <w:szCs w:val="20"/>
        </w:rPr>
        <w:t xml:space="preserve"> esame obiettivo</w:t>
      </w:r>
      <w:r w:rsidR="004E14FA">
        <w:rPr>
          <w:rFonts w:ascii="Verdana" w:eastAsia="Verdana" w:hAnsi="Verdana" w:cs="Verdana"/>
          <w:sz w:val="20"/>
          <w:szCs w:val="20"/>
        </w:rPr>
        <w:t>;</w:t>
      </w:r>
    </w:p>
    <w:p w14:paraId="5BF91FDD" w14:textId="77777777" w:rsidR="004E14FA" w:rsidRPr="002770EB" w:rsidRDefault="004E14FA" w:rsidP="004E14FA">
      <w:pPr>
        <w:pStyle w:val="Paragrafoelenco"/>
        <w:spacing w:before="240"/>
        <w:jc w:val="both"/>
        <w:rPr>
          <w:rFonts w:ascii="Verdana" w:eastAsia="Verdana" w:hAnsi="Verdana" w:cs="Verdana"/>
          <w:sz w:val="20"/>
          <w:szCs w:val="20"/>
        </w:rPr>
      </w:pPr>
    </w:p>
    <w:p w14:paraId="7610F08F" w14:textId="77777777" w:rsidR="004E14FA" w:rsidRDefault="002770EB" w:rsidP="004E14FA">
      <w:pPr>
        <w:pStyle w:val="Paragrafoelenco"/>
        <w:numPr>
          <w:ilvl w:val="0"/>
          <w:numId w:val="13"/>
        </w:numPr>
        <w:spacing w:before="240"/>
        <w:jc w:val="both"/>
        <w:rPr>
          <w:rFonts w:ascii="Verdana" w:eastAsia="Verdana" w:hAnsi="Verdana" w:cs="Verdana"/>
          <w:sz w:val="20"/>
          <w:szCs w:val="20"/>
        </w:rPr>
      </w:pPr>
      <w:r w:rsidRPr="002770EB">
        <w:rPr>
          <w:rFonts w:ascii="Verdana" w:eastAsia="Verdana" w:hAnsi="Verdana" w:cs="Verdana"/>
          <w:sz w:val="20"/>
          <w:szCs w:val="20"/>
        </w:rPr>
        <w:t>No RF: no imaging -&gt; L’imaging non è indicato di routine</w:t>
      </w:r>
      <w:r w:rsidR="004E14FA">
        <w:rPr>
          <w:rFonts w:ascii="Verdana" w:eastAsia="Verdana" w:hAnsi="Verdana" w:cs="Verdana"/>
          <w:sz w:val="20"/>
          <w:szCs w:val="20"/>
        </w:rPr>
        <w:t>;</w:t>
      </w:r>
    </w:p>
    <w:p w14:paraId="02E99DC8" w14:textId="77777777" w:rsidR="004E14FA" w:rsidRPr="004E14FA" w:rsidRDefault="004E14FA" w:rsidP="004E14FA">
      <w:pPr>
        <w:pStyle w:val="Paragrafoelenco"/>
        <w:rPr>
          <w:rFonts w:ascii="Verdana" w:eastAsia="Verdana" w:hAnsi="Verdana" w:cs="Verdana"/>
          <w:sz w:val="20"/>
          <w:szCs w:val="20"/>
        </w:rPr>
      </w:pPr>
    </w:p>
    <w:p w14:paraId="600B039B" w14:textId="5F2A5522" w:rsidR="002770EB" w:rsidRPr="004E14FA" w:rsidRDefault="002770EB" w:rsidP="004E14FA">
      <w:pPr>
        <w:pStyle w:val="Paragrafoelenco"/>
        <w:numPr>
          <w:ilvl w:val="0"/>
          <w:numId w:val="13"/>
        </w:numPr>
        <w:spacing w:before="240"/>
        <w:jc w:val="both"/>
        <w:rPr>
          <w:rFonts w:ascii="Verdana" w:eastAsia="Verdana" w:hAnsi="Verdana" w:cs="Verdana"/>
          <w:sz w:val="20"/>
          <w:szCs w:val="20"/>
        </w:rPr>
      </w:pPr>
      <w:r w:rsidRPr="004E14FA">
        <w:rPr>
          <w:rFonts w:ascii="Verdana" w:eastAsia="Verdana" w:hAnsi="Verdana" w:cs="Verdana"/>
          <w:sz w:val="20"/>
          <w:szCs w:val="20"/>
        </w:rPr>
        <w:t>Una delle sfide attuali è l'identificazione precoce dei pazienti a rischio di cronicità e la successiva</w:t>
      </w:r>
      <w:r w:rsidR="004E14FA" w:rsidRPr="004E14FA">
        <w:rPr>
          <w:rFonts w:ascii="Verdana" w:eastAsia="Verdana" w:hAnsi="Verdana" w:cs="Verdana"/>
          <w:sz w:val="20"/>
          <w:szCs w:val="20"/>
        </w:rPr>
        <w:t xml:space="preserve"> </w:t>
      </w:r>
      <w:r w:rsidRPr="004E14FA">
        <w:rPr>
          <w:rFonts w:ascii="Verdana" w:eastAsia="Verdana" w:hAnsi="Verdana" w:cs="Verdana"/>
          <w:sz w:val="20"/>
          <w:szCs w:val="20"/>
        </w:rPr>
        <w:t>prevenzione/limitazione della cronicità con trattamenti mirati</w:t>
      </w:r>
      <w:r w:rsidR="004E14FA" w:rsidRPr="004E14FA">
        <w:rPr>
          <w:rFonts w:ascii="Verdana" w:eastAsia="Verdana" w:hAnsi="Verdana" w:cs="Verdana"/>
          <w:sz w:val="20"/>
          <w:szCs w:val="20"/>
        </w:rPr>
        <w:t>;</w:t>
      </w:r>
    </w:p>
    <w:p w14:paraId="5DCE32BE" w14:textId="77777777" w:rsidR="004E14FA" w:rsidRPr="004E14FA" w:rsidRDefault="004E14FA" w:rsidP="004E14FA">
      <w:pPr>
        <w:pStyle w:val="Paragrafoelenco"/>
        <w:spacing w:before="240"/>
        <w:jc w:val="both"/>
        <w:rPr>
          <w:rFonts w:ascii="Verdana" w:eastAsia="Verdana" w:hAnsi="Verdana" w:cs="Verdana"/>
          <w:sz w:val="20"/>
          <w:szCs w:val="20"/>
        </w:rPr>
      </w:pPr>
    </w:p>
    <w:p w14:paraId="4AB4C758" w14:textId="38E410C6" w:rsidR="00041A90" w:rsidRPr="004E14FA" w:rsidRDefault="002770EB" w:rsidP="004E14FA">
      <w:pPr>
        <w:pStyle w:val="Paragrafoelenco"/>
        <w:numPr>
          <w:ilvl w:val="0"/>
          <w:numId w:val="13"/>
        </w:numPr>
        <w:spacing w:before="240"/>
        <w:jc w:val="both"/>
        <w:rPr>
          <w:rFonts w:ascii="Verdana" w:eastAsia="Verdana" w:hAnsi="Verdana" w:cs="Verdana"/>
          <w:sz w:val="20"/>
          <w:szCs w:val="20"/>
        </w:rPr>
      </w:pPr>
      <w:r w:rsidRPr="002770EB">
        <w:rPr>
          <w:rFonts w:ascii="Verdana" w:eastAsia="Verdana" w:hAnsi="Verdana" w:cs="Verdana"/>
          <w:sz w:val="20"/>
          <w:szCs w:val="20"/>
        </w:rPr>
        <w:t>La valutazione del pz con LBP, dopo l’esclusione di RF, ha lo scopo principale di individuare</w:t>
      </w:r>
      <w:r w:rsidR="004E14FA">
        <w:rPr>
          <w:rFonts w:ascii="Verdana" w:eastAsia="Verdana" w:hAnsi="Verdana" w:cs="Verdana"/>
          <w:sz w:val="20"/>
          <w:szCs w:val="20"/>
        </w:rPr>
        <w:t xml:space="preserve"> </w:t>
      </w:r>
      <w:r w:rsidRPr="004E14FA">
        <w:rPr>
          <w:rFonts w:ascii="Verdana" w:eastAsia="Verdana" w:hAnsi="Verdana" w:cs="Verdana"/>
          <w:sz w:val="20"/>
          <w:szCs w:val="20"/>
        </w:rPr>
        <w:t>impairment in vista del trattamento (impairment-</w:t>
      </w:r>
      <w:proofErr w:type="spellStart"/>
      <w:r w:rsidRPr="004E14FA">
        <w:rPr>
          <w:rFonts w:ascii="Verdana" w:eastAsia="Verdana" w:hAnsi="Verdana" w:cs="Verdana"/>
          <w:sz w:val="20"/>
          <w:szCs w:val="20"/>
        </w:rPr>
        <w:t>based</w:t>
      </w:r>
      <w:proofErr w:type="spellEnd"/>
      <w:r w:rsidRPr="004E14FA">
        <w:rPr>
          <w:rFonts w:ascii="Verdana" w:eastAsia="Verdana" w:hAnsi="Verdana" w:cs="Verdana"/>
          <w:sz w:val="20"/>
          <w:szCs w:val="20"/>
        </w:rPr>
        <w:t>), nel rispetto della reattività del pz</w:t>
      </w:r>
      <w:r w:rsidR="00E57863">
        <w:rPr>
          <w:rFonts w:ascii="Verdana" w:eastAsia="Verdana" w:hAnsi="Verdana" w:cs="Verdana"/>
          <w:sz w:val="20"/>
          <w:szCs w:val="20"/>
        </w:rPr>
        <w:t>.</w:t>
      </w:r>
    </w:p>
    <w:p w14:paraId="2F7DF785" w14:textId="666089D7" w:rsidR="00041A90" w:rsidRDefault="00041A90">
      <w:pPr>
        <w:spacing w:before="240"/>
        <w:jc w:val="both"/>
        <w:rPr>
          <w:rFonts w:ascii="Verdana" w:eastAsia="Verdana" w:hAnsi="Verdana" w:cs="Verdana"/>
          <w:sz w:val="20"/>
          <w:szCs w:val="20"/>
        </w:rPr>
      </w:pPr>
    </w:p>
    <w:sectPr w:rsidR="00041A90">
      <w:headerReference w:type="default" r:id="rId20"/>
      <w:footerReference w:type="default" r:id="rId2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1E5984" w14:textId="77777777" w:rsidR="00977F50" w:rsidRDefault="00977F50" w:rsidP="00F82344">
      <w:pPr>
        <w:spacing w:line="240" w:lineRule="auto"/>
      </w:pPr>
      <w:r>
        <w:separator/>
      </w:r>
    </w:p>
  </w:endnote>
  <w:endnote w:type="continuationSeparator" w:id="0">
    <w:p w14:paraId="4F63052C" w14:textId="77777777" w:rsidR="00977F50" w:rsidRDefault="00977F50" w:rsidP="00F823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36CADF" w14:textId="043C0F49" w:rsidR="001D77BD" w:rsidRDefault="001D77BD">
    <w:pPr>
      <w:pStyle w:val="Pidipagina"/>
    </w:pPr>
    <w:r>
      <w:rPr>
        <w:noProof/>
        <w:color w:val="4F81BD" w:themeColor="accent1"/>
      </w:rPr>
      <mc:AlternateContent>
        <mc:Choice Requires="wps">
          <w:drawing>
            <wp:anchor distT="0" distB="0" distL="114300" distR="114300" simplePos="0" relativeHeight="251659264" behindDoc="0" locked="0" layoutInCell="1" allowOverlap="1" wp14:anchorId="0F23187F" wp14:editId="506F83B9">
              <wp:simplePos x="0" y="0"/>
              <wp:positionH relativeFrom="page">
                <wp:align>center</wp:align>
              </wp:positionH>
              <wp:positionV relativeFrom="page">
                <wp:align>center</wp:align>
              </wp:positionV>
              <wp:extent cx="7364730" cy="9528810"/>
              <wp:effectExtent l="0" t="0" r="26670" b="26670"/>
              <wp:wrapNone/>
              <wp:docPr id="452" name="Rettango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164DCB" id="Rettango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Pr>
        <w:color w:val="4F81BD" w:themeColor="accent1"/>
        <w:lang w:val="it-IT"/>
      </w:rPr>
      <w:t xml:space="preserve"> </w:t>
    </w:r>
    <w:r>
      <w:rPr>
        <w:rFonts w:asciiTheme="majorHAnsi" w:eastAsiaTheme="majorEastAsia" w:hAnsiTheme="majorHAnsi" w:cstheme="majorBidi"/>
        <w:color w:val="4F81BD" w:themeColor="accent1"/>
        <w:sz w:val="20"/>
        <w:szCs w:val="20"/>
        <w:lang w:val="it-IT"/>
      </w:rPr>
      <w:t xml:space="preserve">pag. </w:t>
    </w:r>
    <w:r>
      <w:rPr>
        <w:rFonts w:asciiTheme="minorHAnsi" w:eastAsiaTheme="minorEastAsia" w:hAnsiTheme="minorHAnsi" w:cstheme="minorBidi"/>
        <w:color w:val="4F81BD" w:themeColor="accent1"/>
        <w:sz w:val="20"/>
        <w:szCs w:val="20"/>
      </w:rPr>
      <w:fldChar w:fldCharType="begin"/>
    </w:r>
    <w:r>
      <w:rPr>
        <w:color w:val="4F81BD" w:themeColor="accent1"/>
        <w:sz w:val="20"/>
        <w:szCs w:val="20"/>
      </w:rPr>
      <w:instrText>PAGE    \* MERGEFORMAT</w:instrText>
    </w:r>
    <w:r>
      <w:rPr>
        <w:rFonts w:asciiTheme="minorHAnsi" w:eastAsiaTheme="minorEastAsia" w:hAnsiTheme="minorHAnsi" w:cstheme="minorBidi"/>
        <w:color w:val="4F81BD" w:themeColor="accent1"/>
        <w:sz w:val="20"/>
        <w:szCs w:val="20"/>
      </w:rPr>
      <w:fldChar w:fldCharType="separate"/>
    </w:r>
    <w:r>
      <w:rPr>
        <w:rFonts w:asciiTheme="majorHAnsi" w:eastAsiaTheme="majorEastAsia" w:hAnsiTheme="majorHAnsi" w:cstheme="majorBidi"/>
        <w:color w:val="4F81BD" w:themeColor="accent1"/>
        <w:sz w:val="20"/>
        <w:szCs w:val="20"/>
        <w:lang w:val="it-IT"/>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C0031E" w14:textId="77777777" w:rsidR="00977F50" w:rsidRDefault="00977F50" w:rsidP="00F82344">
      <w:pPr>
        <w:spacing w:line="240" w:lineRule="auto"/>
      </w:pPr>
      <w:r>
        <w:separator/>
      </w:r>
    </w:p>
  </w:footnote>
  <w:footnote w:type="continuationSeparator" w:id="0">
    <w:p w14:paraId="3A5A9B8B" w14:textId="77777777" w:rsidR="00977F50" w:rsidRDefault="00977F50" w:rsidP="00F823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2F4A2" w14:textId="7E0F82F5" w:rsidR="001D77BD" w:rsidRPr="001D77BD" w:rsidRDefault="001D77BD">
    <w:pPr>
      <w:pStyle w:val="Intestazione"/>
      <w:rPr>
        <w:i/>
        <w:iCs/>
        <w:sz w:val="16"/>
        <w:szCs w:val="16"/>
      </w:rPr>
    </w:pPr>
    <w:r>
      <w:rPr>
        <w:i/>
        <w:iCs/>
        <w:sz w:val="16"/>
        <w:szCs w:val="16"/>
      </w:rPr>
      <w:t xml:space="preserve">                                                                                                                                                                               </w:t>
    </w:r>
    <w:r w:rsidRPr="001D77BD">
      <w:rPr>
        <w:i/>
        <w:iCs/>
        <w:sz w:val="16"/>
        <w:szCs w:val="16"/>
      </w:rPr>
      <w:t>Valutazione LBP</w:t>
    </w:r>
  </w:p>
  <w:p w14:paraId="0350FFDE" w14:textId="77777777" w:rsidR="001D77BD" w:rsidRDefault="001D77BD">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5515EF"/>
    <w:multiLevelType w:val="hybridMultilevel"/>
    <w:tmpl w:val="5A8CFE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7304D5F"/>
    <w:multiLevelType w:val="hybridMultilevel"/>
    <w:tmpl w:val="60D645E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8643D29"/>
    <w:multiLevelType w:val="multilevel"/>
    <w:tmpl w:val="3488A4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7A1674E"/>
    <w:multiLevelType w:val="hybridMultilevel"/>
    <w:tmpl w:val="F724C378"/>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4" w15:restartNumberingAfterBreak="0">
    <w:nsid w:val="3FEF044D"/>
    <w:multiLevelType w:val="hybridMultilevel"/>
    <w:tmpl w:val="837A7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44244FD9"/>
    <w:multiLevelType w:val="hybridMultilevel"/>
    <w:tmpl w:val="F93AB33C"/>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2A54260"/>
    <w:multiLevelType w:val="multilevel"/>
    <w:tmpl w:val="5E987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5126B49"/>
    <w:multiLevelType w:val="hybridMultilevel"/>
    <w:tmpl w:val="17BE4C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A7A06FB"/>
    <w:multiLevelType w:val="multilevel"/>
    <w:tmpl w:val="FDDE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E34E28"/>
    <w:multiLevelType w:val="hybridMultilevel"/>
    <w:tmpl w:val="029EC2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77166F"/>
    <w:multiLevelType w:val="multilevel"/>
    <w:tmpl w:val="8826A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0792891"/>
    <w:multiLevelType w:val="multilevel"/>
    <w:tmpl w:val="EF80A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4483341"/>
    <w:multiLevelType w:val="multilevel"/>
    <w:tmpl w:val="239A5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4BD4277"/>
    <w:multiLevelType w:val="multilevel"/>
    <w:tmpl w:val="FF7CC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94243632">
    <w:abstractNumId w:val="13"/>
  </w:num>
  <w:num w:numId="2" w16cid:durableId="256796227">
    <w:abstractNumId w:val="2"/>
  </w:num>
  <w:num w:numId="3" w16cid:durableId="1372805711">
    <w:abstractNumId w:val="12"/>
  </w:num>
  <w:num w:numId="4" w16cid:durableId="1787116444">
    <w:abstractNumId w:val="8"/>
  </w:num>
  <w:num w:numId="5" w16cid:durableId="1000230689">
    <w:abstractNumId w:val="6"/>
  </w:num>
  <w:num w:numId="6" w16cid:durableId="1294674510">
    <w:abstractNumId w:val="11"/>
  </w:num>
  <w:num w:numId="7" w16cid:durableId="980188095">
    <w:abstractNumId w:val="10"/>
  </w:num>
  <w:num w:numId="8" w16cid:durableId="1459883505">
    <w:abstractNumId w:val="1"/>
  </w:num>
  <w:num w:numId="9" w16cid:durableId="466241845">
    <w:abstractNumId w:val="3"/>
  </w:num>
  <w:num w:numId="10" w16cid:durableId="1024985408">
    <w:abstractNumId w:val="0"/>
  </w:num>
  <w:num w:numId="11" w16cid:durableId="1173955942">
    <w:abstractNumId w:val="9"/>
  </w:num>
  <w:num w:numId="12" w16cid:durableId="282074118">
    <w:abstractNumId w:val="4"/>
  </w:num>
  <w:num w:numId="13" w16cid:durableId="1806652906">
    <w:abstractNumId w:val="5"/>
  </w:num>
  <w:num w:numId="14" w16cid:durableId="4516346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A90"/>
    <w:rsid w:val="00030284"/>
    <w:rsid w:val="00041A90"/>
    <w:rsid w:val="0009766E"/>
    <w:rsid w:val="000E24AA"/>
    <w:rsid w:val="00130194"/>
    <w:rsid w:val="00186652"/>
    <w:rsid w:val="001A3854"/>
    <w:rsid w:val="001D77BD"/>
    <w:rsid w:val="00232C7C"/>
    <w:rsid w:val="002770EB"/>
    <w:rsid w:val="00495E44"/>
    <w:rsid w:val="004C6325"/>
    <w:rsid w:val="004E14FA"/>
    <w:rsid w:val="004F5AC3"/>
    <w:rsid w:val="005131DA"/>
    <w:rsid w:val="00535CDE"/>
    <w:rsid w:val="005D57D3"/>
    <w:rsid w:val="005E186C"/>
    <w:rsid w:val="00653B11"/>
    <w:rsid w:val="00686947"/>
    <w:rsid w:val="006959CA"/>
    <w:rsid w:val="006E23F6"/>
    <w:rsid w:val="00726694"/>
    <w:rsid w:val="00797849"/>
    <w:rsid w:val="007F0339"/>
    <w:rsid w:val="00844705"/>
    <w:rsid w:val="008755D6"/>
    <w:rsid w:val="00911BD4"/>
    <w:rsid w:val="009365AC"/>
    <w:rsid w:val="00977F50"/>
    <w:rsid w:val="00985B84"/>
    <w:rsid w:val="00A0107B"/>
    <w:rsid w:val="00A70B97"/>
    <w:rsid w:val="00B0351F"/>
    <w:rsid w:val="00B40C93"/>
    <w:rsid w:val="00B43A38"/>
    <w:rsid w:val="00BA027E"/>
    <w:rsid w:val="00BB7755"/>
    <w:rsid w:val="00CB1C0E"/>
    <w:rsid w:val="00CC5E75"/>
    <w:rsid w:val="00D10DC3"/>
    <w:rsid w:val="00D36FEC"/>
    <w:rsid w:val="00DE3766"/>
    <w:rsid w:val="00E57863"/>
    <w:rsid w:val="00E62F94"/>
    <w:rsid w:val="00EC1C1D"/>
    <w:rsid w:val="00F749AB"/>
    <w:rsid w:val="00F8234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0DF83"/>
  <w15:docId w15:val="{A1A4CE23-7899-498F-89D5-DA596000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Paragrafoelenco">
    <w:name w:val="List Paragraph"/>
    <w:basedOn w:val="Normale"/>
    <w:uiPriority w:val="34"/>
    <w:qFormat/>
    <w:rsid w:val="00A0107B"/>
    <w:pPr>
      <w:ind w:left="720"/>
      <w:contextualSpacing/>
    </w:pPr>
  </w:style>
  <w:style w:type="paragraph" w:styleId="Intestazione">
    <w:name w:val="header"/>
    <w:basedOn w:val="Normale"/>
    <w:link w:val="IntestazioneCarattere"/>
    <w:uiPriority w:val="99"/>
    <w:unhideWhenUsed/>
    <w:rsid w:val="00F82344"/>
    <w:pPr>
      <w:tabs>
        <w:tab w:val="center" w:pos="4819"/>
        <w:tab w:val="right" w:pos="9638"/>
      </w:tabs>
      <w:spacing w:line="240" w:lineRule="auto"/>
    </w:pPr>
  </w:style>
  <w:style w:type="character" w:customStyle="1" w:styleId="IntestazioneCarattere">
    <w:name w:val="Intestazione Carattere"/>
    <w:basedOn w:val="Carpredefinitoparagrafo"/>
    <w:link w:val="Intestazione"/>
    <w:uiPriority w:val="99"/>
    <w:rsid w:val="00F82344"/>
  </w:style>
  <w:style w:type="paragraph" w:styleId="Pidipagina">
    <w:name w:val="footer"/>
    <w:basedOn w:val="Normale"/>
    <w:link w:val="PidipaginaCarattere"/>
    <w:uiPriority w:val="99"/>
    <w:unhideWhenUsed/>
    <w:rsid w:val="00F82344"/>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F823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3975</Words>
  <Characters>22661</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ilaria pilato</dc:creator>
  <cp:lastModifiedBy>ilaria pilato</cp:lastModifiedBy>
  <cp:revision>2</cp:revision>
  <dcterms:created xsi:type="dcterms:W3CDTF">2025-05-05T20:32:00Z</dcterms:created>
  <dcterms:modified xsi:type="dcterms:W3CDTF">2025-05-05T20:32:00Z</dcterms:modified>
</cp:coreProperties>
</file>