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8)</w:t>
      </w:r>
      <w:r>
        <w:rPr>
          <w:b/>
          <w:bCs/>
          <w:sz w:val="28"/>
          <w:szCs w:val="28"/>
        </w:rPr>
        <w:t>a)</w:t>
      </w:r>
      <w:r>
        <w:rPr>
          <w:rFonts w:ascii="Courier" w:hAnsi="Courier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262890</wp:posOffset>
                </wp:positionH>
                <wp:positionV relativeFrom="paragraph">
                  <wp:posOffset>90170</wp:posOffset>
                </wp:positionV>
                <wp:extent cx="5579745" cy="1983105"/>
                <wp:effectExtent l="0" t="0" r="0" b="0"/>
                <wp:wrapTopAndBottom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198310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rPr/>
                            </w:pPr>
                            <w:r>
                              <w:rPr>
                                <w:rFonts w:ascii="Courier" w:hAnsi="Courier"/>
                                <w:b w:val="false"/>
                                <w:i w:val="false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N = 20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%número de amostras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sn = 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n = 0:1:N-1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= 1./((-2).^(n))-j*1./(5.^n)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%sequência de tempo discreto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i=1:1:N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sn = sn+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(i)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%soma das amostras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39.35pt;height:156.15pt;mso-wrap-distance-left:5.7pt;mso-wrap-distance-right:5.7pt;mso-wrap-distance-top:5.7pt;mso-wrap-distance-bottom:5.7pt;margin-top:7.1pt;mso-position-vertical-relative:text;margin-left:20.7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rPr/>
                      </w:pPr>
                      <w:r>
                        <w:rPr>
                          <w:rFonts w:ascii="Courier" w:hAnsi="Courier"/>
                          <w:b w:val="false"/>
                          <w:i w:val="false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N = 20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%número de amostras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sn = 0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n = 0:1:N-1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= 1./((-2).^(n))-j*1./(5.^n)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%sequência de tempo discreto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i=1:1:N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sn = sn+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(i)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%soma das amostras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ind w:left="0" w:right="0" w:firstLine="397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m:oMath xmlns:m="http://schemas.openxmlformats.org/officeDocument/2006/math">
        <m:acc>
          <m:accPr>
            <m:chr m:val="¯"/>
          </m:acc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0,6667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1,2500</m:t>
        </m:r>
      </m:oMath>
    </w:p>
    <w:p>
      <w:pPr>
        <w:pStyle w:val="Normal"/>
        <w:bidi w:val="0"/>
        <w:ind w:left="0" w:right="0" w:firstLine="397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b</w:t>
      </w:r>
      <w:r>
        <w:rPr>
          <w:rFonts w:ascii="Liberation Serif" w:hAnsi="Liberation Serif"/>
          <w:b/>
          <w:bCs/>
          <w:sz w:val="28"/>
          <w:szCs w:val="28"/>
        </w:rPr>
        <w:t>)</w:t>
      </w:r>
    </w:p>
    <w:p>
      <w:pPr>
        <w:pStyle w:val="Normal"/>
        <w:bidi w:val="0"/>
        <w:ind w:left="0" w:right="0" w:hanging="0"/>
        <w:jc w:val="center"/>
        <w:rPr>
          <w:rFonts w:ascii="Courier" w:hAnsi="Courier"/>
        </w:rPr>
      </w:pPr>
      <w:r>
        <w:rPr>
          <w:rFonts w:ascii="Liberation Serif" w:hAnsi="Liberation Serif"/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248285</wp:posOffset>
                </wp:positionH>
                <wp:positionV relativeFrom="paragraph">
                  <wp:posOffset>82550</wp:posOffset>
                </wp:positionV>
                <wp:extent cx="5579745" cy="974090"/>
                <wp:effectExtent l="0" t="0" r="0" b="0"/>
                <wp:wrapTopAndBottom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97409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b w:val="false"/>
                                <w:bCs/>
                                <w:i w:val="false"/>
                                <w:color w:val="000000"/>
                                <w:sz w:val="20"/>
                                <w:szCs w:val="20"/>
                              </w:rPr>
                              <w:t xml:space="preserve">N=20 </w:t>
                            </w:r>
                            <w:r>
                              <w:rPr>
                                <w:rFonts w:ascii="Courier" w:hAnsi="Courier"/>
                                <w:b w:val="false"/>
                                <w:bCs/>
                                <w:i w:val="false"/>
                                <w:color w:val="228B22"/>
                                <w:sz w:val="20"/>
                                <w:szCs w:val="20"/>
                              </w:rPr>
                              <w:t>%número de amostras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bCs/>
                                <w:i w:val="false"/>
                                <w:i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/>
                            </w:pPr>
                            <w:r>
                              <w:rPr>
                                <w:rFonts w:ascii="Courier" w:hAnsi="Courier"/>
                                <w:b w:val="false"/>
                                <w:bCs/>
                                <w:i w:val="false"/>
                                <w:color w:val="000000"/>
                                <w:sz w:val="20"/>
                                <w:szCs w:val="20"/>
                              </w:rPr>
                              <w:t>PG = (1- (1/((-2)^N)))/(1-(1/(-2)))-j*(1-(1/(5^N)))/(1-(1/5))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/>
                            </w:pPr>
                            <w:r>
                              <w:rPr>
                                <w:rFonts w:ascii="Courier" w:hAnsi="Courier"/>
                                <w:b w:val="false"/>
                                <w:i w:val="false"/>
                                <w:color w:val="228B22"/>
                                <w:sz w:val="20"/>
                                <w:szCs w:val="20"/>
                              </w:rPr>
                              <w:t>%validação da soma das amostras pelo somatório de P.G.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39.35pt;height:76.7pt;mso-wrap-distance-left:5.7pt;mso-wrap-distance-right:5.7pt;mso-wrap-distance-top:5.7pt;mso-wrap-distance-bottom:5.7pt;margin-top:6.5pt;mso-position-vertical-relative:text;margin-left:19.5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b w:val="false"/>
                          <w:bCs/>
                          <w:i w:val="false"/>
                          <w:color w:val="000000"/>
                          <w:sz w:val="20"/>
                          <w:szCs w:val="20"/>
                        </w:rPr>
                        <w:t xml:space="preserve">N=20 </w:t>
                      </w:r>
                      <w:r>
                        <w:rPr>
                          <w:rFonts w:ascii="Courier" w:hAnsi="Courier"/>
                          <w:b w:val="false"/>
                          <w:bCs/>
                          <w:i w:val="false"/>
                          <w:color w:val="228B22"/>
                          <w:sz w:val="20"/>
                          <w:szCs w:val="20"/>
                        </w:rPr>
                        <w:t>%número de amostras</w:t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bCs/>
                          <w:i w:val="false"/>
                          <w:i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rPr/>
                      </w:pPr>
                      <w:r>
                        <w:rPr>
                          <w:rFonts w:ascii="Courier" w:hAnsi="Courier"/>
                          <w:b w:val="false"/>
                          <w:bCs/>
                          <w:i w:val="false"/>
                          <w:color w:val="000000"/>
                          <w:sz w:val="20"/>
                          <w:szCs w:val="20"/>
                        </w:rPr>
                        <w:t>PG = (1- (1/((-2)^N)))/(1-(1/(-2)))-j*(1-(1/(5^N)))/(1-(1/5))</w:t>
                      </w:r>
                    </w:p>
                    <w:p>
                      <w:pPr>
                        <w:pStyle w:val="Normal"/>
                        <w:bidi w:val="0"/>
                        <w:rPr/>
                      </w:pPr>
                      <w:r>
                        <w:rPr>
                          <w:rFonts w:ascii="Courier" w:hAnsi="Courier"/>
                          <w:b w:val="false"/>
                          <w:i w:val="false"/>
                          <w:color w:val="228B22"/>
                          <w:sz w:val="20"/>
                          <w:szCs w:val="20"/>
                        </w:rPr>
                        <w:t>%validação da soma das amostras pelo somatório de P.G.</w:t>
                      </w:r>
                    </w:p>
                    <w:p>
                      <w:pPr>
                        <w:pStyle w:val="Normal"/>
                        <w:bidi w:val="0"/>
                        <w:rPr>
                          <w:b w:val="false"/>
                          <w:b w:val="false"/>
                          <w:i w:val="false"/>
                          <w:i w:val="false"/>
                          <w:color w:val="000000"/>
                        </w:rPr>
                      </w:pPr>
                      <w:r>
                        <w:rPr>
                          <w:rFonts w:ascii="Courier" w:hAnsi="Courier"/>
                          <w:b/>
                          <w:bCs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  <w:t xml:space="preserve"> </w:t>
      </w:r>
      <w:r>
        <w:rPr>
          <w:rFonts w:ascii="Courier" w:hAnsi="Courier"/>
          <w:b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PG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0,6667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1,2500</m:t>
        </m:r>
      </m:oMath>
    </w:p>
    <w:p>
      <w:pPr>
        <w:pStyle w:val="Normal"/>
        <w:rPr>
          <w:sz w:val="28"/>
          <w:szCs w:val="28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Courier" w:hAnsi="Courier"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)</w:t>
      </w:r>
    </w:p>
    <w:p>
      <w:pPr>
        <w:pStyle w:val="Normal"/>
        <w:bidi w:val="0"/>
        <w:ind w:left="0" w:right="0" w:hanging="0"/>
        <w:jc w:val="center"/>
        <w:rPr>
          <w:rFonts w:ascii="Courier" w:hAnsi="Courier"/>
        </w:rPr>
      </w:pPr>
      <w:r>
        <w:rPr>
          <w:rFonts w:ascii="Liberation Serif" w:hAnsi="Liberation Serif"/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262890</wp:posOffset>
                </wp:positionH>
                <wp:positionV relativeFrom="paragraph">
                  <wp:posOffset>107950</wp:posOffset>
                </wp:positionV>
                <wp:extent cx="5579745" cy="2847975"/>
                <wp:effectExtent l="0" t="0" r="0" b="0"/>
                <wp:wrapTopAndBottom/>
                <wp:docPr id="3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284797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rPr/>
                            </w:pPr>
                            <w:r>
                              <w:rPr>
                                <w:rFonts w:ascii="Courier" w:hAnsi="Courier"/>
                                <w:b w:val="false"/>
                                <w:i w:val="false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N = 20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%número de amostras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sn = 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En = 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n = 0:1:N-1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= 1./((-2).^(n))-j*1./(5.^n)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%sequência de tempo discreto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i=1:1:N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sn = sn+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(i)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%soma das amostras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 xml:space="preserve"> i=1:1:N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 xml:space="preserve">%cálculo da enertgia do sinal 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En = En+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(i)*conj(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</w:rPr>
                              <w:t>(i))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rFonts w:ascii="Courier" w:hAnsi="Courier"/>
                                <w:b w:val="false"/>
                                <w:b w:val="false"/>
                                <w:i w:val="false"/>
                                <w:i w:val="fals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39.35pt;height:224.25pt;mso-wrap-distance-left:5.7pt;mso-wrap-distance-right:5.7pt;mso-wrap-distance-top:5.7pt;mso-wrap-distance-bottom:5.7pt;margin-top:8.5pt;mso-position-vertical-relative:text;margin-left:20.7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rPr/>
                      </w:pPr>
                      <w:r>
                        <w:rPr>
                          <w:rFonts w:ascii="Courier" w:hAnsi="Courier"/>
                          <w:b w:val="false"/>
                          <w:i w:val="false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N = 20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%número de amostras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sn = 0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En = 0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n = 0:1:N-1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= 1./((-2).^(n))-j*1./(5.^n)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%sequência de tempo discreto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i=1:1:N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sn = sn+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(i)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%soma das amostras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 xml:space="preserve"> i=1:1:N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 xml:space="preserve">%cálculo da enertgia do sinal 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" w:hAnsi="Courier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En = En+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(i)*conj(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</w:rPr>
                        <w:t>(i))</w:t>
                      </w:r>
                    </w:p>
                    <w:p>
                      <w:pPr>
                        <w:pStyle w:val="Normal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>
                      <w:pPr>
                        <w:pStyle w:val="Normal"/>
                        <w:rPr>
                          <w:color w:val="0000FF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bidi w:val="0"/>
                        <w:rPr>
                          <w:rFonts w:ascii="Courier" w:hAnsi="Courier"/>
                          <w:b w:val="false"/>
                          <w:b w:val="false"/>
                          <w:i w:val="false"/>
                          <w:i w:val="false"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Courier" w:hAnsi="Courier"/>
          <w:b/>
          <w:bCs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2,375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">
    <w:altName w:val="Courier New"/>
    <w:charset w:val="00"/>
    <w:family w:val="roman"/>
    <w:pitch w:val="variable"/>
  </w:font>
  <w:font w:name="Courier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LibreOffice/5.4.4.2$Windows_X86_64 LibreOffice_project/2524958677847fb3bb44820e40380acbe820f960</Application>
  <Pages>1</Pages>
  <Words>93</Words>
  <Characters>460</Characters>
  <CharactersWithSpaces>537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2019-03-17T15:48:43Z</dcterms:created>
  <dc:creator/>
  <dc:description/>
  <dc:language>pt-BR</dc:language>
  <cp:lastModifiedBy/>
  <dcterms:modified xsi:type="dcterms:W3CDTF">2019-03-17T18:13:49Z</dcterms:modified>
  <cp:revision>1</cp:revision>
  <dc:subject/>
  <dc:title/>
</cp:coreProperties>
</file>